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458B4" w14:textId="77777777" w:rsidR="00A56EA4" w:rsidRDefault="00E6674D">
      <w:pPr>
        <w:spacing w:before="20" w:after="20"/>
        <w:ind w:left="20" w:right="20"/>
      </w:pPr>
      <w:r>
        <w:rPr>
          <w:noProof/>
        </w:rPr>
        <w:drawing>
          <wp:inline distT="0" distB="0" distL="0" distR="0" wp14:anchorId="65B603F1" wp14:editId="12C21D87">
            <wp:extent cx="2001599" cy="1155600"/>
            <wp:effectExtent l="0" t="0" r="0" b="0"/>
            <wp:docPr id="1" name="C:/Users/MatthewTurner/AlphaPlus/Job 315 - Exam Data Analysis 2018 - 2021 - Documents/Data/Practice + revisited reports/alphapluslogo.jp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sers/MatthewTurner/AlphaPlus/Job 315 - Exam Data Analysis 2018 - 2021 - Documents/Data/Practice + revisited reports/alphapluslogo.jpg"/>
                    <pic:cNvPicPr/>
                  </pic:nvPicPr>
                  <pic:blipFill>
                    <a:blip r:embed="rId15"/>
                    <a:stretch>
                      <a:fillRect/>
                    </a:stretch>
                  </pic:blipFill>
                  <pic:spPr>
                    <a:xfrm>
                      <a:off x="0" y="0"/>
                      <a:ext cx="2001599" cy="1155600"/>
                    </a:xfrm>
                    <a:prstGeom prst="rect">
                      <a:avLst/>
                    </a:prstGeom>
                  </pic:spPr>
                </pic:pic>
              </a:graphicData>
            </a:graphic>
          </wp:inline>
        </w:drawing>
      </w:r>
    </w:p>
    <w:p w14:paraId="3FEBCE87" w14:textId="77777777" w:rsidR="00A56EA4" w:rsidRDefault="00A56EA4">
      <w:pPr>
        <w:pStyle w:val="FrontPageHeading"/>
      </w:pPr>
    </w:p>
    <w:p w14:paraId="545EE26A" w14:textId="77777777" w:rsidR="00A56EA4" w:rsidRDefault="00E6674D">
      <w:pPr>
        <w:pStyle w:val="FrontPageHeading"/>
      </w:pPr>
      <w:r>
        <w:t>Examination Report</w:t>
      </w:r>
    </w:p>
    <w:p w14:paraId="5720E063" w14:textId="77777777" w:rsidR="00A56EA4" w:rsidRDefault="00E6674D">
      <w:pPr>
        <w:pStyle w:val="FrontPageTitle"/>
      </w:pPr>
      <w:r>
        <w:t>Report on the November 2018</w:t>
      </w:r>
    </w:p>
    <w:p w14:paraId="234D14AD" w14:textId="49DBAA7D" w:rsidR="00A56EA4" w:rsidRDefault="00E6674D">
      <w:pPr>
        <w:pStyle w:val="FrontPageTitle"/>
      </w:pPr>
      <w:r>
        <w:t xml:space="preserve">Part 2 </w:t>
      </w:r>
      <w:r w:rsidR="005156F6" w:rsidRPr="005156F6">
        <w:t xml:space="preserve">Fellowship in Ophthalmology </w:t>
      </w:r>
      <w:r w:rsidR="005156F6">
        <w:t>(</w:t>
      </w:r>
      <w:proofErr w:type="spellStart"/>
      <w:r>
        <w:t>FRCOphth</w:t>
      </w:r>
      <w:proofErr w:type="spellEnd"/>
      <w:r w:rsidR="005156F6">
        <w:t>)</w:t>
      </w:r>
      <w:r>
        <w:t xml:space="preserve"> </w:t>
      </w:r>
      <w:r w:rsidR="00706B66">
        <w:t>oral examination</w:t>
      </w:r>
    </w:p>
    <w:p w14:paraId="5F1EFB1A" w14:textId="77777777" w:rsidR="00A56EA4" w:rsidRDefault="00E6674D">
      <w:pPr>
        <w:pStyle w:val="FrontPagesub-title"/>
      </w:pPr>
      <w:r>
        <w:t>Matthew Turner, Ben Smith</w:t>
      </w:r>
    </w:p>
    <w:p w14:paraId="4293EE82" w14:textId="77777777" w:rsidR="00A56EA4" w:rsidRDefault="00E6674D">
      <w:r>
        <w:br w:type="page"/>
      </w:r>
    </w:p>
    <w:p w14:paraId="4031D7CE" w14:textId="77777777" w:rsidR="00A56EA4" w:rsidRDefault="00E6674D">
      <w:pPr>
        <w:pStyle w:val="Contentsheading"/>
      </w:pPr>
      <w:r>
        <w:lastRenderedPageBreak/>
        <w:t>Contents</w:t>
      </w:r>
    </w:p>
    <w:p w14:paraId="1B96AB76" w14:textId="54AA0B8B" w:rsidR="00E6674D" w:rsidRDefault="00E6674D">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532824015" w:history="1">
        <w:r w:rsidRPr="007D080A">
          <w:rPr>
            <w:rStyle w:val="Hyperlink"/>
          </w:rPr>
          <w:t>1</w:t>
        </w:r>
        <w:r>
          <w:rPr>
            <w:rFonts w:asciiTheme="minorHAnsi" w:eastAsiaTheme="minorEastAsia" w:hAnsiTheme="minorHAnsi" w:cstheme="minorBidi"/>
            <w:b w:val="0"/>
            <w:color w:val="auto"/>
            <w:szCs w:val="22"/>
            <w:lang w:val="en-GB" w:eastAsia="en-GB"/>
          </w:rPr>
          <w:tab/>
        </w:r>
        <w:r w:rsidRPr="007D080A">
          <w:rPr>
            <w:rStyle w:val="Hyperlink"/>
          </w:rPr>
          <w:t>Summary</w:t>
        </w:r>
        <w:r>
          <w:rPr>
            <w:webHidden/>
          </w:rPr>
          <w:tab/>
        </w:r>
        <w:r>
          <w:rPr>
            <w:webHidden/>
          </w:rPr>
          <w:fldChar w:fldCharType="begin"/>
        </w:r>
        <w:r>
          <w:rPr>
            <w:webHidden/>
          </w:rPr>
          <w:instrText xml:space="preserve"> PAGEREF _Toc532824015 \h </w:instrText>
        </w:r>
        <w:r>
          <w:rPr>
            <w:webHidden/>
          </w:rPr>
        </w:r>
        <w:r>
          <w:rPr>
            <w:webHidden/>
          </w:rPr>
          <w:fldChar w:fldCharType="separate"/>
        </w:r>
        <w:r w:rsidR="00706B66">
          <w:rPr>
            <w:webHidden/>
          </w:rPr>
          <w:t>3</w:t>
        </w:r>
        <w:r>
          <w:rPr>
            <w:webHidden/>
          </w:rPr>
          <w:fldChar w:fldCharType="end"/>
        </w:r>
      </w:hyperlink>
    </w:p>
    <w:p w14:paraId="7E3C8F6D" w14:textId="615203F3" w:rsidR="00E6674D" w:rsidRDefault="007B0828">
      <w:pPr>
        <w:pStyle w:val="TOC1"/>
        <w:rPr>
          <w:rFonts w:asciiTheme="minorHAnsi" w:eastAsiaTheme="minorEastAsia" w:hAnsiTheme="minorHAnsi" w:cstheme="minorBidi"/>
          <w:b w:val="0"/>
          <w:color w:val="auto"/>
          <w:szCs w:val="22"/>
          <w:lang w:val="en-GB" w:eastAsia="en-GB"/>
        </w:rPr>
      </w:pPr>
      <w:hyperlink w:anchor="_Toc532824016" w:history="1">
        <w:r w:rsidR="00E6674D" w:rsidRPr="007D080A">
          <w:rPr>
            <w:rStyle w:val="Hyperlink"/>
          </w:rPr>
          <w:t>2</w:t>
        </w:r>
        <w:r w:rsidR="00E6674D">
          <w:rPr>
            <w:rFonts w:asciiTheme="minorHAnsi" w:eastAsiaTheme="minorEastAsia" w:hAnsiTheme="minorHAnsi" w:cstheme="minorBidi"/>
            <w:b w:val="0"/>
            <w:color w:val="auto"/>
            <w:szCs w:val="22"/>
            <w:lang w:val="en-GB" w:eastAsia="en-GB"/>
          </w:rPr>
          <w:tab/>
        </w:r>
        <w:r w:rsidR="00E6674D" w:rsidRPr="007D080A">
          <w:rPr>
            <w:rStyle w:val="Hyperlink"/>
          </w:rPr>
          <w:t>Candidates</w:t>
        </w:r>
        <w:r w:rsidR="00E6674D">
          <w:rPr>
            <w:webHidden/>
          </w:rPr>
          <w:tab/>
        </w:r>
        <w:r w:rsidR="00E6674D">
          <w:rPr>
            <w:webHidden/>
          </w:rPr>
          <w:fldChar w:fldCharType="begin"/>
        </w:r>
        <w:r w:rsidR="00E6674D">
          <w:rPr>
            <w:webHidden/>
          </w:rPr>
          <w:instrText xml:space="preserve"> PAGEREF _Toc532824016 \h </w:instrText>
        </w:r>
        <w:r w:rsidR="00E6674D">
          <w:rPr>
            <w:webHidden/>
          </w:rPr>
        </w:r>
        <w:r w:rsidR="00E6674D">
          <w:rPr>
            <w:webHidden/>
          </w:rPr>
          <w:fldChar w:fldCharType="separate"/>
        </w:r>
        <w:r w:rsidR="00706B66">
          <w:rPr>
            <w:webHidden/>
          </w:rPr>
          <w:t>3</w:t>
        </w:r>
        <w:r w:rsidR="00E6674D">
          <w:rPr>
            <w:webHidden/>
          </w:rPr>
          <w:fldChar w:fldCharType="end"/>
        </w:r>
      </w:hyperlink>
    </w:p>
    <w:p w14:paraId="74574653" w14:textId="7FBE5327" w:rsidR="00E6674D" w:rsidRDefault="007B0828">
      <w:pPr>
        <w:pStyle w:val="TOC1"/>
        <w:rPr>
          <w:rFonts w:asciiTheme="minorHAnsi" w:eastAsiaTheme="minorEastAsia" w:hAnsiTheme="minorHAnsi" w:cstheme="minorBidi"/>
          <w:b w:val="0"/>
          <w:color w:val="auto"/>
          <w:szCs w:val="22"/>
          <w:lang w:val="en-GB" w:eastAsia="en-GB"/>
        </w:rPr>
      </w:pPr>
      <w:hyperlink w:anchor="_Toc532824017" w:history="1">
        <w:r w:rsidR="00E6674D" w:rsidRPr="007D080A">
          <w:rPr>
            <w:rStyle w:val="Hyperlink"/>
          </w:rPr>
          <w:t>3</w:t>
        </w:r>
        <w:r w:rsidR="00E6674D">
          <w:rPr>
            <w:rFonts w:asciiTheme="minorHAnsi" w:eastAsiaTheme="minorEastAsia" w:hAnsiTheme="minorHAnsi" w:cstheme="minorBidi"/>
            <w:b w:val="0"/>
            <w:color w:val="auto"/>
            <w:szCs w:val="22"/>
            <w:lang w:val="en-GB" w:eastAsia="en-GB"/>
          </w:rPr>
          <w:tab/>
        </w:r>
        <w:r w:rsidR="00E6674D" w:rsidRPr="007D080A">
          <w:rPr>
            <w:rStyle w:val="Hyperlink"/>
          </w:rPr>
          <w:t>The Structured Vivas</w:t>
        </w:r>
        <w:r w:rsidR="00E6674D">
          <w:rPr>
            <w:webHidden/>
          </w:rPr>
          <w:tab/>
        </w:r>
        <w:r w:rsidR="00E6674D">
          <w:rPr>
            <w:webHidden/>
          </w:rPr>
          <w:fldChar w:fldCharType="begin"/>
        </w:r>
        <w:r w:rsidR="00E6674D">
          <w:rPr>
            <w:webHidden/>
          </w:rPr>
          <w:instrText xml:space="preserve"> PAGEREF _Toc532824017 \h </w:instrText>
        </w:r>
        <w:r w:rsidR="00E6674D">
          <w:rPr>
            <w:webHidden/>
          </w:rPr>
        </w:r>
        <w:r w:rsidR="00E6674D">
          <w:rPr>
            <w:webHidden/>
          </w:rPr>
          <w:fldChar w:fldCharType="separate"/>
        </w:r>
        <w:r w:rsidR="00706B66">
          <w:rPr>
            <w:webHidden/>
          </w:rPr>
          <w:t>3</w:t>
        </w:r>
        <w:r w:rsidR="00E6674D">
          <w:rPr>
            <w:webHidden/>
          </w:rPr>
          <w:fldChar w:fldCharType="end"/>
        </w:r>
      </w:hyperlink>
    </w:p>
    <w:p w14:paraId="5331D690" w14:textId="77DC86B9" w:rsidR="00E6674D" w:rsidRDefault="007B0828">
      <w:pPr>
        <w:pStyle w:val="TOC2"/>
        <w:rPr>
          <w:rFonts w:asciiTheme="minorHAnsi" w:eastAsiaTheme="minorEastAsia" w:hAnsiTheme="minorHAnsi" w:cstheme="minorBidi"/>
          <w:color w:val="auto"/>
          <w:szCs w:val="22"/>
          <w:lang w:eastAsia="en-GB"/>
        </w:rPr>
      </w:pPr>
      <w:hyperlink w:anchor="_Toc532824018" w:history="1">
        <w:r w:rsidR="00E6674D" w:rsidRPr="007D080A">
          <w:rPr>
            <w:rStyle w:val="Hyperlink"/>
          </w:rPr>
          <w:t>3.1</w:t>
        </w:r>
        <w:r w:rsidR="00E6674D">
          <w:rPr>
            <w:rFonts w:asciiTheme="minorHAnsi" w:eastAsiaTheme="minorEastAsia" w:hAnsiTheme="minorHAnsi" w:cstheme="minorBidi"/>
            <w:color w:val="auto"/>
            <w:szCs w:val="22"/>
            <w:lang w:eastAsia="en-GB"/>
          </w:rPr>
          <w:tab/>
        </w:r>
        <w:r w:rsidR="00E6674D" w:rsidRPr="007D080A">
          <w:rPr>
            <w:rStyle w:val="Hyperlink"/>
          </w:rPr>
          <w:t>Results</w:t>
        </w:r>
        <w:r w:rsidR="00E6674D">
          <w:rPr>
            <w:webHidden/>
          </w:rPr>
          <w:tab/>
        </w:r>
        <w:r w:rsidR="00E6674D">
          <w:rPr>
            <w:webHidden/>
          </w:rPr>
          <w:fldChar w:fldCharType="begin"/>
        </w:r>
        <w:r w:rsidR="00E6674D">
          <w:rPr>
            <w:webHidden/>
          </w:rPr>
          <w:instrText xml:space="preserve"> PAGEREF _Toc532824018 \h </w:instrText>
        </w:r>
        <w:r w:rsidR="00E6674D">
          <w:rPr>
            <w:webHidden/>
          </w:rPr>
        </w:r>
        <w:r w:rsidR="00E6674D">
          <w:rPr>
            <w:webHidden/>
          </w:rPr>
          <w:fldChar w:fldCharType="separate"/>
        </w:r>
        <w:r w:rsidR="00706B66">
          <w:rPr>
            <w:webHidden/>
          </w:rPr>
          <w:t>4</w:t>
        </w:r>
        <w:r w:rsidR="00E6674D">
          <w:rPr>
            <w:webHidden/>
          </w:rPr>
          <w:fldChar w:fldCharType="end"/>
        </w:r>
      </w:hyperlink>
    </w:p>
    <w:p w14:paraId="3A012842" w14:textId="6973D8AF" w:rsidR="00E6674D" w:rsidRDefault="007B0828">
      <w:pPr>
        <w:pStyle w:val="TOC2"/>
        <w:rPr>
          <w:rFonts w:asciiTheme="minorHAnsi" w:eastAsiaTheme="minorEastAsia" w:hAnsiTheme="minorHAnsi" w:cstheme="minorBidi"/>
          <w:color w:val="auto"/>
          <w:szCs w:val="22"/>
          <w:lang w:eastAsia="en-GB"/>
        </w:rPr>
      </w:pPr>
      <w:hyperlink w:anchor="_Toc532824019" w:history="1">
        <w:r w:rsidR="00E6674D" w:rsidRPr="007D080A">
          <w:rPr>
            <w:rStyle w:val="Hyperlink"/>
          </w:rPr>
          <w:t>3.2</w:t>
        </w:r>
        <w:r w:rsidR="00E6674D">
          <w:rPr>
            <w:rFonts w:asciiTheme="minorHAnsi" w:eastAsiaTheme="minorEastAsia" w:hAnsiTheme="minorHAnsi" w:cstheme="minorBidi"/>
            <w:color w:val="auto"/>
            <w:szCs w:val="22"/>
            <w:lang w:eastAsia="en-GB"/>
          </w:rPr>
          <w:tab/>
        </w:r>
        <w:r w:rsidR="00E6674D" w:rsidRPr="007D080A">
          <w:rPr>
            <w:rStyle w:val="Hyperlink"/>
          </w:rPr>
          <w:t>Standard setting for the structured vivas</w:t>
        </w:r>
        <w:r w:rsidR="00E6674D">
          <w:rPr>
            <w:webHidden/>
          </w:rPr>
          <w:tab/>
        </w:r>
        <w:r w:rsidR="00E6674D">
          <w:rPr>
            <w:webHidden/>
          </w:rPr>
          <w:fldChar w:fldCharType="begin"/>
        </w:r>
        <w:r w:rsidR="00E6674D">
          <w:rPr>
            <w:webHidden/>
          </w:rPr>
          <w:instrText xml:space="preserve"> PAGEREF _Toc532824019 \h </w:instrText>
        </w:r>
        <w:r w:rsidR="00E6674D">
          <w:rPr>
            <w:webHidden/>
          </w:rPr>
        </w:r>
        <w:r w:rsidR="00E6674D">
          <w:rPr>
            <w:webHidden/>
          </w:rPr>
          <w:fldChar w:fldCharType="separate"/>
        </w:r>
        <w:r w:rsidR="00706B66">
          <w:rPr>
            <w:webHidden/>
          </w:rPr>
          <w:t>6</w:t>
        </w:r>
        <w:r w:rsidR="00E6674D">
          <w:rPr>
            <w:webHidden/>
          </w:rPr>
          <w:fldChar w:fldCharType="end"/>
        </w:r>
      </w:hyperlink>
    </w:p>
    <w:p w14:paraId="59722C90" w14:textId="449D98DB" w:rsidR="00E6674D" w:rsidRDefault="007B0828">
      <w:pPr>
        <w:pStyle w:val="TOC1"/>
        <w:rPr>
          <w:rFonts w:asciiTheme="minorHAnsi" w:eastAsiaTheme="minorEastAsia" w:hAnsiTheme="minorHAnsi" w:cstheme="minorBidi"/>
          <w:b w:val="0"/>
          <w:color w:val="auto"/>
          <w:szCs w:val="22"/>
          <w:lang w:val="en-GB" w:eastAsia="en-GB"/>
        </w:rPr>
      </w:pPr>
      <w:hyperlink w:anchor="_Toc532824020" w:history="1">
        <w:r w:rsidR="00E6674D" w:rsidRPr="007D080A">
          <w:rPr>
            <w:rStyle w:val="Hyperlink"/>
          </w:rPr>
          <w:t>4</w:t>
        </w:r>
        <w:r w:rsidR="00E6674D">
          <w:rPr>
            <w:rFonts w:asciiTheme="minorHAnsi" w:eastAsiaTheme="minorEastAsia" w:hAnsiTheme="minorHAnsi" w:cstheme="minorBidi"/>
            <w:b w:val="0"/>
            <w:color w:val="auto"/>
            <w:szCs w:val="22"/>
            <w:lang w:val="en-GB" w:eastAsia="en-GB"/>
          </w:rPr>
          <w:tab/>
        </w:r>
        <w:r w:rsidR="00E6674D" w:rsidRPr="007D080A">
          <w:rPr>
            <w:rStyle w:val="Hyperlink"/>
          </w:rPr>
          <w:t>The OSCE</w:t>
        </w:r>
        <w:r w:rsidR="00E6674D">
          <w:rPr>
            <w:webHidden/>
          </w:rPr>
          <w:tab/>
        </w:r>
        <w:r w:rsidR="00E6674D">
          <w:rPr>
            <w:webHidden/>
          </w:rPr>
          <w:fldChar w:fldCharType="begin"/>
        </w:r>
        <w:r w:rsidR="00E6674D">
          <w:rPr>
            <w:webHidden/>
          </w:rPr>
          <w:instrText xml:space="preserve"> PAGEREF _Toc532824020 \h </w:instrText>
        </w:r>
        <w:r w:rsidR="00E6674D">
          <w:rPr>
            <w:webHidden/>
          </w:rPr>
        </w:r>
        <w:r w:rsidR="00E6674D">
          <w:rPr>
            <w:webHidden/>
          </w:rPr>
          <w:fldChar w:fldCharType="separate"/>
        </w:r>
        <w:r w:rsidR="00706B66">
          <w:rPr>
            <w:webHidden/>
          </w:rPr>
          <w:t>7</w:t>
        </w:r>
        <w:r w:rsidR="00E6674D">
          <w:rPr>
            <w:webHidden/>
          </w:rPr>
          <w:fldChar w:fldCharType="end"/>
        </w:r>
      </w:hyperlink>
    </w:p>
    <w:p w14:paraId="0C24802F" w14:textId="6066101E" w:rsidR="00E6674D" w:rsidRDefault="007B0828">
      <w:pPr>
        <w:pStyle w:val="TOC2"/>
        <w:rPr>
          <w:rFonts w:asciiTheme="minorHAnsi" w:eastAsiaTheme="minorEastAsia" w:hAnsiTheme="minorHAnsi" w:cstheme="minorBidi"/>
          <w:color w:val="auto"/>
          <w:szCs w:val="22"/>
          <w:lang w:eastAsia="en-GB"/>
        </w:rPr>
      </w:pPr>
      <w:hyperlink w:anchor="_Toc532824021" w:history="1">
        <w:r w:rsidR="00E6674D" w:rsidRPr="007D080A">
          <w:rPr>
            <w:rStyle w:val="Hyperlink"/>
          </w:rPr>
          <w:t>4.1</w:t>
        </w:r>
        <w:r w:rsidR="00E6674D">
          <w:rPr>
            <w:rFonts w:asciiTheme="minorHAnsi" w:eastAsiaTheme="minorEastAsia" w:hAnsiTheme="minorHAnsi" w:cstheme="minorBidi"/>
            <w:color w:val="auto"/>
            <w:szCs w:val="22"/>
            <w:lang w:eastAsia="en-GB"/>
          </w:rPr>
          <w:tab/>
        </w:r>
        <w:r w:rsidR="00E6674D" w:rsidRPr="007D080A">
          <w:rPr>
            <w:rStyle w:val="Hyperlink"/>
          </w:rPr>
          <w:t>Results</w:t>
        </w:r>
        <w:r w:rsidR="00E6674D">
          <w:rPr>
            <w:webHidden/>
          </w:rPr>
          <w:tab/>
        </w:r>
        <w:r w:rsidR="00E6674D">
          <w:rPr>
            <w:webHidden/>
          </w:rPr>
          <w:fldChar w:fldCharType="begin"/>
        </w:r>
        <w:r w:rsidR="00E6674D">
          <w:rPr>
            <w:webHidden/>
          </w:rPr>
          <w:instrText xml:space="preserve"> PAGEREF _Toc532824021 \h </w:instrText>
        </w:r>
        <w:r w:rsidR="00E6674D">
          <w:rPr>
            <w:webHidden/>
          </w:rPr>
        </w:r>
        <w:r w:rsidR="00E6674D">
          <w:rPr>
            <w:webHidden/>
          </w:rPr>
          <w:fldChar w:fldCharType="separate"/>
        </w:r>
        <w:r w:rsidR="00706B66">
          <w:rPr>
            <w:webHidden/>
          </w:rPr>
          <w:t>7</w:t>
        </w:r>
        <w:r w:rsidR="00E6674D">
          <w:rPr>
            <w:webHidden/>
          </w:rPr>
          <w:fldChar w:fldCharType="end"/>
        </w:r>
      </w:hyperlink>
    </w:p>
    <w:p w14:paraId="6F5645D1" w14:textId="7ED19CCF" w:rsidR="00E6674D" w:rsidRDefault="007B0828">
      <w:pPr>
        <w:pStyle w:val="TOC2"/>
        <w:rPr>
          <w:rFonts w:asciiTheme="minorHAnsi" w:eastAsiaTheme="minorEastAsia" w:hAnsiTheme="minorHAnsi" w:cstheme="minorBidi"/>
          <w:color w:val="auto"/>
          <w:szCs w:val="22"/>
          <w:lang w:eastAsia="en-GB"/>
        </w:rPr>
      </w:pPr>
      <w:hyperlink w:anchor="_Toc532824022" w:history="1">
        <w:r w:rsidR="00E6674D" w:rsidRPr="007D080A">
          <w:rPr>
            <w:rStyle w:val="Hyperlink"/>
          </w:rPr>
          <w:t>4.2</w:t>
        </w:r>
        <w:r w:rsidR="00E6674D">
          <w:rPr>
            <w:rFonts w:asciiTheme="minorHAnsi" w:eastAsiaTheme="minorEastAsia" w:hAnsiTheme="minorHAnsi" w:cstheme="minorBidi"/>
            <w:color w:val="auto"/>
            <w:szCs w:val="22"/>
            <w:lang w:eastAsia="en-GB"/>
          </w:rPr>
          <w:tab/>
        </w:r>
        <w:r w:rsidR="00E6674D" w:rsidRPr="007D080A">
          <w:rPr>
            <w:rStyle w:val="Hyperlink"/>
          </w:rPr>
          <w:t>Standard setting for the OSCEs</w:t>
        </w:r>
        <w:r w:rsidR="00E6674D">
          <w:rPr>
            <w:webHidden/>
          </w:rPr>
          <w:tab/>
        </w:r>
        <w:r w:rsidR="00E6674D">
          <w:rPr>
            <w:webHidden/>
          </w:rPr>
          <w:fldChar w:fldCharType="begin"/>
        </w:r>
        <w:r w:rsidR="00E6674D">
          <w:rPr>
            <w:webHidden/>
          </w:rPr>
          <w:instrText xml:space="preserve"> PAGEREF _Toc532824022 \h </w:instrText>
        </w:r>
        <w:r w:rsidR="00E6674D">
          <w:rPr>
            <w:webHidden/>
          </w:rPr>
        </w:r>
        <w:r w:rsidR="00E6674D">
          <w:rPr>
            <w:webHidden/>
          </w:rPr>
          <w:fldChar w:fldCharType="separate"/>
        </w:r>
        <w:r w:rsidR="00706B66">
          <w:rPr>
            <w:webHidden/>
          </w:rPr>
          <w:t>9</w:t>
        </w:r>
        <w:r w:rsidR="00E6674D">
          <w:rPr>
            <w:webHidden/>
          </w:rPr>
          <w:fldChar w:fldCharType="end"/>
        </w:r>
      </w:hyperlink>
    </w:p>
    <w:p w14:paraId="5BC14C59" w14:textId="3A2747B3" w:rsidR="00E6674D" w:rsidRDefault="007B0828">
      <w:pPr>
        <w:pStyle w:val="TOC1"/>
        <w:rPr>
          <w:rFonts w:asciiTheme="minorHAnsi" w:eastAsiaTheme="minorEastAsia" w:hAnsiTheme="minorHAnsi" w:cstheme="minorBidi"/>
          <w:b w:val="0"/>
          <w:color w:val="auto"/>
          <w:szCs w:val="22"/>
          <w:lang w:val="en-GB" w:eastAsia="en-GB"/>
        </w:rPr>
      </w:pPr>
      <w:hyperlink w:anchor="_Toc532824023" w:history="1">
        <w:r w:rsidR="00E6674D" w:rsidRPr="007D080A">
          <w:rPr>
            <w:rStyle w:val="Hyperlink"/>
          </w:rPr>
          <w:t>5</w:t>
        </w:r>
        <w:r w:rsidR="00E6674D">
          <w:rPr>
            <w:rFonts w:asciiTheme="minorHAnsi" w:eastAsiaTheme="minorEastAsia" w:hAnsiTheme="minorHAnsi" w:cstheme="minorBidi"/>
            <w:b w:val="0"/>
            <w:color w:val="auto"/>
            <w:szCs w:val="22"/>
            <w:lang w:val="en-GB" w:eastAsia="en-GB"/>
          </w:rPr>
          <w:tab/>
        </w:r>
        <w:r w:rsidR="00E6674D" w:rsidRPr="007D080A">
          <w:rPr>
            <w:rStyle w:val="Hyperlink"/>
          </w:rPr>
          <w:t>Overall results for the oral examination</w:t>
        </w:r>
        <w:r w:rsidR="00E6674D">
          <w:rPr>
            <w:webHidden/>
          </w:rPr>
          <w:tab/>
        </w:r>
        <w:r w:rsidR="00E6674D">
          <w:rPr>
            <w:webHidden/>
          </w:rPr>
          <w:fldChar w:fldCharType="begin"/>
        </w:r>
        <w:r w:rsidR="00E6674D">
          <w:rPr>
            <w:webHidden/>
          </w:rPr>
          <w:instrText xml:space="preserve"> PAGEREF _Toc532824023 \h </w:instrText>
        </w:r>
        <w:r w:rsidR="00E6674D">
          <w:rPr>
            <w:webHidden/>
          </w:rPr>
        </w:r>
        <w:r w:rsidR="00E6674D">
          <w:rPr>
            <w:webHidden/>
          </w:rPr>
          <w:fldChar w:fldCharType="separate"/>
        </w:r>
        <w:r w:rsidR="00706B66">
          <w:rPr>
            <w:webHidden/>
          </w:rPr>
          <w:t>10</w:t>
        </w:r>
        <w:r w:rsidR="00E6674D">
          <w:rPr>
            <w:webHidden/>
          </w:rPr>
          <w:fldChar w:fldCharType="end"/>
        </w:r>
      </w:hyperlink>
    </w:p>
    <w:p w14:paraId="219AE20D" w14:textId="7C393EA3" w:rsidR="00E6674D" w:rsidRDefault="007B0828">
      <w:pPr>
        <w:pStyle w:val="TOC2"/>
        <w:rPr>
          <w:rFonts w:asciiTheme="minorHAnsi" w:eastAsiaTheme="minorEastAsia" w:hAnsiTheme="minorHAnsi" w:cstheme="minorBidi"/>
          <w:color w:val="auto"/>
          <w:szCs w:val="22"/>
          <w:lang w:eastAsia="en-GB"/>
        </w:rPr>
      </w:pPr>
      <w:hyperlink w:anchor="_Toc532824024" w:history="1">
        <w:r w:rsidR="00E6674D" w:rsidRPr="007D080A">
          <w:rPr>
            <w:rStyle w:val="Hyperlink"/>
          </w:rPr>
          <w:t>5.1</w:t>
        </w:r>
        <w:r w:rsidR="00E6674D">
          <w:rPr>
            <w:rFonts w:asciiTheme="minorHAnsi" w:eastAsiaTheme="minorEastAsia" w:hAnsiTheme="minorHAnsi" w:cstheme="minorBidi"/>
            <w:color w:val="auto"/>
            <w:szCs w:val="22"/>
            <w:lang w:eastAsia="en-GB"/>
          </w:rPr>
          <w:tab/>
        </w:r>
        <w:r w:rsidR="00E6674D" w:rsidRPr="007D080A">
          <w:rPr>
            <w:rStyle w:val="Hyperlink"/>
          </w:rPr>
          <w:t>Results</w:t>
        </w:r>
        <w:r w:rsidR="00E6674D">
          <w:rPr>
            <w:webHidden/>
          </w:rPr>
          <w:tab/>
        </w:r>
        <w:r w:rsidR="00E6674D">
          <w:rPr>
            <w:webHidden/>
          </w:rPr>
          <w:fldChar w:fldCharType="begin"/>
        </w:r>
        <w:r w:rsidR="00E6674D">
          <w:rPr>
            <w:webHidden/>
          </w:rPr>
          <w:instrText xml:space="preserve"> PAGEREF _Toc532824024 \h </w:instrText>
        </w:r>
        <w:r w:rsidR="00E6674D">
          <w:rPr>
            <w:webHidden/>
          </w:rPr>
        </w:r>
        <w:r w:rsidR="00E6674D">
          <w:rPr>
            <w:webHidden/>
          </w:rPr>
          <w:fldChar w:fldCharType="separate"/>
        </w:r>
        <w:r w:rsidR="00706B66">
          <w:rPr>
            <w:webHidden/>
          </w:rPr>
          <w:t>10</w:t>
        </w:r>
        <w:r w:rsidR="00E6674D">
          <w:rPr>
            <w:webHidden/>
          </w:rPr>
          <w:fldChar w:fldCharType="end"/>
        </w:r>
      </w:hyperlink>
    </w:p>
    <w:p w14:paraId="4DDEDFE4" w14:textId="13E8BE34" w:rsidR="00E6674D" w:rsidRDefault="007B0828">
      <w:pPr>
        <w:pStyle w:val="TOC2"/>
        <w:rPr>
          <w:rFonts w:asciiTheme="minorHAnsi" w:eastAsiaTheme="minorEastAsia" w:hAnsiTheme="minorHAnsi" w:cstheme="minorBidi"/>
          <w:color w:val="auto"/>
          <w:szCs w:val="22"/>
          <w:lang w:eastAsia="en-GB"/>
        </w:rPr>
      </w:pPr>
      <w:hyperlink w:anchor="_Toc532824025" w:history="1">
        <w:r w:rsidR="00E6674D" w:rsidRPr="007D080A">
          <w:rPr>
            <w:rStyle w:val="Hyperlink"/>
          </w:rPr>
          <w:t>5.2</w:t>
        </w:r>
        <w:r w:rsidR="00E6674D">
          <w:rPr>
            <w:rFonts w:asciiTheme="minorHAnsi" w:eastAsiaTheme="minorEastAsia" w:hAnsiTheme="minorHAnsi" w:cstheme="minorBidi"/>
            <w:color w:val="auto"/>
            <w:szCs w:val="22"/>
            <w:lang w:eastAsia="en-GB"/>
          </w:rPr>
          <w:tab/>
        </w:r>
        <w:r w:rsidR="00E6674D" w:rsidRPr="007D080A">
          <w:rPr>
            <w:rStyle w:val="Hyperlink"/>
          </w:rPr>
          <w:t>Breakdown of Oral Examination</w:t>
        </w:r>
        <w:r w:rsidR="00E6674D">
          <w:rPr>
            <w:webHidden/>
          </w:rPr>
          <w:tab/>
        </w:r>
        <w:r w:rsidR="00E6674D">
          <w:rPr>
            <w:webHidden/>
          </w:rPr>
          <w:fldChar w:fldCharType="begin"/>
        </w:r>
        <w:r w:rsidR="00E6674D">
          <w:rPr>
            <w:webHidden/>
          </w:rPr>
          <w:instrText xml:space="preserve"> PAGEREF _Toc532824025 \h </w:instrText>
        </w:r>
        <w:r w:rsidR="00E6674D">
          <w:rPr>
            <w:webHidden/>
          </w:rPr>
        </w:r>
        <w:r w:rsidR="00E6674D">
          <w:rPr>
            <w:webHidden/>
          </w:rPr>
          <w:fldChar w:fldCharType="separate"/>
        </w:r>
        <w:r w:rsidR="00706B66">
          <w:rPr>
            <w:webHidden/>
          </w:rPr>
          <w:t>11</w:t>
        </w:r>
        <w:r w:rsidR="00E6674D">
          <w:rPr>
            <w:webHidden/>
          </w:rPr>
          <w:fldChar w:fldCharType="end"/>
        </w:r>
      </w:hyperlink>
    </w:p>
    <w:p w14:paraId="7A401F7E" w14:textId="36DBDDF2" w:rsidR="00E6674D" w:rsidRDefault="007B0828">
      <w:pPr>
        <w:pStyle w:val="TOC2"/>
        <w:rPr>
          <w:rFonts w:asciiTheme="minorHAnsi" w:eastAsiaTheme="minorEastAsia" w:hAnsiTheme="minorHAnsi" w:cstheme="minorBidi"/>
          <w:color w:val="auto"/>
          <w:szCs w:val="22"/>
          <w:lang w:eastAsia="en-GB"/>
        </w:rPr>
      </w:pPr>
      <w:hyperlink w:anchor="_Toc532824026" w:history="1">
        <w:r w:rsidR="00E6674D" w:rsidRPr="007D080A">
          <w:rPr>
            <w:rStyle w:val="Hyperlink"/>
          </w:rPr>
          <w:t>5.3</w:t>
        </w:r>
        <w:r w:rsidR="00E6674D">
          <w:rPr>
            <w:rFonts w:asciiTheme="minorHAnsi" w:eastAsiaTheme="minorEastAsia" w:hAnsiTheme="minorHAnsi" w:cstheme="minorBidi"/>
            <w:color w:val="auto"/>
            <w:szCs w:val="22"/>
            <w:lang w:eastAsia="en-GB"/>
          </w:rPr>
          <w:tab/>
        </w:r>
        <w:r w:rsidR="00E6674D" w:rsidRPr="007D080A">
          <w:rPr>
            <w:rStyle w:val="Hyperlink"/>
          </w:rPr>
          <w:t>Comparison to previous examinations</w:t>
        </w:r>
        <w:r w:rsidR="00E6674D">
          <w:rPr>
            <w:webHidden/>
          </w:rPr>
          <w:tab/>
        </w:r>
        <w:r w:rsidR="00E6674D">
          <w:rPr>
            <w:webHidden/>
          </w:rPr>
          <w:fldChar w:fldCharType="begin"/>
        </w:r>
        <w:r w:rsidR="00E6674D">
          <w:rPr>
            <w:webHidden/>
          </w:rPr>
          <w:instrText xml:space="preserve"> PAGEREF _Toc532824026 \h </w:instrText>
        </w:r>
        <w:r w:rsidR="00E6674D">
          <w:rPr>
            <w:webHidden/>
          </w:rPr>
        </w:r>
        <w:r w:rsidR="00E6674D">
          <w:rPr>
            <w:webHidden/>
          </w:rPr>
          <w:fldChar w:fldCharType="separate"/>
        </w:r>
        <w:r w:rsidR="00706B66">
          <w:rPr>
            <w:webHidden/>
          </w:rPr>
          <w:t>13</w:t>
        </w:r>
        <w:r w:rsidR="00E6674D">
          <w:rPr>
            <w:webHidden/>
          </w:rPr>
          <w:fldChar w:fldCharType="end"/>
        </w:r>
      </w:hyperlink>
    </w:p>
    <w:p w14:paraId="5330C6DD" w14:textId="465DF988" w:rsidR="00A56EA4" w:rsidRDefault="00E6674D">
      <w:r>
        <w:fldChar w:fldCharType="end"/>
      </w:r>
    </w:p>
    <w:p w14:paraId="1149DBA3" w14:textId="77777777" w:rsidR="00A56EA4" w:rsidRDefault="00E6674D">
      <w:r>
        <w:br w:type="page"/>
      </w:r>
    </w:p>
    <w:p w14:paraId="597BBD67" w14:textId="77777777" w:rsidR="00A56EA4" w:rsidRDefault="00E6674D">
      <w:pPr>
        <w:pStyle w:val="Heading1"/>
      </w:pPr>
      <w:bookmarkStart w:id="0" w:name="_Toc532824015"/>
      <w:r>
        <w:lastRenderedPageBreak/>
        <w:t>Summary</w:t>
      </w:r>
      <w:bookmarkEnd w:id="0"/>
    </w:p>
    <w:p w14:paraId="7B1DF34D" w14:textId="451EBEA5" w:rsidR="00A56EA4" w:rsidRDefault="007B0828">
      <w:r>
        <w:t>For</w:t>
      </w:r>
      <w:r w:rsidR="741A7414">
        <w:t xml:space="preserve"> the part 2 Fellowship in Ophthalmology (</w:t>
      </w:r>
      <w:proofErr w:type="spellStart"/>
      <w:r w:rsidR="741A7414">
        <w:t>FRCOphth</w:t>
      </w:r>
      <w:proofErr w:type="spellEnd"/>
      <w:r w:rsidR="741A7414">
        <w:t>)</w:t>
      </w:r>
      <w:r>
        <w:t xml:space="preserve"> </w:t>
      </w:r>
      <w:r w:rsidR="741A7414">
        <w:t>oral examination</w:t>
      </w:r>
      <w:r>
        <w:t>, t</w:t>
      </w:r>
      <w:r w:rsidR="741A7414">
        <w:t>he OSCE consists of 12 stations worth a total of 198 marks whilst the structured viva (SV) consists of 10 stations worth a total of 120 marks.</w:t>
      </w:r>
    </w:p>
    <w:p w14:paraId="470BDDD6" w14:textId="77777777" w:rsidR="00A56EA4" w:rsidRDefault="00E6674D">
      <w:r>
        <w:t>A total of 106 candidates sat the examination.</w:t>
      </w:r>
    </w:p>
    <w:p w14:paraId="2D4A472A" w14:textId="77777777" w:rsidR="00A56EA4" w:rsidRDefault="00E6674D">
      <w:r>
        <w:t>The pass mark for the OSCE was 127 and the pass mark for the structured VIVA was 70.</w:t>
      </w:r>
    </w:p>
    <w:p w14:paraId="1598E9BB" w14:textId="77777777" w:rsidR="00A56EA4" w:rsidRDefault="00E6674D">
      <w:r>
        <w:t>The reliability of the oral examination was 0.8 (SV) and 0.8 (OSCE).</w:t>
      </w:r>
    </w:p>
    <w:p w14:paraId="264B6BC0" w14:textId="57A60464" w:rsidR="00A56EA4" w:rsidRDefault="00E6674D">
      <w:r>
        <w:t>The pass rate for the SV and the OSCE was 84/106 (79%) and 62/106 (58%) respectively. The overall pass rate was</w:t>
      </w:r>
      <w:r w:rsidR="0025614E">
        <w:t xml:space="preserve"> </w:t>
      </w:r>
      <w:r>
        <w:t>61/106 (58%).</w:t>
      </w:r>
    </w:p>
    <w:p w14:paraId="36715CCC" w14:textId="77777777" w:rsidR="00A56EA4" w:rsidRDefault="00E6674D">
      <w:pPr>
        <w:pStyle w:val="Heading1"/>
      </w:pPr>
      <w:bookmarkStart w:id="1" w:name="_Toc532824016"/>
      <w:r>
        <w:t>Candidates</w:t>
      </w:r>
      <w:bookmarkEnd w:id="1"/>
    </w:p>
    <w:p w14:paraId="3601D2DB" w14:textId="77777777" w:rsidR="00A56EA4" w:rsidRDefault="00E6674D">
      <w:r>
        <w:t>106 candidates presented themselves for the examination.</w:t>
      </w:r>
    </w:p>
    <w:p w14:paraId="7F02DFBD" w14:textId="3B59DD05" w:rsidR="00A56EA4" w:rsidRDefault="00E6674D">
      <w:pPr>
        <w:pStyle w:val="Heading1"/>
      </w:pPr>
      <w:bookmarkStart w:id="2" w:name="_Toc532824017"/>
      <w:r>
        <w:t xml:space="preserve">The </w:t>
      </w:r>
      <w:r w:rsidR="007159A0">
        <w:t>structured vivas</w:t>
      </w:r>
      <w:bookmarkEnd w:id="2"/>
    </w:p>
    <w:p w14:paraId="2C4E611A" w14:textId="4F4C4AA0" w:rsidR="00A56EA4" w:rsidRDefault="00E6674D">
      <w:r>
        <w:t>There were five structured vivas, which were held on Monday 12 November and Tuesday 13 November 2018. The communication skills OSCE station was conducted as one of the viva stations, making six stations in all. Each viva lasted 10 minutes. The stations were:</w:t>
      </w:r>
    </w:p>
    <w:tbl>
      <w:tblPr>
        <w:tblW w:w="0" w:type="auto"/>
        <w:tblLook w:val="04A0" w:firstRow="1" w:lastRow="0" w:firstColumn="1" w:lastColumn="0" w:noHBand="0" w:noVBand="1"/>
      </w:tblPr>
      <w:tblGrid>
        <w:gridCol w:w="1198"/>
        <w:gridCol w:w="4923"/>
      </w:tblGrid>
      <w:tr w:rsidR="00A56EA4" w14:paraId="64EDF938" w14:textId="77777777">
        <w:tc>
          <w:tcPr>
            <w:tcW w:w="0" w:type="auto"/>
            <w:shd w:val="clear" w:color="auto" w:fill="FFFFFF"/>
            <w:vAlign w:val="center"/>
          </w:tcPr>
          <w:p w14:paraId="55EFFDA2" w14:textId="77777777" w:rsidR="00A56EA4" w:rsidRDefault="00E6674D">
            <w:pPr>
              <w:spacing w:before="20" w:after="20"/>
              <w:ind w:left="20" w:right="20"/>
            </w:pPr>
            <w:r>
              <w:rPr>
                <w:rFonts w:cs="Calibri Light"/>
                <w:b/>
                <w:color w:val="000000"/>
              </w:rPr>
              <w:t xml:space="preserve">Station 1: </w:t>
            </w:r>
          </w:p>
        </w:tc>
        <w:tc>
          <w:tcPr>
            <w:tcW w:w="0" w:type="auto"/>
            <w:shd w:val="clear" w:color="auto" w:fill="FFFFFF"/>
            <w:vAlign w:val="center"/>
          </w:tcPr>
          <w:p w14:paraId="72E20BDC" w14:textId="77777777" w:rsidR="00A56EA4" w:rsidRDefault="00E6674D">
            <w:pPr>
              <w:spacing w:before="20" w:after="20"/>
              <w:ind w:left="20" w:right="20"/>
            </w:pPr>
            <w:r>
              <w:rPr>
                <w:rFonts w:cs="Calibri Light"/>
                <w:b/>
                <w:color w:val="000000"/>
              </w:rPr>
              <w:t>Patient investigations and data interpretation</w:t>
            </w:r>
          </w:p>
        </w:tc>
      </w:tr>
      <w:tr w:rsidR="00A56EA4" w14:paraId="49E982AF" w14:textId="77777777">
        <w:tc>
          <w:tcPr>
            <w:tcW w:w="0" w:type="auto"/>
            <w:shd w:val="clear" w:color="auto" w:fill="FFFFFF"/>
            <w:vAlign w:val="center"/>
          </w:tcPr>
          <w:p w14:paraId="365DDF47" w14:textId="77777777" w:rsidR="00A56EA4" w:rsidRDefault="00A56EA4">
            <w:pPr>
              <w:spacing w:before="20" w:after="20"/>
              <w:ind w:left="20" w:right="20"/>
            </w:pPr>
          </w:p>
        </w:tc>
        <w:tc>
          <w:tcPr>
            <w:tcW w:w="0" w:type="auto"/>
            <w:shd w:val="clear" w:color="auto" w:fill="FFFFFF"/>
            <w:vAlign w:val="center"/>
          </w:tcPr>
          <w:p w14:paraId="4A4B6834" w14:textId="77777777" w:rsidR="00A56EA4" w:rsidRDefault="00A56EA4">
            <w:pPr>
              <w:spacing w:before="20" w:after="20"/>
              <w:ind w:left="20" w:right="20"/>
            </w:pPr>
          </w:p>
        </w:tc>
      </w:tr>
      <w:tr w:rsidR="00A56EA4" w14:paraId="4D273EAA" w14:textId="77777777">
        <w:tc>
          <w:tcPr>
            <w:tcW w:w="0" w:type="auto"/>
            <w:shd w:val="clear" w:color="auto" w:fill="FFFFFF"/>
            <w:vAlign w:val="center"/>
          </w:tcPr>
          <w:p w14:paraId="1E474DB7" w14:textId="77777777" w:rsidR="00A56EA4" w:rsidRDefault="00E6674D">
            <w:pPr>
              <w:spacing w:before="20" w:after="20"/>
              <w:ind w:left="20" w:right="20"/>
            </w:pPr>
            <w:r>
              <w:rPr>
                <w:rFonts w:cs="Calibri Light"/>
                <w:b/>
                <w:color w:val="000000"/>
              </w:rPr>
              <w:t xml:space="preserve">Station 2: </w:t>
            </w:r>
          </w:p>
        </w:tc>
        <w:tc>
          <w:tcPr>
            <w:tcW w:w="0" w:type="auto"/>
            <w:shd w:val="clear" w:color="auto" w:fill="FFFFFF"/>
            <w:vAlign w:val="center"/>
          </w:tcPr>
          <w:p w14:paraId="307D2CAA" w14:textId="77777777" w:rsidR="00A56EA4" w:rsidRDefault="00E6674D">
            <w:pPr>
              <w:spacing w:before="20" w:after="20"/>
              <w:ind w:left="20" w:right="20"/>
            </w:pPr>
            <w:r>
              <w:rPr>
                <w:rFonts w:cs="Calibri Light"/>
                <w:b/>
                <w:color w:val="000000"/>
              </w:rPr>
              <w:t>Patient management 1</w:t>
            </w:r>
          </w:p>
        </w:tc>
      </w:tr>
      <w:tr w:rsidR="00A56EA4" w14:paraId="2360E5D6" w14:textId="77777777">
        <w:tc>
          <w:tcPr>
            <w:tcW w:w="0" w:type="auto"/>
            <w:shd w:val="clear" w:color="auto" w:fill="FFFFFF"/>
            <w:vAlign w:val="center"/>
          </w:tcPr>
          <w:p w14:paraId="675F482F" w14:textId="77777777" w:rsidR="00A56EA4" w:rsidRDefault="00A56EA4">
            <w:pPr>
              <w:spacing w:before="20" w:after="20"/>
              <w:ind w:left="20" w:right="20"/>
            </w:pPr>
          </w:p>
        </w:tc>
        <w:tc>
          <w:tcPr>
            <w:tcW w:w="0" w:type="auto"/>
            <w:shd w:val="clear" w:color="auto" w:fill="FFFFFF"/>
            <w:vAlign w:val="center"/>
          </w:tcPr>
          <w:p w14:paraId="4D6128A3" w14:textId="77777777" w:rsidR="00A56EA4" w:rsidRDefault="00A56EA4">
            <w:pPr>
              <w:spacing w:before="20" w:after="20"/>
              <w:ind w:left="20" w:right="20"/>
            </w:pPr>
          </w:p>
        </w:tc>
      </w:tr>
      <w:tr w:rsidR="00A56EA4" w14:paraId="63FD7483" w14:textId="77777777">
        <w:tc>
          <w:tcPr>
            <w:tcW w:w="0" w:type="auto"/>
            <w:shd w:val="clear" w:color="auto" w:fill="FFFFFF"/>
            <w:vAlign w:val="center"/>
          </w:tcPr>
          <w:p w14:paraId="575DF671" w14:textId="77777777" w:rsidR="00A56EA4" w:rsidRDefault="00E6674D">
            <w:pPr>
              <w:spacing w:before="20" w:after="20"/>
              <w:ind w:left="20" w:right="20"/>
            </w:pPr>
            <w:r>
              <w:rPr>
                <w:rFonts w:cs="Calibri Light"/>
                <w:b/>
                <w:color w:val="000000"/>
              </w:rPr>
              <w:t xml:space="preserve">Station 3: </w:t>
            </w:r>
          </w:p>
        </w:tc>
        <w:tc>
          <w:tcPr>
            <w:tcW w:w="0" w:type="auto"/>
            <w:shd w:val="clear" w:color="auto" w:fill="FFFFFF"/>
            <w:vAlign w:val="center"/>
          </w:tcPr>
          <w:p w14:paraId="4AC433A1" w14:textId="77777777" w:rsidR="00A56EA4" w:rsidRDefault="00E6674D">
            <w:pPr>
              <w:spacing w:before="20" w:after="20"/>
              <w:ind w:left="20" w:right="20"/>
            </w:pPr>
            <w:r>
              <w:rPr>
                <w:rFonts w:cs="Calibri Light"/>
                <w:b/>
                <w:color w:val="000000"/>
              </w:rPr>
              <w:t>Patient management 2</w:t>
            </w:r>
          </w:p>
        </w:tc>
      </w:tr>
      <w:tr w:rsidR="00A56EA4" w14:paraId="341D7AFA" w14:textId="77777777">
        <w:tc>
          <w:tcPr>
            <w:tcW w:w="0" w:type="auto"/>
            <w:shd w:val="clear" w:color="auto" w:fill="FFFFFF"/>
            <w:vAlign w:val="center"/>
          </w:tcPr>
          <w:p w14:paraId="2654AE99" w14:textId="77777777" w:rsidR="00A56EA4" w:rsidRDefault="00A56EA4">
            <w:pPr>
              <w:spacing w:before="20" w:after="20"/>
              <w:ind w:left="20" w:right="20"/>
            </w:pPr>
          </w:p>
        </w:tc>
        <w:tc>
          <w:tcPr>
            <w:tcW w:w="0" w:type="auto"/>
            <w:shd w:val="clear" w:color="auto" w:fill="FFFFFF"/>
            <w:vAlign w:val="center"/>
          </w:tcPr>
          <w:p w14:paraId="19BAF388" w14:textId="77777777" w:rsidR="00A56EA4" w:rsidRDefault="00A56EA4" w:rsidP="007B0828">
            <w:pPr>
              <w:spacing w:before="20" w:after="20"/>
              <w:ind w:right="20"/>
            </w:pPr>
          </w:p>
        </w:tc>
      </w:tr>
      <w:tr w:rsidR="00A56EA4" w14:paraId="76849B29" w14:textId="77777777">
        <w:tc>
          <w:tcPr>
            <w:tcW w:w="0" w:type="auto"/>
            <w:shd w:val="clear" w:color="auto" w:fill="FFFFFF"/>
            <w:vAlign w:val="center"/>
          </w:tcPr>
          <w:p w14:paraId="6A03A91A" w14:textId="77777777" w:rsidR="00A56EA4" w:rsidRDefault="00E6674D">
            <w:pPr>
              <w:spacing w:before="20" w:after="20"/>
              <w:ind w:left="20" w:right="20"/>
            </w:pPr>
            <w:r>
              <w:rPr>
                <w:rFonts w:cs="Calibri Light"/>
                <w:b/>
                <w:color w:val="000000"/>
              </w:rPr>
              <w:t xml:space="preserve">Station 4: </w:t>
            </w:r>
          </w:p>
        </w:tc>
        <w:tc>
          <w:tcPr>
            <w:tcW w:w="0" w:type="auto"/>
            <w:shd w:val="clear" w:color="auto" w:fill="FFFFFF"/>
            <w:vAlign w:val="center"/>
          </w:tcPr>
          <w:p w14:paraId="53659263" w14:textId="77777777" w:rsidR="007B0828" w:rsidRDefault="007B0828">
            <w:pPr>
              <w:spacing w:before="20" w:after="20"/>
              <w:ind w:left="20" w:right="20"/>
              <w:rPr>
                <w:rFonts w:cs="Calibri Light"/>
                <w:b/>
                <w:color w:val="000000"/>
              </w:rPr>
            </w:pPr>
          </w:p>
          <w:p w14:paraId="455FBB94" w14:textId="04ABF1BD" w:rsidR="00A56EA4" w:rsidRDefault="00E6674D">
            <w:pPr>
              <w:spacing w:before="20" w:after="20"/>
              <w:ind w:left="20" w:right="20"/>
              <w:rPr>
                <w:rFonts w:cs="Calibri Light"/>
                <w:b/>
                <w:color w:val="000000"/>
              </w:rPr>
            </w:pPr>
            <w:r>
              <w:rPr>
                <w:rFonts w:cs="Calibri Light"/>
                <w:b/>
                <w:color w:val="000000"/>
              </w:rPr>
              <w:t>Attitudes, Ethics and Responsibilities.</w:t>
            </w:r>
          </w:p>
          <w:p w14:paraId="297B33F2" w14:textId="47849BF4" w:rsidR="007B0828" w:rsidRDefault="007B0828">
            <w:pPr>
              <w:spacing w:before="20" w:after="20"/>
              <w:ind w:left="20" w:right="20"/>
            </w:pPr>
          </w:p>
        </w:tc>
      </w:tr>
      <w:tr w:rsidR="00A56EA4" w14:paraId="4EC3C830" w14:textId="77777777">
        <w:tc>
          <w:tcPr>
            <w:tcW w:w="0" w:type="auto"/>
            <w:shd w:val="clear" w:color="auto" w:fill="FFFFFF"/>
            <w:vAlign w:val="center"/>
          </w:tcPr>
          <w:p w14:paraId="208B85BB" w14:textId="77777777" w:rsidR="00A56EA4" w:rsidRDefault="00E6674D" w:rsidP="007B0828">
            <w:pPr>
              <w:spacing w:before="20" w:after="20"/>
              <w:ind w:right="20"/>
            </w:pPr>
            <w:r>
              <w:rPr>
                <w:rFonts w:cs="Calibri Light"/>
                <w:b/>
                <w:color w:val="000000"/>
              </w:rPr>
              <w:t xml:space="preserve">Station 5a: </w:t>
            </w:r>
          </w:p>
        </w:tc>
        <w:tc>
          <w:tcPr>
            <w:tcW w:w="0" w:type="auto"/>
            <w:shd w:val="clear" w:color="auto" w:fill="FFFFFF"/>
            <w:vAlign w:val="center"/>
          </w:tcPr>
          <w:p w14:paraId="23960ED5" w14:textId="77777777" w:rsidR="00A56EA4" w:rsidRDefault="00E6674D">
            <w:pPr>
              <w:spacing w:before="20" w:after="20"/>
              <w:ind w:left="20" w:right="20"/>
            </w:pPr>
            <w:r>
              <w:rPr>
                <w:rFonts w:cs="Calibri Light"/>
                <w:b/>
                <w:color w:val="000000"/>
              </w:rPr>
              <w:t>Audit, Research and EBM (5 minutes)</w:t>
            </w:r>
          </w:p>
        </w:tc>
      </w:tr>
      <w:tr w:rsidR="00A56EA4" w14:paraId="2C41BD87" w14:textId="77777777">
        <w:tc>
          <w:tcPr>
            <w:tcW w:w="0" w:type="auto"/>
            <w:shd w:val="clear" w:color="auto" w:fill="FFFFFF"/>
            <w:vAlign w:val="center"/>
          </w:tcPr>
          <w:p w14:paraId="643292AD" w14:textId="77777777" w:rsidR="00A56EA4" w:rsidRDefault="00A56EA4">
            <w:pPr>
              <w:spacing w:before="20" w:after="20"/>
              <w:ind w:left="20" w:right="20"/>
            </w:pPr>
          </w:p>
        </w:tc>
        <w:tc>
          <w:tcPr>
            <w:tcW w:w="0" w:type="auto"/>
            <w:shd w:val="clear" w:color="auto" w:fill="FFFFFF"/>
            <w:vAlign w:val="center"/>
          </w:tcPr>
          <w:p w14:paraId="0331E599" w14:textId="77777777" w:rsidR="00A56EA4" w:rsidRDefault="00A56EA4">
            <w:pPr>
              <w:spacing w:before="20" w:after="20"/>
              <w:ind w:left="20" w:right="20"/>
            </w:pPr>
          </w:p>
        </w:tc>
      </w:tr>
      <w:tr w:rsidR="00A56EA4" w14:paraId="71B3AEC7" w14:textId="77777777">
        <w:tc>
          <w:tcPr>
            <w:tcW w:w="0" w:type="auto"/>
            <w:shd w:val="clear" w:color="auto" w:fill="FFFFFF"/>
            <w:vAlign w:val="center"/>
          </w:tcPr>
          <w:p w14:paraId="7110BE8E" w14:textId="77777777" w:rsidR="00A56EA4" w:rsidRDefault="00E6674D">
            <w:pPr>
              <w:spacing w:before="20" w:after="20"/>
              <w:ind w:left="20" w:right="20"/>
            </w:pPr>
            <w:r>
              <w:rPr>
                <w:rFonts w:cs="Calibri Light"/>
                <w:b/>
                <w:color w:val="000000"/>
              </w:rPr>
              <w:t xml:space="preserve">Station 5b: </w:t>
            </w:r>
          </w:p>
        </w:tc>
        <w:tc>
          <w:tcPr>
            <w:tcW w:w="0" w:type="auto"/>
            <w:shd w:val="clear" w:color="auto" w:fill="FFFFFF"/>
            <w:vAlign w:val="center"/>
          </w:tcPr>
          <w:p w14:paraId="2A6B4E9D" w14:textId="77777777" w:rsidR="00A56EA4" w:rsidRDefault="00E6674D">
            <w:pPr>
              <w:spacing w:before="20" w:after="20"/>
              <w:ind w:left="20" w:right="20"/>
            </w:pPr>
            <w:r>
              <w:rPr>
                <w:rFonts w:cs="Calibri Light"/>
                <w:b/>
                <w:color w:val="000000"/>
              </w:rPr>
              <w:t>Health Promotion and Disease Prevention (5 minutes)</w:t>
            </w:r>
          </w:p>
        </w:tc>
      </w:tr>
      <w:tr w:rsidR="00A56EA4" w14:paraId="2B5E21D7" w14:textId="77777777">
        <w:tc>
          <w:tcPr>
            <w:tcW w:w="0" w:type="auto"/>
            <w:shd w:val="clear" w:color="auto" w:fill="FFFFFF"/>
            <w:vAlign w:val="center"/>
          </w:tcPr>
          <w:p w14:paraId="4E8CFF93" w14:textId="77777777" w:rsidR="00A56EA4" w:rsidRDefault="00A56EA4">
            <w:pPr>
              <w:spacing w:before="20" w:after="20"/>
              <w:ind w:left="20" w:right="20"/>
            </w:pPr>
          </w:p>
        </w:tc>
        <w:tc>
          <w:tcPr>
            <w:tcW w:w="0" w:type="auto"/>
            <w:shd w:val="clear" w:color="auto" w:fill="FFFFFF"/>
            <w:vAlign w:val="center"/>
          </w:tcPr>
          <w:p w14:paraId="12358C90" w14:textId="77777777" w:rsidR="00A56EA4" w:rsidRDefault="00A56EA4">
            <w:pPr>
              <w:spacing w:before="20" w:after="20"/>
              <w:ind w:left="20" w:right="20"/>
            </w:pPr>
          </w:p>
        </w:tc>
      </w:tr>
      <w:tr w:rsidR="00A56EA4" w14:paraId="5CB79946" w14:textId="77777777">
        <w:tc>
          <w:tcPr>
            <w:tcW w:w="0" w:type="auto"/>
            <w:shd w:val="clear" w:color="auto" w:fill="FFFFFF"/>
            <w:vAlign w:val="center"/>
          </w:tcPr>
          <w:p w14:paraId="5545116B" w14:textId="77777777" w:rsidR="00A56EA4" w:rsidRDefault="00E6674D">
            <w:pPr>
              <w:spacing w:before="20" w:after="20"/>
              <w:ind w:left="20" w:right="20"/>
            </w:pPr>
            <w:r>
              <w:rPr>
                <w:rFonts w:cs="Calibri Light"/>
                <w:b/>
                <w:color w:val="000000"/>
              </w:rPr>
              <w:t xml:space="preserve">Station 6: </w:t>
            </w:r>
          </w:p>
        </w:tc>
        <w:tc>
          <w:tcPr>
            <w:tcW w:w="0" w:type="auto"/>
            <w:shd w:val="clear" w:color="auto" w:fill="FFFFFF"/>
            <w:vAlign w:val="center"/>
          </w:tcPr>
          <w:p w14:paraId="55BA0751" w14:textId="77777777" w:rsidR="00A56EA4" w:rsidRDefault="00E6674D">
            <w:pPr>
              <w:spacing w:before="20" w:after="20"/>
              <w:ind w:left="20" w:right="20"/>
            </w:pPr>
            <w:r>
              <w:rPr>
                <w:rFonts w:cs="Calibri Light"/>
                <w:b/>
                <w:color w:val="000000"/>
              </w:rPr>
              <w:t>Communication Skills (part of OSCE)</w:t>
            </w:r>
          </w:p>
        </w:tc>
      </w:tr>
      <w:tr w:rsidR="0082439E" w14:paraId="33A2E74C" w14:textId="77777777">
        <w:tc>
          <w:tcPr>
            <w:tcW w:w="0" w:type="auto"/>
            <w:shd w:val="clear" w:color="auto" w:fill="FFFFFF"/>
            <w:vAlign w:val="center"/>
          </w:tcPr>
          <w:p w14:paraId="2ABF140E" w14:textId="77777777" w:rsidR="0082439E" w:rsidRDefault="0082439E">
            <w:pPr>
              <w:spacing w:before="20" w:after="20"/>
              <w:ind w:left="20" w:right="20"/>
              <w:rPr>
                <w:rFonts w:cs="Calibri Light"/>
                <w:color w:val="000000"/>
              </w:rPr>
            </w:pPr>
          </w:p>
        </w:tc>
        <w:tc>
          <w:tcPr>
            <w:tcW w:w="0" w:type="auto"/>
            <w:shd w:val="clear" w:color="auto" w:fill="FFFFFF"/>
            <w:vAlign w:val="center"/>
          </w:tcPr>
          <w:p w14:paraId="08CD43FD" w14:textId="77777777" w:rsidR="0082439E" w:rsidRDefault="0082439E">
            <w:pPr>
              <w:spacing w:before="20" w:after="20"/>
              <w:ind w:left="20" w:right="20"/>
              <w:rPr>
                <w:rFonts w:cs="Calibri Light"/>
                <w:color w:val="000000"/>
              </w:rPr>
            </w:pPr>
          </w:p>
          <w:p w14:paraId="72337733" w14:textId="77777777" w:rsidR="007B0828" w:rsidRDefault="007B0828">
            <w:pPr>
              <w:spacing w:before="20" w:after="20"/>
              <w:ind w:left="20" w:right="20"/>
              <w:rPr>
                <w:rFonts w:cs="Calibri Light"/>
                <w:color w:val="000000"/>
              </w:rPr>
            </w:pPr>
          </w:p>
          <w:p w14:paraId="745AD9A5" w14:textId="77777777" w:rsidR="007B0828" w:rsidRDefault="007B0828">
            <w:pPr>
              <w:spacing w:before="20" w:after="20"/>
              <w:ind w:left="20" w:right="20"/>
              <w:rPr>
                <w:rFonts w:cs="Calibri Light"/>
                <w:color w:val="000000"/>
              </w:rPr>
            </w:pPr>
          </w:p>
          <w:p w14:paraId="61F59DEA" w14:textId="77777777" w:rsidR="007B0828" w:rsidRDefault="007B0828">
            <w:pPr>
              <w:spacing w:before="20" w:after="20"/>
              <w:ind w:left="20" w:right="20"/>
              <w:rPr>
                <w:rFonts w:cs="Calibri Light"/>
                <w:color w:val="000000"/>
              </w:rPr>
            </w:pPr>
          </w:p>
          <w:p w14:paraId="7BA22B86" w14:textId="77777777" w:rsidR="007B0828" w:rsidRDefault="007B0828">
            <w:pPr>
              <w:spacing w:before="20" w:after="20"/>
              <w:ind w:left="20" w:right="20"/>
              <w:rPr>
                <w:rFonts w:cs="Calibri Light"/>
                <w:color w:val="000000"/>
              </w:rPr>
            </w:pPr>
          </w:p>
          <w:p w14:paraId="7F712B9B" w14:textId="26B7FE44" w:rsidR="007B0828" w:rsidRDefault="007B0828">
            <w:pPr>
              <w:spacing w:before="20" w:after="20"/>
              <w:ind w:left="20" w:right="20"/>
              <w:rPr>
                <w:rFonts w:cs="Calibri Light"/>
                <w:color w:val="000000"/>
              </w:rPr>
            </w:pPr>
            <w:bookmarkStart w:id="3" w:name="_GoBack"/>
            <w:bookmarkEnd w:id="3"/>
          </w:p>
        </w:tc>
      </w:tr>
    </w:tbl>
    <w:p w14:paraId="603D96D3" w14:textId="77777777" w:rsidR="00A56EA4" w:rsidRDefault="00E6674D">
      <w:pPr>
        <w:pStyle w:val="Heading2"/>
      </w:pPr>
      <w:bookmarkStart w:id="4" w:name="_Toc532824018"/>
      <w:r>
        <w:lastRenderedPageBreak/>
        <w:t>Results</w:t>
      </w:r>
      <w:bookmarkEnd w:id="4"/>
    </w:p>
    <w:p w14:paraId="35CFFCC9" w14:textId="280D415E" w:rsidR="00A56EA4" w:rsidRDefault="00E6674D">
      <w:r>
        <w:t>Maximum mark (5 stations, 10 examiners,</w:t>
      </w:r>
      <w:r w:rsidR="0025614E">
        <w:t xml:space="preserve"> </w:t>
      </w:r>
      <w:r>
        <w:t>12 marks per station): 120</w:t>
      </w:r>
    </w:p>
    <w:p w14:paraId="07218696" w14:textId="1BE1D036" w:rsidR="00A56EA4" w:rsidRDefault="00E6674D">
      <w:pPr>
        <w:pStyle w:val="Tablecaption"/>
      </w:pPr>
      <w:r>
        <w:t xml:space="preserve">Marks for the </w:t>
      </w:r>
      <w:r w:rsidR="0016139E">
        <w:t>viva</w:t>
      </w:r>
    </w:p>
    <w:p w14:paraId="40FD65F5" w14:textId="77777777" w:rsidR="007B0828" w:rsidRDefault="007B0828" w:rsidP="007B0828">
      <w:pPr>
        <w:pStyle w:val="Tablecaption"/>
        <w:numPr>
          <w:ilvl w:val="0"/>
          <w:numId w:val="0"/>
        </w:numPr>
      </w:pPr>
    </w:p>
    <w:tbl>
      <w:tblPr>
        <w:tblW w:w="0" w:type="auto"/>
        <w:jc w:val="center"/>
        <w:tblLayout w:type="fixed"/>
        <w:tblLook w:val="04A0" w:firstRow="1" w:lastRow="0" w:firstColumn="1" w:lastColumn="0" w:noHBand="0" w:noVBand="1"/>
      </w:tblPr>
      <w:tblGrid>
        <w:gridCol w:w="4535"/>
        <w:gridCol w:w="1133"/>
        <w:gridCol w:w="1360"/>
      </w:tblGrid>
      <w:tr w:rsidR="00A56EA4" w14:paraId="3119A3CC" w14:textId="77777777">
        <w:trPr>
          <w:tblHeade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C34DA9F" w14:textId="77777777" w:rsidR="00A56EA4" w:rsidRDefault="00E6674D">
            <w:pPr>
              <w:spacing w:before="20" w:after="20"/>
              <w:ind w:left="20" w:right="20"/>
              <w:jc w:val="center"/>
            </w:pPr>
            <w:r>
              <w:rPr>
                <w:rFonts w:cs="Calibri Light"/>
                <w:b/>
                <w:color w:val="FFFFFF"/>
              </w:rPr>
              <w:t>Statistic</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2B3CD19" w14:textId="77777777" w:rsidR="00A56EA4" w:rsidRDefault="00E6674D">
            <w:pPr>
              <w:spacing w:before="20" w:after="20"/>
              <w:ind w:left="20" w:right="20"/>
              <w:jc w:val="center"/>
            </w:pPr>
            <w:r>
              <w:rPr>
                <w:rFonts w:cs="Calibri Light"/>
                <w:b/>
                <w:color w:val="FFFFFF"/>
              </w:rPr>
              <w:t>Value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6CFE890" w14:textId="77777777" w:rsidR="00A56EA4" w:rsidRDefault="00E6674D">
            <w:pPr>
              <w:spacing w:before="20" w:after="20"/>
              <w:ind w:left="20" w:right="20"/>
              <w:jc w:val="center"/>
            </w:pPr>
            <w:r>
              <w:rPr>
                <w:rFonts w:cs="Calibri Light"/>
                <w:b/>
                <w:color w:val="FFFFFF"/>
              </w:rPr>
              <w:t>Percentage</w:t>
            </w:r>
          </w:p>
        </w:tc>
      </w:tr>
      <w:tr w:rsidR="00A56EA4" w14:paraId="2B91C663"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D9E87" w14:textId="77777777" w:rsidR="00A56EA4" w:rsidRDefault="00E6674D">
            <w:pPr>
              <w:spacing w:before="20" w:after="20"/>
              <w:ind w:left="20" w:right="20"/>
              <w:jc w:val="right"/>
            </w:pPr>
            <w:r>
              <w:rPr>
                <w:rFonts w:cs="Calibri Light"/>
                <w:color w:val="000000"/>
              </w:rPr>
              <w:t>Pass mark (using borderline candidate method)</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77D95" w14:textId="77777777" w:rsidR="00A56EA4" w:rsidRDefault="00E6674D">
            <w:pPr>
              <w:spacing w:before="20" w:after="20"/>
              <w:ind w:left="20" w:right="20"/>
              <w:jc w:val="right"/>
            </w:pPr>
            <w:r>
              <w:rPr>
                <w:rFonts w:cs="Calibri Light"/>
                <w:color w:val="000000"/>
              </w:rPr>
              <w:t>63.5/120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97D1D" w14:textId="77777777" w:rsidR="00A56EA4" w:rsidRDefault="00E6674D">
            <w:pPr>
              <w:spacing w:before="20" w:after="20"/>
              <w:ind w:left="20" w:right="20"/>
              <w:jc w:val="right"/>
            </w:pPr>
            <w:r>
              <w:rPr>
                <w:rFonts w:cs="Calibri Light"/>
                <w:color w:val="000000"/>
              </w:rPr>
              <w:t>53%</w:t>
            </w:r>
          </w:p>
        </w:tc>
      </w:tr>
      <w:tr w:rsidR="00A56EA4" w14:paraId="34DEDC20"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49052" w14:textId="77777777" w:rsidR="00A56EA4" w:rsidRDefault="00E6674D">
            <w:pPr>
              <w:spacing w:before="20" w:after="20"/>
              <w:ind w:left="20" w:right="20"/>
              <w:jc w:val="right"/>
            </w:pPr>
            <w:r>
              <w:rPr>
                <w:rFonts w:cs="Calibri Light"/>
                <w:color w:val="000000"/>
              </w:rPr>
              <w:t>Mean Score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150CA" w14:textId="77777777" w:rsidR="00A56EA4" w:rsidRDefault="00E6674D">
            <w:pPr>
              <w:spacing w:before="20" w:after="20"/>
              <w:ind w:left="20" w:right="20"/>
              <w:jc w:val="right"/>
            </w:pPr>
            <w:r>
              <w:rPr>
                <w:rFonts w:cs="Calibri Light"/>
                <w:color w:val="000000"/>
              </w:rPr>
              <w:t>82.8/120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5154C" w14:textId="77777777" w:rsidR="00A56EA4" w:rsidRDefault="00E6674D">
            <w:pPr>
              <w:spacing w:before="20" w:after="20"/>
              <w:ind w:left="20" w:right="20"/>
              <w:jc w:val="right"/>
            </w:pPr>
            <w:r>
              <w:rPr>
                <w:rFonts w:cs="Calibri Light"/>
                <w:color w:val="000000"/>
              </w:rPr>
              <w:t>69%</w:t>
            </w:r>
          </w:p>
        </w:tc>
      </w:tr>
      <w:tr w:rsidR="00A56EA4" w14:paraId="782E1B24"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F9775" w14:textId="77777777" w:rsidR="00A56EA4" w:rsidRDefault="00E6674D">
            <w:pPr>
              <w:spacing w:before="20" w:after="20"/>
              <w:ind w:left="20" w:right="20"/>
              <w:jc w:val="right"/>
            </w:pPr>
            <w:r>
              <w:rPr>
                <w:rFonts w:cs="Calibri Light"/>
                <w:color w:val="000000"/>
              </w:rPr>
              <w:t>Median Score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2498E" w14:textId="77777777" w:rsidR="00A56EA4" w:rsidRDefault="00E6674D">
            <w:pPr>
              <w:spacing w:before="20" w:after="20"/>
              <w:ind w:left="20" w:right="20"/>
              <w:jc w:val="right"/>
            </w:pPr>
            <w:r>
              <w:rPr>
                <w:rFonts w:cs="Calibri Light"/>
                <w:color w:val="000000"/>
              </w:rPr>
              <w:t>84/120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CB58F" w14:textId="77777777" w:rsidR="00A56EA4" w:rsidRDefault="00E6674D">
            <w:pPr>
              <w:spacing w:before="20" w:after="20"/>
              <w:ind w:left="20" w:right="20"/>
              <w:jc w:val="right"/>
            </w:pPr>
            <w:r>
              <w:rPr>
                <w:rFonts w:cs="Calibri Light"/>
                <w:color w:val="000000"/>
              </w:rPr>
              <w:t>70%</w:t>
            </w:r>
          </w:p>
        </w:tc>
      </w:tr>
      <w:tr w:rsidR="00A56EA4" w14:paraId="77E748E7"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43F5F" w14:textId="77777777" w:rsidR="00A56EA4" w:rsidRDefault="00E6674D">
            <w:pPr>
              <w:spacing w:before="20" w:after="20"/>
              <w:ind w:left="20" w:right="20"/>
              <w:jc w:val="right"/>
            </w:pPr>
            <w:r>
              <w:rPr>
                <w:rFonts w:cs="Calibri Light"/>
                <w:color w:val="000000"/>
              </w:rPr>
              <w:t>Range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FECC3" w14:textId="3CD7BA89" w:rsidR="00A56EA4" w:rsidRPr="0016139E" w:rsidRDefault="00E6674D" w:rsidP="0016139E">
            <w:pPr>
              <w:spacing w:before="20" w:after="20"/>
              <w:ind w:left="20" w:right="20"/>
              <w:jc w:val="right"/>
              <w:rPr>
                <w:rFonts w:cs="Calibri Light"/>
                <w:color w:val="000000"/>
              </w:rPr>
            </w:pPr>
            <w:r>
              <w:rPr>
                <w:rFonts w:cs="Calibri Light"/>
                <w:color w:val="000000"/>
              </w:rPr>
              <w:t xml:space="preserve">47 </w:t>
            </w:r>
            <w:r w:rsidR="0016139E">
              <w:rPr>
                <w:rFonts w:cs="Calibri Light"/>
                <w:color w:val="000000"/>
              </w:rPr>
              <w:t>–</w:t>
            </w:r>
            <w:r>
              <w:rPr>
                <w:rFonts w:cs="Calibri Light"/>
                <w:color w:val="000000"/>
              </w:rPr>
              <w:t xml:space="preserve"> 113</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D919" w14:textId="3B1BEE84" w:rsidR="00A56EA4" w:rsidRDefault="00E6674D">
            <w:pPr>
              <w:spacing w:before="20" w:after="20"/>
              <w:ind w:left="20" w:right="20"/>
              <w:jc w:val="right"/>
            </w:pPr>
            <w:r>
              <w:rPr>
                <w:rFonts w:cs="Calibri Light"/>
                <w:color w:val="000000"/>
              </w:rPr>
              <w:t>39%</w:t>
            </w:r>
            <w:r w:rsidR="0016139E">
              <w:rPr>
                <w:rFonts w:cs="Calibri Light"/>
                <w:color w:val="000000"/>
              </w:rPr>
              <w:t xml:space="preserve"> – </w:t>
            </w:r>
            <w:r>
              <w:rPr>
                <w:rFonts w:cs="Calibri Light"/>
                <w:color w:val="000000"/>
              </w:rPr>
              <w:t>94%</w:t>
            </w:r>
          </w:p>
        </w:tc>
      </w:tr>
      <w:tr w:rsidR="00A56EA4" w14:paraId="2AA247F5"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4C84A" w14:textId="72C2F7FC" w:rsidR="00A56EA4" w:rsidRDefault="00E6674D">
            <w:pPr>
              <w:spacing w:before="20" w:after="20"/>
              <w:ind w:left="20" w:right="20"/>
              <w:jc w:val="right"/>
            </w:pPr>
            <w:r>
              <w:rPr>
                <w:rFonts w:cs="Calibri Light"/>
                <w:color w:val="000000"/>
              </w:rPr>
              <w:t>Reliability (Cronbach</w:t>
            </w:r>
            <w:r w:rsidR="0025614E">
              <w:rPr>
                <w:rFonts w:cs="Calibri Light"/>
                <w:color w:val="000000"/>
              </w:rPr>
              <w:t>’s</w:t>
            </w:r>
            <w:r>
              <w:rPr>
                <w:rFonts w:cs="Calibri Light"/>
                <w:color w:val="000000"/>
              </w:rPr>
              <w:t xml:space="preserve"> alpha)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4C12F" w14:textId="77777777" w:rsidR="00A56EA4" w:rsidRDefault="00E6674D">
            <w:pPr>
              <w:spacing w:before="20" w:after="20"/>
              <w:ind w:left="20" w:right="20"/>
              <w:jc w:val="right"/>
            </w:pPr>
            <w:r>
              <w:rPr>
                <w:rFonts w:cs="Calibri Light"/>
                <w:color w:val="000000"/>
              </w:rPr>
              <w:t>0.8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3FD1E" w14:textId="77777777" w:rsidR="00A56EA4" w:rsidRDefault="00A56EA4">
            <w:pPr>
              <w:spacing w:before="20" w:after="20"/>
              <w:ind w:left="20" w:right="20"/>
              <w:jc w:val="right"/>
            </w:pPr>
          </w:p>
        </w:tc>
      </w:tr>
      <w:tr w:rsidR="00A56EA4" w14:paraId="2B84D8A0"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5699" w14:textId="77777777" w:rsidR="00A56EA4" w:rsidRDefault="00E6674D">
            <w:pPr>
              <w:spacing w:before="20" w:after="20"/>
              <w:ind w:left="20" w:right="20"/>
              <w:jc w:val="right"/>
            </w:pPr>
            <w:r>
              <w:rPr>
                <w:rFonts w:cs="Calibri Light"/>
                <w:color w:val="000000"/>
              </w:rPr>
              <w:t>SEM</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A0832" w14:textId="77777777" w:rsidR="00A56EA4" w:rsidRDefault="00E6674D">
            <w:pPr>
              <w:spacing w:before="20" w:after="20"/>
              <w:ind w:left="20" w:right="20"/>
              <w:jc w:val="right"/>
            </w:pPr>
            <w:r>
              <w:rPr>
                <w:rFonts w:cs="Calibri Light"/>
                <w:color w:val="000000"/>
              </w:rPr>
              <w:t>7</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2D20" w14:textId="77777777" w:rsidR="00A56EA4" w:rsidRDefault="00E6674D">
            <w:pPr>
              <w:spacing w:before="20" w:after="20"/>
              <w:ind w:left="20" w:right="20"/>
              <w:jc w:val="right"/>
            </w:pPr>
            <w:r>
              <w:rPr>
                <w:rFonts w:cs="Calibri Light"/>
                <w:color w:val="000000"/>
              </w:rPr>
              <w:t>5%</w:t>
            </w:r>
          </w:p>
        </w:tc>
      </w:tr>
      <w:tr w:rsidR="00A56EA4" w14:paraId="49611582"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4E37" w14:textId="77777777" w:rsidR="00A56EA4" w:rsidRDefault="00E6674D">
            <w:pPr>
              <w:spacing w:before="20" w:after="20"/>
              <w:ind w:left="20" w:right="20"/>
              <w:jc w:val="right"/>
            </w:pPr>
            <w:r>
              <w:rPr>
                <w:rFonts w:cs="Calibri Light"/>
                <w:color w:val="000000"/>
              </w:rPr>
              <w:t>Final adjusted pass mark (+1 SEM)</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05086" w14:textId="77777777" w:rsidR="00A56EA4" w:rsidRDefault="00E6674D">
            <w:pPr>
              <w:spacing w:before="20" w:after="20"/>
              <w:ind w:left="20" w:right="20"/>
              <w:jc w:val="right"/>
            </w:pPr>
            <w:r>
              <w:rPr>
                <w:rFonts w:cs="Calibri Light"/>
                <w:color w:val="000000"/>
              </w:rPr>
              <w:t>70/120</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DF586" w14:textId="77777777" w:rsidR="00A56EA4" w:rsidRDefault="00E6674D">
            <w:pPr>
              <w:spacing w:before="20" w:after="20"/>
              <w:ind w:left="20" w:right="20"/>
              <w:jc w:val="right"/>
            </w:pPr>
            <w:r>
              <w:rPr>
                <w:rFonts w:cs="Calibri Light"/>
                <w:color w:val="000000"/>
              </w:rPr>
              <w:t>58%</w:t>
            </w:r>
          </w:p>
        </w:tc>
      </w:tr>
      <w:tr w:rsidR="00A56EA4" w14:paraId="5480E55C"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2F16C" w14:textId="77777777" w:rsidR="00A56EA4" w:rsidRDefault="00E6674D">
            <w:pPr>
              <w:spacing w:before="20" w:after="20"/>
              <w:ind w:left="20" w:right="20"/>
              <w:jc w:val="right"/>
            </w:pPr>
            <w:r>
              <w:rPr>
                <w:rFonts w:cs="Calibri Light"/>
                <w:color w:val="000000"/>
              </w:rPr>
              <w:t>Pass rate before adjustment (pass mark 63.5/120)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483DE" w14:textId="77777777" w:rsidR="00A56EA4" w:rsidRDefault="00E6674D">
            <w:pPr>
              <w:spacing w:before="20" w:after="20"/>
              <w:ind w:left="20" w:right="20"/>
              <w:jc w:val="right"/>
            </w:pPr>
            <w:r>
              <w:rPr>
                <w:rFonts w:cs="Calibri Light"/>
                <w:color w:val="000000"/>
              </w:rPr>
              <w:t>94/106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3A800" w14:textId="77777777" w:rsidR="00A56EA4" w:rsidRDefault="00E6674D">
            <w:pPr>
              <w:spacing w:before="20" w:after="20"/>
              <w:ind w:left="20" w:right="20"/>
              <w:jc w:val="right"/>
            </w:pPr>
            <w:r>
              <w:rPr>
                <w:rFonts w:cs="Calibri Light"/>
                <w:color w:val="000000"/>
              </w:rPr>
              <w:t>89%</w:t>
            </w:r>
          </w:p>
        </w:tc>
      </w:tr>
      <w:tr w:rsidR="00A56EA4" w14:paraId="7E51BA91"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BE0B2" w14:textId="77777777" w:rsidR="00A56EA4" w:rsidRDefault="00E6674D">
            <w:pPr>
              <w:spacing w:before="20" w:after="20"/>
              <w:ind w:left="20" w:right="20"/>
              <w:jc w:val="right"/>
            </w:pPr>
            <w:r>
              <w:rPr>
                <w:rFonts w:cs="Calibri Light"/>
                <w:color w:val="000000"/>
              </w:rPr>
              <w:t>Pass rate after adjustment (pass mark 70/120)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0A8B" w14:textId="77777777" w:rsidR="00A56EA4" w:rsidRDefault="00E6674D">
            <w:pPr>
              <w:spacing w:before="20" w:after="20"/>
              <w:ind w:left="20" w:right="20"/>
              <w:jc w:val="right"/>
            </w:pPr>
            <w:r>
              <w:rPr>
                <w:rFonts w:cs="Calibri Light"/>
                <w:color w:val="000000"/>
              </w:rPr>
              <w:t>84/106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5655" w14:textId="77777777" w:rsidR="00A56EA4" w:rsidRDefault="00E6674D">
            <w:pPr>
              <w:spacing w:before="20" w:after="20"/>
              <w:ind w:left="20" w:right="20"/>
              <w:jc w:val="right"/>
            </w:pPr>
            <w:r>
              <w:rPr>
                <w:rFonts w:cs="Calibri Light"/>
                <w:color w:val="000000"/>
              </w:rPr>
              <w:t>79%</w:t>
            </w:r>
          </w:p>
        </w:tc>
      </w:tr>
    </w:tbl>
    <w:p w14:paraId="206F35A7" w14:textId="77777777" w:rsidR="00A56EA4" w:rsidRDefault="00A56EA4"/>
    <w:p w14:paraId="656A1BF6" w14:textId="77777777" w:rsidR="00A56EA4" w:rsidRDefault="00E6674D">
      <w:pPr>
        <w:spacing w:before="100" w:after="100"/>
        <w:ind w:left="100" w:right="100"/>
        <w:jc w:val="center"/>
      </w:pPr>
      <w:r>
        <w:rPr>
          <w:noProof/>
        </w:rPr>
        <w:lastRenderedPageBreak/>
        <w:drawing>
          <wp:inline distT="0" distB="0" distL="0" distR="0" wp14:anchorId="3BF389E0" wp14:editId="08FD3B4F">
            <wp:extent cx="6400800" cy="5486400"/>
            <wp:effectExtent l="0" t="0" r="0" b="0"/>
            <wp:docPr id="32" name="C:/Users/MATTHE~1/AppData/Local/Temp/RtmpKOuLyh/fileedc1bc214c9/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Users/MATTHE~1/AppData/Local/Temp/RtmpKOuLyh/fileedc1bc214c9/plot001.png"/>
                    <pic:cNvPicPr/>
                  </pic:nvPicPr>
                  <pic:blipFill>
                    <a:blip r:embed="rId16"/>
                    <a:stretch>
                      <a:fillRect/>
                    </a:stretch>
                  </pic:blipFill>
                  <pic:spPr>
                    <a:xfrm>
                      <a:off x="0" y="0"/>
                      <a:ext cx="6400800" cy="5486400"/>
                    </a:xfrm>
                    <a:prstGeom prst="rect">
                      <a:avLst/>
                    </a:prstGeom>
                  </pic:spPr>
                </pic:pic>
              </a:graphicData>
            </a:graphic>
          </wp:inline>
        </w:drawing>
      </w:r>
    </w:p>
    <w:p w14:paraId="32BF9378" w14:textId="77777777" w:rsidR="00A56EA4" w:rsidRDefault="00E6674D">
      <w:pPr>
        <w:pStyle w:val="Figurecaption"/>
      </w:pPr>
      <w:r>
        <w:t>Distribution of the SV Scores</w:t>
      </w:r>
    </w:p>
    <w:p w14:paraId="7A893A08" w14:textId="77777777" w:rsidR="00A56EA4" w:rsidRDefault="00A56EA4"/>
    <w:p w14:paraId="7D844422" w14:textId="56A16556" w:rsidR="00A56EA4" w:rsidRDefault="00E6674D" w:rsidP="00CE2B34">
      <w:pPr>
        <w:pStyle w:val="Tablecaption"/>
      </w:pPr>
      <w:r>
        <w:t xml:space="preserve">Station Summary </w:t>
      </w:r>
      <w:r w:rsidR="0016139E">
        <w:t>–</w:t>
      </w:r>
      <w:r>
        <w:t xml:space="preserve"> </w:t>
      </w:r>
      <w:r w:rsidR="0016139E">
        <w:t>viva</w:t>
      </w:r>
    </w:p>
    <w:tbl>
      <w:tblPr>
        <w:tblW w:w="0" w:type="auto"/>
        <w:jc w:val="center"/>
        <w:tblLayout w:type="fixed"/>
        <w:tblLook w:val="04A0" w:firstRow="1" w:lastRow="0" w:firstColumn="1" w:lastColumn="0" w:noHBand="0" w:noVBand="1"/>
      </w:tblPr>
      <w:tblGrid>
        <w:gridCol w:w="963"/>
        <w:gridCol w:w="1303"/>
        <w:gridCol w:w="1984"/>
        <w:gridCol w:w="850"/>
        <w:gridCol w:w="963"/>
        <w:gridCol w:w="680"/>
        <w:gridCol w:w="680"/>
      </w:tblGrid>
      <w:tr w:rsidR="00A56EA4" w14:paraId="37C249D0" w14:textId="77777777">
        <w:trPr>
          <w:tblHeade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636B6AC" w14:textId="77777777" w:rsidR="00A56EA4" w:rsidRDefault="00E6674D">
            <w:pPr>
              <w:spacing w:before="20" w:after="20"/>
              <w:ind w:left="20" w:right="20"/>
              <w:jc w:val="center"/>
            </w:pPr>
            <w:r>
              <w:rPr>
                <w:rFonts w:cs="Calibri Light"/>
                <w:b/>
                <w:color w:val="FFFFFF"/>
              </w:rPr>
              <w:t>Station</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0ADB19" w14:textId="77777777" w:rsidR="00A56EA4" w:rsidRDefault="00E6674D">
            <w:pPr>
              <w:spacing w:before="20" w:after="20"/>
              <w:ind w:left="20" w:right="20"/>
              <w:jc w:val="center"/>
            </w:pPr>
            <w:r>
              <w:rPr>
                <w:rFonts w:cs="Calibri Light"/>
                <w:b/>
                <w:color w:val="FFFFFF"/>
              </w:rPr>
              <w:t>Category</w:t>
            </w:r>
          </w:p>
        </w:tc>
        <w:tc>
          <w:tcPr>
            <w:tcW w:w="198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784162A" w14:textId="77777777" w:rsidR="00A56EA4" w:rsidRDefault="00E6674D">
            <w:pPr>
              <w:spacing w:before="20" w:after="20"/>
              <w:ind w:left="20" w:right="20"/>
              <w:jc w:val="center"/>
            </w:pPr>
            <w:r>
              <w:rPr>
                <w:rFonts w:cs="Calibri Light"/>
                <w:b/>
                <w:color w:val="FFFFFF"/>
              </w:rPr>
              <w:t>Maximum Possible</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153190F" w14:textId="77777777" w:rsidR="00A56EA4" w:rsidRDefault="00E6674D">
            <w:pPr>
              <w:spacing w:before="20" w:after="20"/>
              <w:ind w:left="20" w:right="20"/>
              <w:jc w:val="center"/>
            </w:pPr>
            <w:r>
              <w:rPr>
                <w:rFonts w:cs="Calibri Light"/>
                <w:b/>
                <w:color w:val="FFFFFF"/>
              </w:rPr>
              <w:t>Mean</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BF51916" w14:textId="77777777" w:rsidR="00A56EA4" w:rsidRDefault="00E6674D">
            <w:pPr>
              <w:spacing w:before="20" w:after="20"/>
              <w:ind w:left="20" w:right="20"/>
              <w:jc w:val="center"/>
            </w:pPr>
            <w:r>
              <w:rPr>
                <w:rFonts w:cs="Calibri Light"/>
                <w:b/>
                <w:color w:val="FFFFFF"/>
              </w:rPr>
              <w:t>Median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4D02327" w14:textId="77777777" w:rsidR="00A56EA4" w:rsidRDefault="00E6674D">
            <w:pPr>
              <w:spacing w:before="20" w:after="20"/>
              <w:ind w:left="20" w:right="20"/>
              <w:jc w:val="center"/>
            </w:pPr>
            <w:r>
              <w:rPr>
                <w:rFonts w:cs="Calibri Light"/>
                <w:b/>
                <w:color w:val="FFFFFF"/>
              </w:rPr>
              <w:t>Min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FE177EA" w14:textId="77777777" w:rsidR="00A56EA4" w:rsidRDefault="00E6674D">
            <w:pPr>
              <w:spacing w:before="20" w:after="20"/>
              <w:ind w:left="20" w:right="20"/>
              <w:jc w:val="center"/>
            </w:pPr>
            <w:r>
              <w:rPr>
                <w:rFonts w:cs="Calibri Light"/>
                <w:b/>
                <w:color w:val="FFFFFF"/>
              </w:rPr>
              <w:t>Max</w:t>
            </w:r>
          </w:p>
        </w:tc>
      </w:tr>
      <w:tr w:rsidR="00A56EA4" w14:paraId="37C335C8"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68981" w14:textId="77777777" w:rsidR="00A56EA4" w:rsidRDefault="00E6674D">
            <w:pPr>
              <w:spacing w:before="20" w:after="20"/>
              <w:ind w:left="20" w:right="20"/>
              <w:jc w:val="right"/>
            </w:pPr>
            <w:r>
              <w:rPr>
                <w:rFonts w:cs="Calibri Light"/>
                <w:color w:val="00000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5E4A5" w14:textId="77777777" w:rsidR="00A56EA4" w:rsidRDefault="00E6674D">
            <w:pPr>
              <w:spacing w:before="20" w:after="20"/>
              <w:ind w:left="20" w:right="20"/>
              <w:jc w:val="right"/>
            </w:pPr>
            <w:r>
              <w:rPr>
                <w:rFonts w:cs="Calibri Light"/>
                <w:color w:val="000000"/>
              </w:rPr>
              <w:t>PI</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14C0F" w14:textId="77777777" w:rsidR="00A56EA4" w:rsidRDefault="00E6674D">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FA52E" w14:textId="77777777" w:rsidR="00A56EA4" w:rsidRDefault="00E6674D">
            <w:pPr>
              <w:spacing w:before="20" w:after="20"/>
              <w:ind w:left="20" w:right="20"/>
              <w:jc w:val="right"/>
            </w:pPr>
            <w:r>
              <w:rPr>
                <w:rFonts w:cs="Calibri Light"/>
                <w:color w:val="000000"/>
              </w:rPr>
              <w:t>17.5</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0A55D" w14:textId="77777777" w:rsidR="00A56EA4" w:rsidRDefault="00E6674D">
            <w:pPr>
              <w:spacing w:before="20" w:after="20"/>
              <w:ind w:left="20" w:right="20"/>
              <w:jc w:val="right"/>
            </w:pPr>
            <w:r>
              <w:rPr>
                <w:rFonts w:cs="Calibri Light"/>
                <w:color w:val="000000"/>
              </w:rPr>
              <w:t>18.0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4977D" w14:textId="77777777" w:rsidR="00A56EA4" w:rsidRDefault="00E6674D">
            <w:pPr>
              <w:spacing w:before="20" w:after="20"/>
              <w:ind w:left="20" w:right="20"/>
              <w:jc w:val="right"/>
            </w:pPr>
            <w:r>
              <w:rPr>
                <w:rFonts w:cs="Calibri Light"/>
                <w:color w:val="000000"/>
              </w:rPr>
              <w:t xml:space="preserve"> 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43A74" w14:textId="77777777" w:rsidR="00A56EA4" w:rsidRDefault="00E6674D">
            <w:pPr>
              <w:spacing w:before="20" w:after="20"/>
              <w:ind w:left="20" w:right="20"/>
              <w:jc w:val="right"/>
            </w:pPr>
            <w:r>
              <w:rPr>
                <w:rFonts w:cs="Calibri Light"/>
                <w:color w:val="000000"/>
              </w:rPr>
              <w:t>24</w:t>
            </w:r>
          </w:p>
        </w:tc>
      </w:tr>
      <w:tr w:rsidR="00A56EA4" w14:paraId="6A15FFD0"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2FD17" w14:textId="77777777" w:rsidR="00A56EA4" w:rsidRDefault="00E6674D">
            <w:pPr>
              <w:spacing w:before="20" w:after="20"/>
              <w:ind w:left="20" w:right="20"/>
              <w:jc w:val="right"/>
            </w:pPr>
            <w:r>
              <w:rPr>
                <w:rFonts w:cs="Calibri Light"/>
                <w:color w:val="00000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4477A" w14:textId="77777777" w:rsidR="00A56EA4" w:rsidRDefault="00E6674D">
            <w:pPr>
              <w:spacing w:before="20" w:after="20"/>
              <w:ind w:left="20" w:right="20"/>
              <w:jc w:val="right"/>
            </w:pPr>
            <w:r>
              <w:rPr>
                <w:rFonts w:cs="Calibri Light"/>
                <w:color w:val="000000"/>
              </w:rPr>
              <w:t>PM1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6F148" w14:textId="77777777" w:rsidR="00A56EA4" w:rsidRDefault="00E6674D">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32875" w14:textId="77777777" w:rsidR="00A56EA4" w:rsidRDefault="00E6674D">
            <w:pPr>
              <w:spacing w:before="20" w:after="20"/>
              <w:ind w:left="20" w:right="20"/>
              <w:jc w:val="right"/>
            </w:pPr>
            <w:r>
              <w:rPr>
                <w:rFonts w:cs="Calibri Light"/>
                <w:color w:val="000000"/>
              </w:rPr>
              <w:t>14.1</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C70D" w14:textId="77777777" w:rsidR="00A56EA4" w:rsidRDefault="00E6674D">
            <w:pPr>
              <w:spacing w:before="20" w:after="20"/>
              <w:ind w:left="20" w:right="20"/>
              <w:jc w:val="right"/>
            </w:pPr>
            <w:r>
              <w:rPr>
                <w:rFonts w:cs="Calibri Light"/>
                <w:color w:val="000000"/>
              </w:rPr>
              <w:t>14.0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8208D" w14:textId="77777777" w:rsidR="00A56EA4" w:rsidRDefault="00E6674D">
            <w:pPr>
              <w:spacing w:before="20" w:after="20"/>
              <w:ind w:left="20" w:right="20"/>
              <w:jc w:val="right"/>
            </w:pPr>
            <w:r>
              <w:rPr>
                <w:rFonts w:cs="Calibri Light"/>
                <w:color w:val="000000"/>
              </w:rPr>
              <w:t xml:space="preserve"> 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5B177" w14:textId="77777777" w:rsidR="00A56EA4" w:rsidRDefault="00E6674D">
            <w:pPr>
              <w:spacing w:before="20" w:after="20"/>
              <w:ind w:left="20" w:right="20"/>
              <w:jc w:val="right"/>
            </w:pPr>
            <w:r>
              <w:rPr>
                <w:rFonts w:cs="Calibri Light"/>
                <w:color w:val="000000"/>
              </w:rPr>
              <w:t>24</w:t>
            </w:r>
          </w:p>
        </w:tc>
      </w:tr>
      <w:tr w:rsidR="00A56EA4" w14:paraId="44F45DA3"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C9BE" w14:textId="77777777" w:rsidR="00A56EA4" w:rsidRDefault="00E6674D">
            <w:pPr>
              <w:spacing w:before="20" w:after="20"/>
              <w:ind w:left="20" w:right="20"/>
              <w:jc w:val="right"/>
            </w:pPr>
            <w:r>
              <w:rPr>
                <w:rFonts w:cs="Calibri Light"/>
                <w:color w:val="000000"/>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6F8A" w14:textId="77777777" w:rsidR="00A56EA4" w:rsidRDefault="00E6674D">
            <w:pPr>
              <w:spacing w:before="20" w:after="20"/>
              <w:ind w:left="20" w:right="20"/>
              <w:jc w:val="right"/>
            </w:pPr>
            <w:r>
              <w:rPr>
                <w:rFonts w:cs="Calibri Light"/>
                <w:color w:val="000000"/>
              </w:rPr>
              <w:t>PM2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6E217" w14:textId="77777777" w:rsidR="00A56EA4" w:rsidRDefault="00E6674D">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C67D8" w14:textId="77777777" w:rsidR="00A56EA4" w:rsidRDefault="00E6674D">
            <w:pPr>
              <w:spacing w:before="20" w:after="20"/>
              <w:ind w:left="20" w:right="20"/>
              <w:jc w:val="right"/>
            </w:pPr>
            <w:r>
              <w:rPr>
                <w:rFonts w:cs="Calibri Light"/>
                <w:color w:val="000000"/>
              </w:rPr>
              <w:t>19.7</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89AFE" w14:textId="77777777" w:rsidR="00A56EA4" w:rsidRDefault="00E6674D">
            <w:pPr>
              <w:spacing w:before="20" w:after="20"/>
              <w:ind w:left="20" w:right="20"/>
              <w:jc w:val="right"/>
            </w:pPr>
            <w:r>
              <w:rPr>
                <w:rFonts w:cs="Calibri Light"/>
                <w:color w:val="000000"/>
              </w:rPr>
              <w:t>21.0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ECDBA" w14:textId="77777777" w:rsidR="00A56EA4" w:rsidRDefault="00E6674D">
            <w:pPr>
              <w:spacing w:before="20" w:after="20"/>
              <w:ind w:left="20" w:right="20"/>
              <w:jc w:val="right"/>
            </w:pPr>
            <w:r>
              <w:rPr>
                <w:rFonts w:cs="Calibri Light"/>
                <w:color w:val="000000"/>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72F09" w14:textId="77777777" w:rsidR="00A56EA4" w:rsidRDefault="00E6674D">
            <w:pPr>
              <w:spacing w:before="20" w:after="20"/>
              <w:ind w:left="20" w:right="20"/>
              <w:jc w:val="right"/>
            </w:pPr>
            <w:r>
              <w:rPr>
                <w:rFonts w:cs="Calibri Light"/>
                <w:color w:val="000000"/>
              </w:rPr>
              <w:t>24</w:t>
            </w:r>
          </w:p>
        </w:tc>
      </w:tr>
      <w:tr w:rsidR="00A56EA4" w14:paraId="5B8772D3"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9093C" w14:textId="77777777" w:rsidR="00A56EA4" w:rsidRDefault="00E6674D">
            <w:pPr>
              <w:spacing w:before="20" w:after="20"/>
              <w:ind w:left="20" w:right="20"/>
              <w:jc w:val="right"/>
            </w:pPr>
            <w:r>
              <w:rPr>
                <w:rFonts w:cs="Calibri Light"/>
                <w:color w:val="000000"/>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2686" w14:textId="77777777" w:rsidR="00A56EA4" w:rsidRDefault="00E6674D">
            <w:pPr>
              <w:spacing w:before="20" w:after="20"/>
              <w:ind w:left="20" w:right="20"/>
              <w:jc w:val="right"/>
            </w:pPr>
            <w:r>
              <w:rPr>
                <w:rFonts w:cs="Calibri Light"/>
                <w:color w:val="000000"/>
              </w:rPr>
              <w:t>AER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6D9E4" w14:textId="77777777" w:rsidR="00A56EA4" w:rsidRDefault="00E6674D">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1D95E" w14:textId="77777777" w:rsidR="00A56EA4" w:rsidRDefault="00E6674D">
            <w:pPr>
              <w:spacing w:before="20" w:after="20"/>
              <w:ind w:left="20" w:right="20"/>
              <w:jc w:val="right"/>
            </w:pPr>
            <w:r>
              <w:rPr>
                <w:rFonts w:cs="Calibri Light"/>
                <w:color w:val="000000"/>
              </w:rPr>
              <w:t>15.6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CC750" w14:textId="77777777" w:rsidR="00A56EA4" w:rsidRDefault="00E6674D">
            <w:pPr>
              <w:spacing w:before="20" w:after="20"/>
              <w:ind w:left="20" w:right="20"/>
              <w:jc w:val="right"/>
            </w:pPr>
            <w:r>
              <w:rPr>
                <w:rFonts w:cs="Calibri Light"/>
                <w:color w:val="000000"/>
              </w:rPr>
              <w:t>16.0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70B94" w14:textId="77777777" w:rsidR="00A56EA4" w:rsidRDefault="00E6674D">
            <w:pPr>
              <w:spacing w:before="20" w:after="20"/>
              <w:ind w:left="20" w:right="20"/>
              <w:jc w:val="right"/>
            </w:pPr>
            <w:r>
              <w:rPr>
                <w:rFonts w:cs="Calibri Light"/>
                <w:color w:val="000000"/>
              </w:rPr>
              <w:t xml:space="preserve"> 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3D322" w14:textId="77777777" w:rsidR="00A56EA4" w:rsidRDefault="00E6674D">
            <w:pPr>
              <w:spacing w:before="20" w:after="20"/>
              <w:ind w:left="20" w:right="20"/>
              <w:jc w:val="right"/>
            </w:pPr>
            <w:r>
              <w:rPr>
                <w:rFonts w:cs="Calibri Light"/>
                <w:color w:val="000000"/>
              </w:rPr>
              <w:t>24</w:t>
            </w:r>
          </w:p>
        </w:tc>
      </w:tr>
      <w:tr w:rsidR="00A56EA4" w14:paraId="7E842EF4"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D00AF" w14:textId="77777777" w:rsidR="00A56EA4" w:rsidRDefault="00E6674D">
            <w:pPr>
              <w:spacing w:before="20" w:after="20"/>
              <w:ind w:left="20" w:right="20"/>
              <w:jc w:val="right"/>
            </w:pPr>
            <w:r>
              <w:rPr>
                <w:rFonts w:cs="Calibri Light"/>
                <w:color w:val="000000"/>
              </w:rPr>
              <w:t>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03955" w14:textId="77777777" w:rsidR="00A56EA4" w:rsidRDefault="00E6674D">
            <w:pPr>
              <w:spacing w:before="20" w:after="20"/>
              <w:ind w:left="20" w:right="20"/>
              <w:jc w:val="right"/>
            </w:pPr>
            <w:r>
              <w:rPr>
                <w:rFonts w:cs="Calibri Light"/>
                <w:color w:val="000000"/>
              </w:rPr>
              <w:t>HPDP/EBM</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19D2" w14:textId="77777777" w:rsidR="00A56EA4" w:rsidRDefault="00E6674D">
            <w:pPr>
              <w:spacing w:before="20" w:after="20"/>
              <w:ind w:left="20" w:right="20"/>
              <w:jc w:val="right"/>
            </w:pPr>
            <w:r>
              <w:rPr>
                <w:rFonts w:cs="Calibri Light"/>
                <w:color w:val="000000"/>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F39A5" w14:textId="77777777" w:rsidR="00A56EA4" w:rsidRDefault="00E6674D">
            <w:pPr>
              <w:spacing w:before="20" w:after="20"/>
              <w:ind w:left="20" w:right="20"/>
              <w:jc w:val="right"/>
            </w:pPr>
            <w:r>
              <w:rPr>
                <w:rFonts w:cs="Calibri Light"/>
                <w:color w:val="000000"/>
              </w:rPr>
              <w:t>16.0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37427" w14:textId="77777777" w:rsidR="00A56EA4" w:rsidRDefault="00E6674D">
            <w:pPr>
              <w:spacing w:before="20" w:after="20"/>
              <w:ind w:left="20" w:right="20"/>
              <w:jc w:val="right"/>
            </w:pPr>
            <w:r>
              <w:rPr>
                <w:rFonts w:cs="Calibri Light"/>
                <w:color w:val="000000"/>
              </w:rPr>
              <w:t>16.0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BEB96" w14:textId="77777777" w:rsidR="00A56EA4" w:rsidRDefault="00E6674D">
            <w:pPr>
              <w:spacing w:before="20" w:after="20"/>
              <w:ind w:left="20" w:right="20"/>
              <w:jc w:val="right"/>
            </w:pPr>
            <w:r>
              <w:rPr>
                <w:rFonts w:cs="Calibri Light"/>
                <w:color w:val="000000"/>
              </w:rPr>
              <w:t xml:space="preserve"> 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9B727" w14:textId="77777777" w:rsidR="00A56EA4" w:rsidRDefault="00E6674D">
            <w:pPr>
              <w:spacing w:before="20" w:after="20"/>
              <w:ind w:left="20" w:right="20"/>
              <w:jc w:val="right"/>
            </w:pPr>
            <w:r>
              <w:rPr>
                <w:rFonts w:cs="Calibri Light"/>
                <w:color w:val="000000"/>
              </w:rPr>
              <w:t>24</w:t>
            </w:r>
          </w:p>
        </w:tc>
      </w:tr>
    </w:tbl>
    <w:p w14:paraId="300A340A" w14:textId="49C30CF2" w:rsidR="00B72F74" w:rsidRDefault="00B72F74"/>
    <w:p w14:paraId="5AD48B23" w14:textId="77777777" w:rsidR="00B72F74" w:rsidRDefault="00B72F74">
      <w:pPr>
        <w:spacing w:after="0" w:line="240" w:lineRule="auto"/>
      </w:pPr>
      <w:r>
        <w:br w:type="page"/>
      </w:r>
    </w:p>
    <w:p w14:paraId="127B1E9B" w14:textId="7EAE9276" w:rsidR="00A56EA4" w:rsidRDefault="00E6674D">
      <w:pPr>
        <w:pStyle w:val="Tablecaption"/>
      </w:pPr>
      <w:r>
        <w:lastRenderedPageBreak/>
        <w:t>Correlation between examiners</w:t>
      </w:r>
      <w:r w:rsidR="00B72F74">
        <w:t>'</w:t>
      </w:r>
      <w:r>
        <w:t xml:space="preserve"> marks at each station</w:t>
      </w:r>
    </w:p>
    <w:tbl>
      <w:tblPr>
        <w:tblW w:w="0" w:type="auto"/>
        <w:jc w:val="center"/>
        <w:tblLayout w:type="fixed"/>
        <w:tblLook w:val="04A0" w:firstRow="1" w:lastRow="0" w:firstColumn="1" w:lastColumn="0" w:noHBand="0" w:noVBand="1"/>
      </w:tblPr>
      <w:tblGrid>
        <w:gridCol w:w="1303"/>
        <w:gridCol w:w="1077"/>
        <w:gridCol w:w="1077"/>
        <w:gridCol w:w="1077"/>
        <w:gridCol w:w="1077"/>
        <w:gridCol w:w="1303"/>
      </w:tblGrid>
      <w:tr w:rsidR="00A56EA4" w14:paraId="39BCBB50" w14:textId="77777777">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851D1EA" w14:textId="77777777" w:rsidR="00A56EA4" w:rsidRDefault="00E6674D">
            <w:pPr>
              <w:spacing w:before="20" w:after="20"/>
              <w:ind w:left="20" w:right="20"/>
              <w:jc w:val="center"/>
            </w:pPr>
            <w:r>
              <w:rPr>
                <w:rFonts w:cs="Calibri Light"/>
                <w:b/>
                <w:color w:val="FFFFFF"/>
              </w:rPr>
              <w:t>Station</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5EEBAED" w14:textId="77777777" w:rsidR="00A56EA4" w:rsidRDefault="00E6674D">
            <w:pPr>
              <w:spacing w:before="20" w:after="20"/>
              <w:ind w:left="20" w:right="20"/>
              <w:jc w:val="center"/>
            </w:pPr>
            <w:r>
              <w:rPr>
                <w:rFonts w:cs="Calibri Light"/>
                <w:b/>
                <w:color w:val="FFFFFF"/>
              </w:rPr>
              <w:t>Station 1</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285E36D" w14:textId="77777777" w:rsidR="00A56EA4" w:rsidRDefault="00E6674D">
            <w:pPr>
              <w:spacing w:before="20" w:after="20"/>
              <w:ind w:left="20" w:right="20"/>
              <w:jc w:val="center"/>
            </w:pPr>
            <w:r>
              <w:rPr>
                <w:rFonts w:cs="Calibri Light"/>
                <w:b/>
                <w:color w:val="FFFFFF"/>
              </w:rPr>
              <w:t>Station 2</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5729174" w14:textId="77777777" w:rsidR="00A56EA4" w:rsidRDefault="00E6674D">
            <w:pPr>
              <w:spacing w:before="20" w:after="20"/>
              <w:ind w:left="20" w:right="20"/>
              <w:jc w:val="center"/>
            </w:pPr>
            <w:r>
              <w:rPr>
                <w:rFonts w:cs="Calibri Light"/>
                <w:b/>
                <w:color w:val="FFFFFF"/>
              </w:rPr>
              <w:t>Station 3</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7430C92" w14:textId="77777777" w:rsidR="00A56EA4" w:rsidRDefault="00E6674D">
            <w:pPr>
              <w:spacing w:before="20" w:after="20"/>
              <w:ind w:left="20" w:right="20"/>
              <w:jc w:val="center"/>
            </w:pPr>
            <w:r>
              <w:rPr>
                <w:rFonts w:cs="Calibri Light"/>
                <w:b/>
                <w:color w:val="FFFFFF"/>
              </w:rPr>
              <w:t>Station 4</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246306D" w14:textId="77777777" w:rsidR="00A56EA4" w:rsidRDefault="00E6674D">
            <w:pPr>
              <w:spacing w:before="20" w:after="20"/>
              <w:ind w:left="20" w:right="20"/>
              <w:jc w:val="center"/>
            </w:pPr>
            <w:r>
              <w:rPr>
                <w:rFonts w:cs="Calibri Light"/>
                <w:b/>
                <w:color w:val="FFFFFF"/>
              </w:rPr>
              <w:t>Station 5</w:t>
            </w:r>
          </w:p>
        </w:tc>
      </w:tr>
      <w:tr w:rsidR="00A56EA4" w14:paraId="0669D8BC"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AAD41" w14:textId="77777777" w:rsidR="00A56EA4" w:rsidRDefault="00E6674D">
            <w:pPr>
              <w:spacing w:before="20" w:after="20"/>
              <w:ind w:left="20" w:right="20"/>
              <w:jc w:val="right"/>
            </w:pPr>
            <w:r>
              <w:rPr>
                <w:rFonts w:cs="Calibri Light"/>
                <w:color w:val="000000"/>
              </w:rPr>
              <w:t>Category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54B23" w14:textId="77777777" w:rsidR="00A56EA4" w:rsidRDefault="00E6674D">
            <w:pPr>
              <w:spacing w:before="20" w:after="20"/>
              <w:ind w:left="20" w:right="20"/>
              <w:jc w:val="right"/>
            </w:pPr>
            <w:r>
              <w:rPr>
                <w:rFonts w:cs="Calibri Light"/>
                <w:color w:val="000000"/>
              </w:rPr>
              <w:t>PI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06437" w14:textId="77777777" w:rsidR="00A56EA4" w:rsidRDefault="00E6674D">
            <w:pPr>
              <w:spacing w:before="20" w:after="20"/>
              <w:ind w:left="20" w:right="20"/>
              <w:jc w:val="right"/>
            </w:pPr>
            <w:r>
              <w:rPr>
                <w:rFonts w:cs="Calibri Light"/>
                <w:color w:val="000000"/>
              </w:rPr>
              <w:t>PM1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17E66" w14:textId="77777777" w:rsidR="00A56EA4" w:rsidRDefault="00E6674D">
            <w:pPr>
              <w:spacing w:before="20" w:after="20"/>
              <w:ind w:left="20" w:right="20"/>
              <w:jc w:val="right"/>
            </w:pPr>
            <w:r>
              <w:rPr>
                <w:rFonts w:cs="Calibri Light"/>
                <w:color w:val="000000"/>
              </w:rPr>
              <w:t>PM2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B08E3" w14:textId="77777777" w:rsidR="00A56EA4" w:rsidRDefault="00E6674D">
            <w:pPr>
              <w:spacing w:before="20" w:after="20"/>
              <w:ind w:left="20" w:right="20"/>
              <w:jc w:val="right"/>
            </w:pPr>
            <w:r>
              <w:rPr>
                <w:rFonts w:cs="Calibri Light"/>
                <w:color w:val="000000"/>
              </w:rPr>
              <w:t>AER</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0D3CC" w14:textId="77777777" w:rsidR="00A56EA4" w:rsidRDefault="00E6674D">
            <w:pPr>
              <w:spacing w:before="20" w:after="20"/>
              <w:ind w:left="20" w:right="20"/>
              <w:jc w:val="right"/>
            </w:pPr>
            <w:r>
              <w:rPr>
                <w:rFonts w:cs="Calibri Light"/>
                <w:color w:val="000000"/>
              </w:rPr>
              <w:t>HPDP/EBM</w:t>
            </w:r>
          </w:p>
        </w:tc>
      </w:tr>
      <w:tr w:rsidR="00A56EA4" w14:paraId="0B77AB05"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C4A70" w14:textId="77777777" w:rsidR="00A56EA4" w:rsidRDefault="00E6674D">
            <w:pPr>
              <w:spacing w:before="20" w:after="20"/>
              <w:ind w:left="20" w:right="20"/>
              <w:jc w:val="right"/>
            </w:pPr>
            <w:r>
              <w:rPr>
                <w:rFonts w:cs="Calibri Light"/>
                <w:color w:val="000000"/>
              </w:rPr>
              <w:t>Correlation</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07DFE" w14:textId="77777777" w:rsidR="00A56EA4" w:rsidRDefault="00E6674D">
            <w:pPr>
              <w:spacing w:before="20" w:after="20"/>
              <w:ind w:left="20" w:right="20"/>
              <w:jc w:val="right"/>
            </w:pPr>
            <w:r>
              <w:rPr>
                <w:rFonts w:cs="Calibri Light"/>
                <w:color w:val="000000"/>
              </w:rPr>
              <w:t>0.87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E61FC" w14:textId="77777777" w:rsidR="00A56EA4" w:rsidRDefault="00E6674D">
            <w:pPr>
              <w:spacing w:before="20" w:after="20"/>
              <w:ind w:left="20" w:right="20"/>
              <w:jc w:val="right"/>
            </w:pPr>
            <w:r>
              <w:rPr>
                <w:rFonts w:cs="Calibri Light"/>
                <w:color w:val="000000"/>
              </w:rPr>
              <w:t>0.90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1E780" w14:textId="77777777" w:rsidR="00A56EA4" w:rsidRDefault="00E6674D">
            <w:pPr>
              <w:spacing w:before="20" w:after="20"/>
              <w:ind w:left="20" w:right="20"/>
              <w:jc w:val="right"/>
            </w:pPr>
            <w:r>
              <w:rPr>
                <w:rFonts w:cs="Calibri Light"/>
                <w:color w:val="000000"/>
              </w:rPr>
              <w:t>0.88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AE301" w14:textId="77777777" w:rsidR="00A56EA4" w:rsidRDefault="00E6674D">
            <w:pPr>
              <w:spacing w:before="20" w:after="20"/>
              <w:ind w:left="20" w:right="20"/>
              <w:jc w:val="right"/>
            </w:pPr>
            <w:r>
              <w:rPr>
                <w:rFonts w:cs="Calibri Light"/>
                <w:color w:val="000000"/>
              </w:rPr>
              <w:t>0.93</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37E79" w14:textId="77777777" w:rsidR="00A56EA4" w:rsidRDefault="00E6674D">
            <w:pPr>
              <w:spacing w:before="20" w:after="20"/>
              <w:ind w:left="20" w:right="20"/>
              <w:jc w:val="right"/>
            </w:pPr>
            <w:r>
              <w:rPr>
                <w:rFonts w:cs="Calibri Light"/>
                <w:color w:val="000000"/>
              </w:rPr>
              <w:t>0.91</w:t>
            </w:r>
          </w:p>
        </w:tc>
      </w:tr>
    </w:tbl>
    <w:p w14:paraId="60859348" w14:textId="0A35AA50" w:rsidR="00A56EA4" w:rsidRDefault="00E6674D">
      <w:pPr>
        <w:pStyle w:val="Tablecaption"/>
      </w:pPr>
      <w:r>
        <w:t>Mean absolute difference in examiners</w:t>
      </w:r>
      <w:r w:rsidR="00B72F74">
        <w:t>'</w:t>
      </w:r>
      <w:r>
        <w:t xml:space="preserve"> marks at each station</w:t>
      </w:r>
    </w:p>
    <w:tbl>
      <w:tblPr>
        <w:tblW w:w="0" w:type="auto"/>
        <w:jc w:val="center"/>
        <w:tblLayout w:type="fixed"/>
        <w:tblLook w:val="04A0" w:firstRow="1" w:lastRow="0" w:firstColumn="1" w:lastColumn="0" w:noHBand="0" w:noVBand="1"/>
      </w:tblPr>
      <w:tblGrid>
        <w:gridCol w:w="2551"/>
        <w:gridCol w:w="1077"/>
        <w:gridCol w:w="1077"/>
        <w:gridCol w:w="1077"/>
        <w:gridCol w:w="1077"/>
        <w:gridCol w:w="1303"/>
      </w:tblGrid>
      <w:tr w:rsidR="00A56EA4" w14:paraId="4997EFE9" w14:textId="77777777">
        <w:trPr>
          <w:tblHeader/>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F7026F1" w14:textId="77777777" w:rsidR="00A56EA4" w:rsidRDefault="00E6674D">
            <w:pPr>
              <w:spacing w:before="20" w:after="20"/>
              <w:ind w:left="20" w:right="20"/>
              <w:jc w:val="center"/>
            </w:pPr>
            <w:r>
              <w:rPr>
                <w:rFonts w:cs="Calibri Light"/>
                <w:b/>
                <w:color w:val="FFFFFF"/>
              </w:rPr>
              <w:t>Station</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C92DA13" w14:textId="77777777" w:rsidR="00A56EA4" w:rsidRDefault="00E6674D">
            <w:pPr>
              <w:spacing w:before="20" w:after="20"/>
              <w:ind w:left="20" w:right="20"/>
              <w:jc w:val="center"/>
            </w:pPr>
            <w:r>
              <w:rPr>
                <w:rFonts w:cs="Calibri Light"/>
                <w:b/>
                <w:color w:val="FFFFFF"/>
              </w:rPr>
              <w:t>Station 1</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8C4BB61" w14:textId="77777777" w:rsidR="00A56EA4" w:rsidRDefault="00E6674D">
            <w:pPr>
              <w:spacing w:before="20" w:after="20"/>
              <w:ind w:left="20" w:right="20"/>
              <w:jc w:val="center"/>
            </w:pPr>
            <w:r>
              <w:rPr>
                <w:rFonts w:cs="Calibri Light"/>
                <w:b/>
                <w:color w:val="FFFFFF"/>
              </w:rPr>
              <w:t>Station 2</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E556616" w14:textId="77777777" w:rsidR="00A56EA4" w:rsidRDefault="00E6674D">
            <w:pPr>
              <w:spacing w:before="20" w:after="20"/>
              <w:ind w:left="20" w:right="20"/>
              <w:jc w:val="center"/>
            </w:pPr>
            <w:r>
              <w:rPr>
                <w:rFonts w:cs="Calibri Light"/>
                <w:b/>
                <w:color w:val="FFFFFF"/>
              </w:rPr>
              <w:t>Station 3</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D3A188F" w14:textId="77777777" w:rsidR="00A56EA4" w:rsidRDefault="00E6674D">
            <w:pPr>
              <w:spacing w:before="20" w:after="20"/>
              <w:ind w:left="20" w:right="20"/>
              <w:jc w:val="center"/>
            </w:pPr>
            <w:r>
              <w:rPr>
                <w:rFonts w:cs="Calibri Light"/>
                <w:b/>
                <w:color w:val="FFFFFF"/>
              </w:rPr>
              <w:t>Station 4</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8CCF320" w14:textId="77777777" w:rsidR="00A56EA4" w:rsidRDefault="00E6674D">
            <w:pPr>
              <w:spacing w:before="20" w:after="20"/>
              <w:ind w:left="20" w:right="20"/>
              <w:jc w:val="center"/>
            </w:pPr>
            <w:r>
              <w:rPr>
                <w:rFonts w:cs="Calibri Light"/>
                <w:b/>
                <w:color w:val="FFFFFF"/>
              </w:rPr>
              <w:t>Station 5</w:t>
            </w:r>
          </w:p>
        </w:tc>
      </w:tr>
      <w:tr w:rsidR="00A56EA4" w14:paraId="0CB05EA3" w14:textId="77777777">
        <w:trPr>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B9CF4" w14:textId="77777777" w:rsidR="00A56EA4" w:rsidRDefault="00E6674D">
            <w:pPr>
              <w:spacing w:before="20" w:after="20"/>
              <w:ind w:left="20" w:right="20"/>
              <w:jc w:val="right"/>
            </w:pPr>
            <w:r>
              <w:rPr>
                <w:rFonts w:cs="Calibri Light"/>
                <w:color w:val="000000"/>
              </w:rPr>
              <w:t>Category</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11847" w14:textId="77777777" w:rsidR="00A56EA4" w:rsidRDefault="00E6674D">
            <w:pPr>
              <w:spacing w:before="20" w:after="20"/>
              <w:ind w:left="20" w:right="20"/>
              <w:jc w:val="right"/>
            </w:pPr>
            <w:r>
              <w:rPr>
                <w:rFonts w:cs="Calibri Light"/>
                <w:color w:val="000000"/>
              </w:rPr>
              <w:t>PI</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D3B41" w14:textId="77777777" w:rsidR="00A56EA4" w:rsidRDefault="00E6674D">
            <w:pPr>
              <w:spacing w:before="20" w:after="20"/>
              <w:ind w:left="20" w:right="20"/>
              <w:jc w:val="right"/>
            </w:pPr>
            <w:r>
              <w:rPr>
                <w:rFonts w:cs="Calibri Light"/>
                <w:color w:val="000000"/>
              </w:rPr>
              <w:t>PM1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6EFD2" w14:textId="77777777" w:rsidR="00A56EA4" w:rsidRDefault="00E6674D">
            <w:pPr>
              <w:spacing w:before="20" w:after="20"/>
              <w:ind w:left="20" w:right="20"/>
              <w:jc w:val="right"/>
            </w:pPr>
            <w:r>
              <w:rPr>
                <w:rFonts w:cs="Calibri Light"/>
                <w:color w:val="000000"/>
              </w:rPr>
              <w:t>PM2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B48DF" w14:textId="77777777" w:rsidR="00A56EA4" w:rsidRDefault="00E6674D">
            <w:pPr>
              <w:spacing w:before="20" w:after="20"/>
              <w:ind w:left="20" w:right="20"/>
              <w:jc w:val="right"/>
            </w:pPr>
            <w:r>
              <w:rPr>
                <w:rFonts w:cs="Calibri Light"/>
                <w:color w:val="000000"/>
              </w:rPr>
              <w:t>AER</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756F9" w14:textId="77777777" w:rsidR="00A56EA4" w:rsidRDefault="00E6674D">
            <w:pPr>
              <w:spacing w:before="20" w:after="20"/>
              <w:ind w:left="20" w:right="20"/>
              <w:jc w:val="right"/>
            </w:pPr>
            <w:r>
              <w:rPr>
                <w:rFonts w:cs="Calibri Light"/>
                <w:color w:val="000000"/>
              </w:rPr>
              <w:t>HPDP/EBM</w:t>
            </w:r>
          </w:p>
        </w:tc>
      </w:tr>
      <w:tr w:rsidR="00A56EA4" w14:paraId="7106F446" w14:textId="77777777">
        <w:trPr>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B44F7" w14:textId="77777777" w:rsidR="00A56EA4" w:rsidRDefault="00E6674D">
            <w:pPr>
              <w:spacing w:before="20" w:after="20"/>
              <w:ind w:left="20" w:right="20"/>
              <w:jc w:val="right"/>
            </w:pPr>
            <w:r>
              <w:rPr>
                <w:rFonts w:cs="Calibri Light"/>
                <w:color w:val="000000"/>
              </w:rPr>
              <w:t>Mean absolute difference</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A8F2" w14:textId="77777777" w:rsidR="00A56EA4" w:rsidRDefault="00E6674D">
            <w:pPr>
              <w:spacing w:before="20" w:after="20"/>
              <w:ind w:left="20" w:right="20"/>
              <w:jc w:val="right"/>
            </w:pPr>
            <w:r>
              <w:rPr>
                <w:rFonts w:cs="Calibri Light"/>
                <w:color w:val="000000"/>
              </w:rPr>
              <w:t>0.92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B375E" w14:textId="77777777" w:rsidR="00A56EA4" w:rsidRDefault="00E6674D">
            <w:pPr>
              <w:spacing w:before="20" w:after="20"/>
              <w:ind w:left="20" w:right="20"/>
              <w:jc w:val="right"/>
            </w:pPr>
            <w:r>
              <w:rPr>
                <w:rFonts w:cs="Calibri Light"/>
                <w:color w:val="000000"/>
              </w:rPr>
              <w:t>0.85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7B064" w14:textId="77777777" w:rsidR="00A56EA4" w:rsidRDefault="00E6674D">
            <w:pPr>
              <w:spacing w:before="20" w:after="20"/>
              <w:ind w:left="20" w:right="20"/>
              <w:jc w:val="right"/>
            </w:pPr>
            <w:r>
              <w:rPr>
                <w:rFonts w:cs="Calibri Light"/>
                <w:color w:val="000000"/>
              </w:rPr>
              <w:t>0.67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6E2B7" w14:textId="77777777" w:rsidR="00A56EA4" w:rsidRDefault="00E6674D">
            <w:pPr>
              <w:spacing w:before="20" w:after="20"/>
              <w:ind w:left="20" w:right="20"/>
              <w:jc w:val="right"/>
            </w:pPr>
            <w:r>
              <w:rPr>
                <w:rFonts w:cs="Calibri Light"/>
                <w:color w:val="000000"/>
              </w:rPr>
              <w:t>0.82</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47706" w14:textId="77777777" w:rsidR="00A56EA4" w:rsidRDefault="00E6674D">
            <w:pPr>
              <w:spacing w:before="20" w:after="20"/>
              <w:ind w:left="20" w:right="20"/>
              <w:jc w:val="right"/>
            </w:pPr>
            <w:r>
              <w:rPr>
                <w:rFonts w:cs="Calibri Light"/>
                <w:color w:val="000000"/>
              </w:rPr>
              <w:t>0.75</w:t>
            </w:r>
          </w:p>
        </w:tc>
      </w:tr>
    </w:tbl>
    <w:p w14:paraId="32D60C21" w14:textId="77777777" w:rsidR="00A56EA4" w:rsidRDefault="00A56EA4"/>
    <w:p w14:paraId="589C1AA4" w14:textId="77777777" w:rsidR="00A56EA4" w:rsidRDefault="00E6674D">
      <w:pPr>
        <w:pStyle w:val="Tablecaption"/>
      </w:pPr>
      <w:r>
        <w:t>Correlation between viva stations</w:t>
      </w:r>
    </w:p>
    <w:tbl>
      <w:tblPr>
        <w:tblW w:w="0" w:type="auto"/>
        <w:jc w:val="center"/>
        <w:tblLayout w:type="fixed"/>
        <w:tblLook w:val="04A0" w:firstRow="1" w:lastRow="0" w:firstColumn="1" w:lastColumn="0" w:noHBand="0" w:noVBand="1"/>
      </w:tblPr>
      <w:tblGrid>
        <w:gridCol w:w="1077"/>
        <w:gridCol w:w="1077"/>
        <w:gridCol w:w="1077"/>
        <w:gridCol w:w="1077"/>
        <w:gridCol w:w="1077"/>
        <w:gridCol w:w="1077"/>
      </w:tblGrid>
      <w:tr w:rsidR="00A56EA4" w14:paraId="18E3E9B4"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7B6D872" w14:textId="77777777" w:rsidR="00A56EA4" w:rsidRDefault="00A56EA4">
            <w:pPr>
              <w:spacing w:before="20" w:after="20"/>
              <w:ind w:left="20" w:right="20"/>
              <w:jc w:val="right"/>
            </w:pP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C9A8992" w14:textId="77777777" w:rsidR="00A56EA4" w:rsidRDefault="00E6674D">
            <w:pPr>
              <w:spacing w:before="20" w:after="20"/>
              <w:ind w:left="20" w:right="20"/>
              <w:jc w:val="right"/>
            </w:pPr>
            <w:r>
              <w:rPr>
                <w:rFonts w:cs="Calibri Light"/>
                <w:b/>
                <w:color w:val="FFFFFF"/>
              </w:rPr>
              <w:t>Station 1</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9C7F22" w14:textId="77777777" w:rsidR="00A56EA4" w:rsidRDefault="00E6674D">
            <w:pPr>
              <w:spacing w:before="20" w:after="20"/>
              <w:ind w:left="20" w:right="20"/>
              <w:jc w:val="right"/>
            </w:pPr>
            <w:r>
              <w:rPr>
                <w:rFonts w:cs="Calibri Light"/>
                <w:b/>
                <w:color w:val="FFFFFF"/>
              </w:rPr>
              <w:t>Station 2</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1C5EDB5" w14:textId="77777777" w:rsidR="00A56EA4" w:rsidRDefault="00E6674D">
            <w:pPr>
              <w:spacing w:before="20" w:after="20"/>
              <w:ind w:left="20" w:right="20"/>
              <w:jc w:val="right"/>
            </w:pPr>
            <w:r>
              <w:rPr>
                <w:rFonts w:cs="Calibri Light"/>
                <w:b/>
                <w:color w:val="FFFFFF"/>
              </w:rPr>
              <w:t>Station 3</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13CEEA1" w14:textId="77777777" w:rsidR="00A56EA4" w:rsidRDefault="00E6674D">
            <w:pPr>
              <w:spacing w:before="20" w:after="20"/>
              <w:ind w:left="20" w:right="20"/>
              <w:jc w:val="right"/>
            </w:pPr>
            <w:r>
              <w:rPr>
                <w:rFonts w:cs="Calibri Light"/>
                <w:b/>
                <w:color w:val="FFFFFF"/>
              </w:rPr>
              <w:t>Station 4</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99B60F8" w14:textId="77777777" w:rsidR="00A56EA4" w:rsidRDefault="00E6674D">
            <w:pPr>
              <w:spacing w:before="20" w:after="20"/>
              <w:ind w:left="20" w:right="20"/>
              <w:jc w:val="right"/>
            </w:pPr>
            <w:r>
              <w:rPr>
                <w:rFonts w:cs="Calibri Light"/>
                <w:b/>
                <w:color w:val="FFFFFF"/>
              </w:rPr>
              <w:t>Station 5</w:t>
            </w:r>
          </w:p>
        </w:tc>
      </w:tr>
      <w:tr w:rsidR="00A56EA4" w14:paraId="7401067B"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A896F89" w14:textId="77777777" w:rsidR="00A56EA4" w:rsidRDefault="00E6674D">
            <w:pPr>
              <w:spacing w:before="20" w:after="20"/>
              <w:ind w:left="20" w:right="20"/>
              <w:jc w:val="right"/>
            </w:pPr>
            <w:r>
              <w:rPr>
                <w:rFonts w:cs="Calibri Light"/>
                <w:b/>
                <w:color w:val="FFFFFF"/>
              </w:rPr>
              <w:t>Station 1</w:t>
            </w:r>
          </w:p>
        </w:tc>
        <w:tc>
          <w:tcPr>
            <w:tcW w:w="1077" w:type="dxa"/>
            <w:tcBorders>
              <w:top w:val="single" w:sz="4" w:space="0" w:color="000000"/>
              <w:left w:val="single" w:sz="4" w:space="0" w:color="000000"/>
              <w:bottom w:val="single" w:sz="4" w:space="0" w:color="000000"/>
            </w:tcBorders>
            <w:shd w:val="clear" w:color="auto" w:fill="A4A4A4"/>
            <w:vAlign w:val="center"/>
          </w:tcPr>
          <w:p w14:paraId="0588D01C"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6CA48707"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7EDD14F8"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027A70FF" w14:textId="77777777" w:rsidR="00A56EA4" w:rsidRDefault="00A56EA4">
            <w:pPr>
              <w:spacing w:before="20" w:after="20"/>
              <w:ind w:left="20" w:right="20"/>
              <w:jc w:val="right"/>
            </w:pPr>
          </w:p>
        </w:tc>
        <w:tc>
          <w:tcPr>
            <w:tcW w:w="1077" w:type="dxa"/>
            <w:tcBorders>
              <w:top w:val="single" w:sz="4" w:space="0" w:color="000000"/>
              <w:right w:val="single" w:sz="4" w:space="0" w:color="000000"/>
            </w:tcBorders>
            <w:shd w:val="clear" w:color="auto" w:fill="A4A4A4"/>
            <w:vAlign w:val="center"/>
          </w:tcPr>
          <w:p w14:paraId="2E4DA6B4" w14:textId="77777777" w:rsidR="00A56EA4" w:rsidRDefault="00A56EA4">
            <w:pPr>
              <w:spacing w:before="20" w:after="20"/>
              <w:ind w:left="20" w:right="20"/>
              <w:jc w:val="right"/>
            </w:pPr>
          </w:p>
        </w:tc>
      </w:tr>
      <w:tr w:rsidR="00A56EA4" w14:paraId="3B68068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6628B47" w14:textId="77777777" w:rsidR="00A56EA4" w:rsidRDefault="00E6674D">
            <w:pPr>
              <w:spacing w:before="20" w:after="20"/>
              <w:ind w:left="20" w:right="20"/>
              <w:jc w:val="right"/>
            </w:pPr>
            <w:r>
              <w:rPr>
                <w:rFonts w:cs="Calibri Light"/>
                <w:b/>
                <w:color w:val="FFFFFF"/>
              </w:rPr>
              <w:t>Station 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0087" w14:textId="77777777" w:rsidR="00A56EA4" w:rsidRDefault="00E6674D">
            <w:pPr>
              <w:spacing w:before="20" w:after="20"/>
              <w:ind w:left="20" w:right="20"/>
              <w:jc w:val="right"/>
            </w:pPr>
            <w:r>
              <w:rPr>
                <w:rFonts w:cs="Calibri Light"/>
                <w:color w:val="000000"/>
              </w:rPr>
              <w:t>0.32</w:t>
            </w:r>
          </w:p>
        </w:tc>
        <w:tc>
          <w:tcPr>
            <w:tcW w:w="1077" w:type="dxa"/>
            <w:tcBorders>
              <w:left w:val="single" w:sz="4" w:space="0" w:color="000000"/>
              <w:bottom w:val="single" w:sz="4" w:space="0" w:color="000000"/>
            </w:tcBorders>
            <w:shd w:val="clear" w:color="auto" w:fill="A4A4A4"/>
            <w:vAlign w:val="center"/>
          </w:tcPr>
          <w:p w14:paraId="48CF1DCC" w14:textId="77777777" w:rsidR="00A56EA4" w:rsidRDefault="00A56EA4">
            <w:pPr>
              <w:spacing w:before="20" w:after="20"/>
              <w:ind w:left="20" w:right="20"/>
              <w:jc w:val="right"/>
            </w:pPr>
          </w:p>
        </w:tc>
        <w:tc>
          <w:tcPr>
            <w:tcW w:w="1077" w:type="dxa"/>
            <w:shd w:val="clear" w:color="auto" w:fill="A4A4A4"/>
            <w:vAlign w:val="center"/>
          </w:tcPr>
          <w:p w14:paraId="4CB70488" w14:textId="77777777" w:rsidR="00A56EA4" w:rsidRDefault="00A56EA4">
            <w:pPr>
              <w:spacing w:before="20" w:after="20"/>
              <w:ind w:left="20" w:right="20"/>
              <w:jc w:val="right"/>
            </w:pPr>
          </w:p>
        </w:tc>
        <w:tc>
          <w:tcPr>
            <w:tcW w:w="1077" w:type="dxa"/>
            <w:shd w:val="clear" w:color="auto" w:fill="A4A4A4"/>
            <w:vAlign w:val="center"/>
          </w:tcPr>
          <w:p w14:paraId="2435C50D"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3DD54FED" w14:textId="77777777" w:rsidR="00A56EA4" w:rsidRDefault="00A56EA4">
            <w:pPr>
              <w:spacing w:before="20" w:after="20"/>
              <w:ind w:left="20" w:right="20"/>
              <w:jc w:val="right"/>
            </w:pPr>
          </w:p>
        </w:tc>
      </w:tr>
      <w:tr w:rsidR="00A56EA4" w14:paraId="7D339CB9"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0CF0AD6" w14:textId="77777777" w:rsidR="00A56EA4" w:rsidRDefault="00E6674D">
            <w:pPr>
              <w:spacing w:before="20" w:after="20"/>
              <w:ind w:left="20" w:right="20"/>
              <w:jc w:val="right"/>
            </w:pPr>
            <w:r>
              <w:rPr>
                <w:rFonts w:cs="Calibri Light"/>
                <w:b/>
                <w:color w:val="FFFFFF"/>
              </w:rPr>
              <w:t>Station 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F8A82" w14:textId="77777777" w:rsidR="00A56EA4" w:rsidRDefault="00E6674D">
            <w:pPr>
              <w:spacing w:before="20" w:after="20"/>
              <w:ind w:left="20" w:right="20"/>
              <w:jc w:val="right"/>
            </w:pPr>
            <w:r>
              <w:rPr>
                <w:rFonts w:cs="Calibri Light"/>
                <w:color w:val="000000"/>
              </w:rPr>
              <w:t>0.31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841B" w14:textId="77777777" w:rsidR="00A56EA4" w:rsidRDefault="00E6674D">
            <w:pPr>
              <w:spacing w:before="20" w:after="20"/>
              <w:ind w:left="20" w:right="20"/>
              <w:jc w:val="right"/>
            </w:pPr>
            <w:r>
              <w:rPr>
                <w:rFonts w:cs="Calibri Light"/>
                <w:color w:val="000000"/>
              </w:rPr>
              <w:t>0.31</w:t>
            </w:r>
          </w:p>
        </w:tc>
        <w:tc>
          <w:tcPr>
            <w:tcW w:w="1077" w:type="dxa"/>
            <w:tcBorders>
              <w:left w:val="single" w:sz="4" w:space="0" w:color="000000"/>
              <w:bottom w:val="single" w:sz="4" w:space="0" w:color="000000"/>
            </w:tcBorders>
            <w:shd w:val="clear" w:color="auto" w:fill="A4A4A4"/>
            <w:vAlign w:val="center"/>
          </w:tcPr>
          <w:p w14:paraId="7BC5C257" w14:textId="77777777" w:rsidR="00A56EA4" w:rsidRDefault="00A56EA4">
            <w:pPr>
              <w:spacing w:before="20" w:after="20"/>
              <w:ind w:left="20" w:right="20"/>
              <w:jc w:val="right"/>
            </w:pPr>
          </w:p>
        </w:tc>
        <w:tc>
          <w:tcPr>
            <w:tcW w:w="1077" w:type="dxa"/>
            <w:shd w:val="clear" w:color="auto" w:fill="A4A4A4"/>
            <w:vAlign w:val="center"/>
          </w:tcPr>
          <w:p w14:paraId="6CBD8F32"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3F2B5A4A" w14:textId="77777777" w:rsidR="00A56EA4" w:rsidRDefault="00A56EA4">
            <w:pPr>
              <w:spacing w:before="20" w:after="20"/>
              <w:ind w:left="20" w:right="20"/>
              <w:jc w:val="right"/>
            </w:pPr>
          </w:p>
        </w:tc>
      </w:tr>
      <w:tr w:rsidR="00A56EA4" w14:paraId="27CA198C"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0106F3A" w14:textId="77777777" w:rsidR="00A56EA4" w:rsidRDefault="00E6674D">
            <w:pPr>
              <w:spacing w:before="20" w:after="20"/>
              <w:ind w:left="20" w:right="20"/>
              <w:jc w:val="right"/>
            </w:pPr>
            <w:r>
              <w:rPr>
                <w:rFonts w:cs="Calibri Light"/>
                <w:b/>
                <w:color w:val="FFFFFF"/>
              </w:rPr>
              <w:t>Station 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7CE06" w14:textId="77777777" w:rsidR="00A56EA4" w:rsidRDefault="00E6674D">
            <w:pPr>
              <w:spacing w:before="20" w:after="20"/>
              <w:ind w:left="20" w:right="20"/>
              <w:jc w:val="right"/>
            </w:pPr>
            <w:r>
              <w:rPr>
                <w:rFonts w:cs="Calibri Light"/>
                <w:color w:val="000000"/>
              </w:rPr>
              <w:t>0.25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7A0BB" w14:textId="77777777" w:rsidR="00A56EA4" w:rsidRDefault="00E6674D">
            <w:pPr>
              <w:spacing w:before="20" w:after="20"/>
              <w:ind w:left="20" w:right="20"/>
              <w:jc w:val="right"/>
            </w:pPr>
            <w:r>
              <w:rPr>
                <w:rFonts w:cs="Calibri Light"/>
                <w:color w:val="000000"/>
              </w:rPr>
              <w:t>0.37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E1CFE" w14:textId="77777777" w:rsidR="00A56EA4" w:rsidRDefault="00E6674D">
            <w:pPr>
              <w:spacing w:before="20" w:after="20"/>
              <w:ind w:left="20" w:right="20"/>
              <w:jc w:val="right"/>
            </w:pPr>
            <w:r>
              <w:rPr>
                <w:rFonts w:cs="Calibri Light"/>
                <w:color w:val="000000"/>
              </w:rPr>
              <w:t>0.14</w:t>
            </w:r>
          </w:p>
        </w:tc>
        <w:tc>
          <w:tcPr>
            <w:tcW w:w="1077" w:type="dxa"/>
            <w:tcBorders>
              <w:left w:val="single" w:sz="4" w:space="0" w:color="000000"/>
              <w:bottom w:val="single" w:sz="4" w:space="0" w:color="000000"/>
            </w:tcBorders>
            <w:shd w:val="clear" w:color="auto" w:fill="A4A4A4"/>
            <w:vAlign w:val="center"/>
          </w:tcPr>
          <w:p w14:paraId="2B0B2E2B"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66F6DEB1" w14:textId="77777777" w:rsidR="00A56EA4" w:rsidRDefault="00A56EA4">
            <w:pPr>
              <w:spacing w:before="20" w:after="20"/>
              <w:ind w:left="20" w:right="20"/>
              <w:jc w:val="right"/>
            </w:pPr>
          </w:p>
        </w:tc>
      </w:tr>
      <w:tr w:rsidR="00A56EA4" w14:paraId="3C43BD71"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42E342" w14:textId="77777777" w:rsidR="00A56EA4" w:rsidRDefault="00E6674D">
            <w:pPr>
              <w:spacing w:before="20" w:after="20"/>
              <w:ind w:left="20" w:right="20"/>
              <w:jc w:val="right"/>
            </w:pPr>
            <w:r>
              <w:rPr>
                <w:rFonts w:cs="Calibri Light"/>
                <w:b/>
                <w:color w:val="FFFFFF"/>
              </w:rPr>
              <w:t>Station 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514D3" w14:textId="77777777" w:rsidR="00A56EA4" w:rsidRDefault="00E6674D">
            <w:pPr>
              <w:spacing w:before="20" w:after="20"/>
              <w:ind w:left="20" w:right="20"/>
              <w:jc w:val="right"/>
            </w:pPr>
            <w:r>
              <w:rPr>
                <w:rFonts w:cs="Calibri Light"/>
                <w:color w:val="000000"/>
              </w:rPr>
              <w:t>0.40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C9ED3" w14:textId="77777777" w:rsidR="00A56EA4" w:rsidRDefault="00E6674D">
            <w:pPr>
              <w:spacing w:before="20" w:after="20"/>
              <w:ind w:left="20" w:right="20"/>
              <w:jc w:val="right"/>
            </w:pPr>
            <w:r>
              <w:rPr>
                <w:rFonts w:cs="Calibri Light"/>
                <w:color w:val="000000"/>
              </w:rPr>
              <w:t>0.35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5B2A8" w14:textId="77777777" w:rsidR="00A56EA4" w:rsidRDefault="00E6674D">
            <w:pPr>
              <w:spacing w:before="20" w:after="20"/>
              <w:ind w:left="20" w:right="20"/>
              <w:jc w:val="right"/>
            </w:pPr>
            <w:r>
              <w:rPr>
                <w:rFonts w:cs="Calibri Light"/>
                <w:color w:val="000000"/>
              </w:rPr>
              <w:t>0.27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3C51A" w14:textId="77777777" w:rsidR="00A56EA4" w:rsidRDefault="00E6674D">
            <w:pPr>
              <w:spacing w:before="20" w:after="20"/>
              <w:ind w:left="20" w:right="20"/>
              <w:jc w:val="right"/>
            </w:pPr>
            <w:r>
              <w:rPr>
                <w:rFonts w:cs="Calibri Light"/>
                <w:color w:val="000000"/>
              </w:rPr>
              <w:t>0.32</w:t>
            </w:r>
          </w:p>
        </w:tc>
        <w:tc>
          <w:tcPr>
            <w:tcW w:w="1077" w:type="dxa"/>
            <w:tcBorders>
              <w:bottom w:val="single" w:sz="4" w:space="0" w:color="000000"/>
              <w:right w:val="single" w:sz="4" w:space="0" w:color="000000"/>
            </w:tcBorders>
            <w:shd w:val="clear" w:color="auto" w:fill="A4A4A4"/>
            <w:vAlign w:val="center"/>
          </w:tcPr>
          <w:p w14:paraId="1A3D49C5" w14:textId="77777777" w:rsidR="00A56EA4" w:rsidRDefault="00A56EA4">
            <w:pPr>
              <w:spacing w:before="20" w:after="20"/>
              <w:ind w:left="20" w:right="20"/>
              <w:jc w:val="right"/>
            </w:pPr>
          </w:p>
        </w:tc>
      </w:tr>
    </w:tbl>
    <w:p w14:paraId="0DC77EB5" w14:textId="77777777" w:rsidR="00A56EA4" w:rsidRDefault="00A56EA4"/>
    <w:p w14:paraId="39549363" w14:textId="77777777" w:rsidR="00A56EA4" w:rsidRDefault="00E6674D">
      <w:pPr>
        <w:pStyle w:val="Heading2"/>
      </w:pPr>
      <w:bookmarkStart w:id="5" w:name="_Toc532824019"/>
      <w:r>
        <w:t>Standard setting for the structured vivas</w:t>
      </w:r>
      <w:bookmarkEnd w:id="5"/>
    </w:p>
    <w:p w14:paraId="7CA70831" w14:textId="47D372D6" w:rsidR="00A56EA4" w:rsidRDefault="00B72F74">
      <w:pPr>
        <w:pStyle w:val="Tablecaption"/>
      </w:pPr>
      <w:r>
        <w:t xml:space="preserve">Viva </w:t>
      </w:r>
      <w:r w:rsidR="00E6674D">
        <w:t>standard setting</w:t>
      </w:r>
    </w:p>
    <w:tbl>
      <w:tblPr>
        <w:tblW w:w="0" w:type="auto"/>
        <w:jc w:val="center"/>
        <w:tblLayout w:type="fixed"/>
        <w:tblLook w:val="04A0" w:firstRow="1" w:lastRow="0" w:firstColumn="1" w:lastColumn="0" w:noHBand="0" w:noVBand="1"/>
      </w:tblPr>
      <w:tblGrid>
        <w:gridCol w:w="3401"/>
        <w:gridCol w:w="566"/>
        <w:gridCol w:w="566"/>
        <w:gridCol w:w="566"/>
        <w:gridCol w:w="566"/>
        <w:gridCol w:w="566"/>
        <w:gridCol w:w="566"/>
        <w:gridCol w:w="566"/>
        <w:gridCol w:w="566"/>
        <w:gridCol w:w="566"/>
        <w:gridCol w:w="566"/>
        <w:gridCol w:w="737"/>
      </w:tblGrid>
      <w:tr w:rsidR="00A56EA4" w14:paraId="1A4DA18F" w14:textId="77777777">
        <w:trPr>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EF227BA" w14:textId="77777777" w:rsidR="00A56EA4" w:rsidRDefault="00A56EA4">
            <w:pPr>
              <w:spacing w:before="20" w:after="20"/>
              <w:ind w:left="20" w:right="20"/>
              <w:jc w:val="cente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1AEAE204" w14:textId="77777777" w:rsidR="00A56EA4" w:rsidRDefault="00E6674D">
            <w:pPr>
              <w:spacing w:before="20" w:after="20"/>
              <w:ind w:left="20" w:right="20"/>
              <w:jc w:val="center"/>
            </w:pPr>
            <w:r>
              <w:rPr>
                <w:rFonts w:cs="Calibri Light"/>
                <w:b/>
                <w:color w:val="FFFFFF"/>
              </w:rPr>
              <w:t>Station 1</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3FED65F5" w14:textId="77777777" w:rsidR="00A56EA4" w:rsidRDefault="00E6674D">
            <w:pPr>
              <w:spacing w:before="20" w:after="20"/>
              <w:ind w:left="20" w:right="20"/>
              <w:jc w:val="center"/>
            </w:pPr>
            <w:r>
              <w:rPr>
                <w:rFonts w:cs="Calibri Light"/>
                <w:b/>
                <w:color w:val="FFFFFF"/>
              </w:rPr>
              <w:t>Station 2</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116D2BD1" w14:textId="77777777" w:rsidR="00A56EA4" w:rsidRDefault="00E6674D">
            <w:pPr>
              <w:spacing w:before="20" w:after="20"/>
              <w:ind w:left="20" w:right="20"/>
              <w:jc w:val="center"/>
            </w:pPr>
            <w:r>
              <w:rPr>
                <w:rFonts w:cs="Calibri Light"/>
                <w:b/>
                <w:color w:val="FFFFFF"/>
              </w:rPr>
              <w:t>Station 3</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2436B32A" w14:textId="77777777" w:rsidR="00A56EA4" w:rsidRDefault="00E6674D">
            <w:pPr>
              <w:spacing w:before="20" w:after="20"/>
              <w:ind w:left="20" w:right="20"/>
              <w:jc w:val="center"/>
            </w:pPr>
            <w:r>
              <w:rPr>
                <w:rFonts w:cs="Calibri Light"/>
                <w:b/>
                <w:color w:val="FFFFFF"/>
              </w:rPr>
              <w:t>Station 4</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61841B9C" w14:textId="77777777" w:rsidR="00A56EA4" w:rsidRDefault="00E6674D">
            <w:pPr>
              <w:spacing w:before="20" w:after="20"/>
              <w:ind w:left="20" w:right="20"/>
              <w:jc w:val="center"/>
            </w:pPr>
            <w:r>
              <w:rPr>
                <w:rFonts w:cs="Calibri Light"/>
                <w:b/>
                <w:color w:val="FFFFFF"/>
              </w:rPr>
              <w:t>Station 5</w:t>
            </w:r>
          </w:p>
        </w:tc>
        <w:tc>
          <w:tcPr>
            <w:tcW w:w="73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4242935" w14:textId="77777777" w:rsidR="00A56EA4" w:rsidRDefault="00E6674D">
            <w:pPr>
              <w:spacing w:before="20" w:after="20"/>
              <w:ind w:left="20" w:right="20"/>
              <w:jc w:val="center"/>
            </w:pPr>
            <w:r>
              <w:rPr>
                <w:rFonts w:cs="Calibri Light"/>
                <w:b/>
                <w:color w:val="FFFFFF"/>
              </w:rPr>
              <w:t>Total</w:t>
            </w:r>
          </w:p>
        </w:tc>
      </w:tr>
      <w:tr w:rsidR="00A56EA4" w14:paraId="1B1CC72B" w14:textId="77777777">
        <w:trPr>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BB37B" w14:textId="77777777" w:rsidR="00A56EA4" w:rsidRDefault="00E6674D">
            <w:pPr>
              <w:spacing w:before="20" w:after="20"/>
              <w:ind w:left="20" w:right="20"/>
              <w:jc w:val="right"/>
            </w:pPr>
            <w:r>
              <w:rPr>
                <w:rFonts w:cs="Calibri Light"/>
                <w:color w:val="000000"/>
              </w:rPr>
              <w:t>Number of passed candidates</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148EE" w14:textId="77777777" w:rsidR="00A56EA4" w:rsidRDefault="00E6674D">
            <w:pPr>
              <w:spacing w:before="20" w:after="20"/>
              <w:ind w:left="20" w:right="20"/>
              <w:jc w:val="right"/>
            </w:pPr>
            <w:r>
              <w:rPr>
                <w:rFonts w:cs="Calibri Light"/>
                <w:color w:val="000000"/>
              </w:rPr>
              <w:t>65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7A4BB" w14:textId="77777777" w:rsidR="00A56EA4" w:rsidRDefault="00E6674D">
            <w:pPr>
              <w:spacing w:before="20" w:after="20"/>
              <w:ind w:left="20" w:right="20"/>
              <w:jc w:val="right"/>
            </w:pPr>
            <w:r>
              <w:rPr>
                <w:rFonts w:cs="Calibri Light"/>
                <w:color w:val="000000"/>
              </w:rPr>
              <w:t>70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784B5" w14:textId="77777777" w:rsidR="00A56EA4" w:rsidRDefault="00E6674D">
            <w:pPr>
              <w:spacing w:before="20" w:after="20"/>
              <w:ind w:left="20" w:right="20"/>
              <w:jc w:val="right"/>
            </w:pPr>
            <w:r>
              <w:rPr>
                <w:rFonts w:cs="Calibri Light"/>
                <w:color w:val="000000"/>
              </w:rPr>
              <w:t>51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AE760" w14:textId="77777777" w:rsidR="00A56EA4" w:rsidRDefault="00E6674D">
            <w:pPr>
              <w:spacing w:before="20" w:after="20"/>
              <w:ind w:left="20" w:right="20"/>
              <w:jc w:val="right"/>
            </w:pPr>
            <w:r>
              <w:rPr>
                <w:rFonts w:cs="Calibri Light"/>
                <w:color w:val="000000"/>
              </w:rPr>
              <w:t>50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B1CA0" w14:textId="77777777" w:rsidR="00A56EA4" w:rsidRDefault="00E6674D">
            <w:pPr>
              <w:spacing w:before="20" w:after="20"/>
              <w:ind w:left="20" w:right="20"/>
              <w:jc w:val="right"/>
            </w:pPr>
            <w:r>
              <w:rPr>
                <w:rFonts w:cs="Calibri Light"/>
                <w:color w:val="000000"/>
              </w:rPr>
              <w:t>89</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5FC4A" w14:textId="77777777" w:rsidR="00A56EA4" w:rsidRDefault="00E6674D">
            <w:pPr>
              <w:spacing w:before="20" w:after="20"/>
              <w:ind w:left="20" w:right="20"/>
              <w:jc w:val="right"/>
            </w:pPr>
            <w:r>
              <w:rPr>
                <w:rFonts w:cs="Calibri Light"/>
                <w:color w:val="000000"/>
              </w:rPr>
              <w:t>87</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C9EBE" w14:textId="77777777" w:rsidR="00A56EA4" w:rsidRDefault="00E6674D">
            <w:pPr>
              <w:spacing w:before="20" w:after="20"/>
              <w:ind w:left="20" w:right="20"/>
              <w:jc w:val="right"/>
            </w:pPr>
            <w:r>
              <w:rPr>
                <w:rFonts w:cs="Calibri Light"/>
                <w:color w:val="000000"/>
              </w:rPr>
              <w:t>60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29C3D" w14:textId="77777777" w:rsidR="00A56EA4" w:rsidRDefault="00E6674D">
            <w:pPr>
              <w:spacing w:before="20" w:after="20"/>
              <w:ind w:left="20" w:right="20"/>
              <w:jc w:val="right"/>
            </w:pPr>
            <w:r>
              <w:rPr>
                <w:rFonts w:cs="Calibri Light"/>
                <w:color w:val="000000"/>
              </w:rPr>
              <w:t>64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0B95C" w14:textId="77777777" w:rsidR="00A56EA4" w:rsidRDefault="00E6674D">
            <w:pPr>
              <w:spacing w:before="20" w:after="20"/>
              <w:ind w:left="20" w:right="20"/>
              <w:jc w:val="right"/>
            </w:pPr>
            <w:r>
              <w:rPr>
                <w:rFonts w:cs="Calibri Light"/>
                <w:color w:val="000000"/>
              </w:rPr>
              <w:t>65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3D929" w14:textId="77777777" w:rsidR="00A56EA4" w:rsidRDefault="00E6674D">
            <w:pPr>
              <w:spacing w:before="20" w:after="20"/>
              <w:ind w:left="20" w:right="20"/>
              <w:jc w:val="right"/>
            </w:pPr>
            <w:r>
              <w:rPr>
                <w:rFonts w:cs="Calibri Light"/>
                <w:color w:val="000000"/>
              </w:rPr>
              <w:t>64</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3ED277" w14:textId="77777777" w:rsidR="00A56EA4" w:rsidRDefault="00A56EA4">
            <w:pPr>
              <w:spacing w:before="20" w:after="20"/>
              <w:ind w:left="20" w:right="20"/>
              <w:jc w:val="right"/>
            </w:pPr>
          </w:p>
        </w:tc>
      </w:tr>
      <w:tr w:rsidR="00A56EA4" w14:paraId="30CF8E20" w14:textId="77777777">
        <w:trPr>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18F58" w14:textId="77777777" w:rsidR="00A56EA4" w:rsidRDefault="00E6674D">
            <w:pPr>
              <w:spacing w:before="20" w:after="20"/>
              <w:ind w:left="20" w:right="20"/>
              <w:jc w:val="right"/>
            </w:pPr>
            <w:r>
              <w:rPr>
                <w:rFonts w:cs="Calibri Light"/>
                <w:color w:val="000000"/>
              </w:rPr>
              <w:t>Number of borderline candidates</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4EAD3" w14:textId="77777777" w:rsidR="00A56EA4" w:rsidRDefault="00E6674D">
            <w:pPr>
              <w:spacing w:before="20" w:after="20"/>
              <w:ind w:left="20" w:right="20"/>
              <w:jc w:val="right"/>
            </w:pPr>
            <w:r>
              <w:rPr>
                <w:rFonts w:cs="Calibri Light"/>
                <w:color w:val="000000"/>
              </w:rPr>
              <w:t>33</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181EA" w14:textId="77777777" w:rsidR="00A56EA4" w:rsidRDefault="00E6674D">
            <w:pPr>
              <w:spacing w:before="20" w:after="20"/>
              <w:ind w:left="20" w:right="20"/>
              <w:jc w:val="right"/>
            </w:pPr>
            <w:r>
              <w:rPr>
                <w:rFonts w:cs="Calibri Light"/>
                <w:color w:val="000000"/>
              </w:rPr>
              <w:t>30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198A5" w14:textId="77777777" w:rsidR="00A56EA4" w:rsidRDefault="00E6674D">
            <w:pPr>
              <w:spacing w:before="20" w:after="20"/>
              <w:ind w:left="20" w:right="20"/>
              <w:jc w:val="right"/>
            </w:pPr>
            <w:r>
              <w:rPr>
                <w:rFonts w:cs="Calibri Light"/>
                <w:color w:val="000000"/>
              </w:rPr>
              <w:t>21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9B2FB" w14:textId="77777777" w:rsidR="00A56EA4" w:rsidRDefault="00E6674D">
            <w:pPr>
              <w:spacing w:before="20" w:after="20"/>
              <w:ind w:left="20" w:right="20"/>
              <w:jc w:val="right"/>
            </w:pPr>
            <w:r>
              <w:rPr>
                <w:rFonts w:cs="Calibri Light"/>
                <w:color w:val="000000"/>
              </w:rPr>
              <w:t>31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41422" w14:textId="77777777" w:rsidR="00A56EA4" w:rsidRDefault="00E6674D">
            <w:pPr>
              <w:spacing w:before="20" w:after="20"/>
              <w:ind w:left="20" w:right="20"/>
              <w:jc w:val="right"/>
            </w:pPr>
            <w:r>
              <w:rPr>
                <w:rFonts w:cs="Calibri Light"/>
                <w:color w:val="000000"/>
              </w:rPr>
              <w:t>14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54B19" w14:textId="77777777" w:rsidR="00A56EA4" w:rsidRDefault="00E6674D">
            <w:pPr>
              <w:spacing w:before="20" w:after="20"/>
              <w:ind w:left="20" w:right="20"/>
              <w:jc w:val="right"/>
            </w:pPr>
            <w:r>
              <w:rPr>
                <w:rFonts w:cs="Calibri Light"/>
                <w:color w:val="000000"/>
              </w:rPr>
              <w:t>15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EC364" w14:textId="77777777" w:rsidR="00A56EA4" w:rsidRDefault="00E6674D">
            <w:pPr>
              <w:spacing w:before="20" w:after="20"/>
              <w:ind w:left="20" w:right="20"/>
              <w:jc w:val="right"/>
            </w:pPr>
            <w:r>
              <w:rPr>
                <w:rFonts w:cs="Calibri Light"/>
                <w:color w:val="000000"/>
              </w:rPr>
              <w:t>24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AADD7" w14:textId="77777777" w:rsidR="00A56EA4" w:rsidRDefault="00E6674D">
            <w:pPr>
              <w:spacing w:before="20" w:after="20"/>
              <w:ind w:left="20" w:right="20"/>
              <w:jc w:val="right"/>
            </w:pPr>
            <w:r>
              <w:rPr>
                <w:rFonts w:cs="Calibri Light"/>
                <w:color w:val="000000"/>
              </w:rPr>
              <w:t>21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BFB21" w14:textId="77777777" w:rsidR="00A56EA4" w:rsidRDefault="00E6674D">
            <w:pPr>
              <w:spacing w:before="20" w:after="20"/>
              <w:ind w:left="20" w:right="20"/>
              <w:jc w:val="right"/>
            </w:pPr>
            <w:r>
              <w:rPr>
                <w:rFonts w:cs="Calibri Light"/>
                <w:color w:val="000000"/>
              </w:rPr>
              <w:t>24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DFBA8" w14:textId="77777777" w:rsidR="00A56EA4" w:rsidRDefault="00E6674D">
            <w:pPr>
              <w:spacing w:before="20" w:after="20"/>
              <w:ind w:left="20" w:right="20"/>
              <w:jc w:val="right"/>
            </w:pPr>
            <w:r>
              <w:rPr>
                <w:rFonts w:cs="Calibri Light"/>
                <w:color w:val="000000"/>
              </w:rPr>
              <w:t>25</w:t>
            </w:r>
          </w:p>
        </w:tc>
        <w:tc>
          <w:tcPr>
            <w:tcW w:w="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9C0744" w14:textId="77777777" w:rsidR="00A56EA4" w:rsidRDefault="00A56EA4"/>
        </w:tc>
      </w:tr>
      <w:tr w:rsidR="00A56EA4" w14:paraId="585B5074" w14:textId="77777777">
        <w:trPr>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33F9" w14:textId="77777777" w:rsidR="00A56EA4" w:rsidRDefault="00E6674D">
            <w:pPr>
              <w:spacing w:before="20" w:after="20"/>
              <w:ind w:left="20" w:right="20"/>
              <w:jc w:val="right"/>
            </w:pPr>
            <w:r>
              <w:rPr>
                <w:rFonts w:cs="Calibri Light"/>
                <w:color w:val="000000"/>
              </w:rPr>
              <w:t>Number of failed candidates</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2A2D7" w14:textId="77777777" w:rsidR="00A56EA4" w:rsidRDefault="00E6674D">
            <w:pPr>
              <w:spacing w:before="20" w:after="20"/>
              <w:ind w:left="20" w:right="20"/>
              <w:jc w:val="right"/>
            </w:pPr>
            <w:r>
              <w:rPr>
                <w:rFonts w:cs="Calibri Light"/>
                <w:color w:val="000000"/>
              </w:rPr>
              <w:t>8</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DBB3D" w14:textId="77777777" w:rsidR="00A56EA4" w:rsidRDefault="00E6674D">
            <w:pPr>
              <w:spacing w:before="20" w:after="20"/>
              <w:ind w:left="20" w:right="20"/>
              <w:jc w:val="right"/>
            </w:pPr>
            <w:r>
              <w:rPr>
                <w:rFonts w:cs="Calibri Light"/>
                <w:color w:val="000000"/>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508A5" w14:textId="77777777" w:rsidR="00A56EA4" w:rsidRDefault="00E6674D">
            <w:pPr>
              <w:spacing w:before="20" w:after="20"/>
              <w:ind w:left="20" w:right="20"/>
              <w:jc w:val="right"/>
            </w:pPr>
            <w:r>
              <w:rPr>
                <w:rFonts w:cs="Calibri Light"/>
                <w:color w:val="000000"/>
              </w:rPr>
              <w:t>34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99AF3" w14:textId="77777777" w:rsidR="00A56EA4" w:rsidRDefault="00E6674D">
            <w:pPr>
              <w:spacing w:before="20" w:after="20"/>
              <w:ind w:left="20" w:right="20"/>
              <w:jc w:val="right"/>
            </w:pPr>
            <w:r>
              <w:rPr>
                <w:rFonts w:cs="Calibri Light"/>
                <w:color w:val="000000"/>
              </w:rPr>
              <w:t>25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A439A" w14:textId="77777777" w:rsidR="00A56EA4" w:rsidRDefault="00E6674D">
            <w:pPr>
              <w:spacing w:before="20" w:after="20"/>
              <w:ind w:left="20" w:right="20"/>
              <w:jc w:val="right"/>
            </w:pPr>
            <w:r>
              <w:rPr>
                <w:rFonts w:cs="Calibri Light"/>
                <w:color w:val="000000"/>
              </w:rPr>
              <w:t>3</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0575D" w14:textId="77777777" w:rsidR="00A56EA4" w:rsidRDefault="00E6674D">
            <w:pPr>
              <w:spacing w:before="20" w:after="20"/>
              <w:ind w:left="20" w:right="20"/>
              <w:jc w:val="right"/>
            </w:pPr>
            <w:r>
              <w:rPr>
                <w:rFonts w:cs="Calibri Light"/>
                <w:color w:val="000000"/>
              </w:rPr>
              <w:t>4</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84B2" w14:textId="77777777" w:rsidR="00A56EA4" w:rsidRDefault="00E6674D">
            <w:pPr>
              <w:spacing w:before="20" w:after="20"/>
              <w:ind w:left="20" w:right="20"/>
              <w:jc w:val="right"/>
            </w:pPr>
            <w:r>
              <w:rPr>
                <w:rFonts w:cs="Calibri Light"/>
                <w:color w:val="000000"/>
              </w:rPr>
              <w:t>22</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36885" w14:textId="77777777" w:rsidR="00A56EA4" w:rsidRDefault="00E6674D">
            <w:pPr>
              <w:spacing w:before="20" w:after="20"/>
              <w:ind w:left="20" w:right="20"/>
              <w:jc w:val="right"/>
            </w:pPr>
            <w:r>
              <w:rPr>
                <w:rFonts w:cs="Calibri Light"/>
                <w:color w:val="000000"/>
              </w:rPr>
              <w:t>21</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9792" w14:textId="77777777" w:rsidR="00A56EA4" w:rsidRDefault="00E6674D">
            <w:pPr>
              <w:spacing w:before="20" w:after="20"/>
              <w:ind w:left="20" w:right="20"/>
              <w:jc w:val="right"/>
            </w:pPr>
            <w:r>
              <w:rPr>
                <w:rFonts w:cs="Calibri Light"/>
                <w:color w:val="000000"/>
              </w:rPr>
              <w:t>17</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CB367" w14:textId="77777777" w:rsidR="00A56EA4" w:rsidRDefault="00E6674D">
            <w:pPr>
              <w:spacing w:before="20" w:after="20"/>
              <w:ind w:left="20" w:right="20"/>
              <w:jc w:val="right"/>
            </w:pPr>
            <w:r>
              <w:rPr>
                <w:rFonts w:cs="Calibri Light"/>
                <w:color w:val="000000"/>
              </w:rPr>
              <w:t>17</w:t>
            </w:r>
          </w:p>
        </w:tc>
        <w:tc>
          <w:tcPr>
            <w:tcW w:w="7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0B3774" w14:textId="77777777" w:rsidR="00A56EA4" w:rsidRDefault="00A56EA4"/>
        </w:tc>
      </w:tr>
      <w:tr w:rsidR="00A56EA4" w14:paraId="0066B5B2" w14:textId="77777777">
        <w:trPr>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A60E3" w14:textId="77777777" w:rsidR="00A56EA4" w:rsidRDefault="00E6674D">
            <w:pPr>
              <w:spacing w:before="20" w:after="20"/>
              <w:ind w:left="20" w:right="20"/>
              <w:jc w:val="right"/>
            </w:pPr>
            <w:r>
              <w:rPr>
                <w:rFonts w:cs="Calibri Light"/>
                <w:color w:val="000000"/>
              </w:rPr>
              <w:t>Median borderline candidate mark</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3A9C5" w14:textId="77777777" w:rsidR="00A56EA4" w:rsidRDefault="00E6674D">
            <w:pPr>
              <w:spacing w:before="20" w:after="20"/>
              <w:ind w:left="20" w:right="20"/>
              <w:jc w:val="right"/>
            </w:pPr>
            <w:r>
              <w:rPr>
                <w:rFonts w:cs="Calibri Light"/>
                <w:color w:val="000000"/>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4EB71" w14:textId="77777777" w:rsidR="00A56EA4" w:rsidRDefault="00E6674D">
            <w:pPr>
              <w:spacing w:before="20" w:after="20"/>
              <w:ind w:left="20" w:right="20"/>
              <w:jc w:val="right"/>
            </w:pPr>
            <w:r>
              <w:rPr>
                <w:rFonts w:cs="Calibri Light"/>
                <w:color w:val="000000"/>
              </w:rPr>
              <w:t>7</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93813" w14:textId="77777777" w:rsidR="00A56EA4" w:rsidRDefault="00E6674D">
            <w:pPr>
              <w:spacing w:before="20" w:after="20"/>
              <w:ind w:left="20" w:right="20"/>
              <w:jc w:val="right"/>
            </w:pPr>
            <w:r>
              <w:rPr>
                <w:rFonts w:cs="Calibri Light"/>
                <w:color w:val="000000"/>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0B90" w14:textId="77777777" w:rsidR="00A56EA4" w:rsidRDefault="00E6674D">
            <w:pPr>
              <w:spacing w:before="20" w:after="20"/>
              <w:ind w:left="20" w:right="20"/>
              <w:jc w:val="right"/>
            </w:pPr>
            <w:r>
              <w:rPr>
                <w:rFonts w:cs="Calibri Light"/>
                <w:color w:val="000000"/>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D8B45" w14:textId="77777777" w:rsidR="00A56EA4" w:rsidRDefault="00E6674D">
            <w:pPr>
              <w:spacing w:before="20" w:after="20"/>
              <w:ind w:left="20" w:right="20"/>
              <w:jc w:val="right"/>
            </w:pPr>
            <w:r>
              <w:rPr>
                <w:rFonts w:cs="Calibri Light"/>
                <w:color w:val="000000"/>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4CEDA" w14:textId="77777777" w:rsidR="00A56EA4" w:rsidRDefault="00E6674D">
            <w:pPr>
              <w:spacing w:before="20" w:after="20"/>
              <w:ind w:left="20" w:right="20"/>
              <w:jc w:val="right"/>
            </w:pPr>
            <w:r>
              <w:rPr>
                <w:rFonts w:cs="Calibri Light"/>
                <w:color w:val="000000"/>
              </w:rPr>
              <w:t>7</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538A" w14:textId="77777777" w:rsidR="00A56EA4" w:rsidRDefault="00E6674D">
            <w:pPr>
              <w:spacing w:before="20" w:after="20"/>
              <w:ind w:left="20" w:right="20"/>
              <w:jc w:val="right"/>
            </w:pPr>
            <w:r>
              <w:rPr>
                <w:rFonts w:cs="Calibri Light"/>
                <w:color w:val="000000"/>
              </w:rPr>
              <w:t>7</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1C6E0" w14:textId="77777777" w:rsidR="00A56EA4" w:rsidRDefault="00E6674D">
            <w:pPr>
              <w:spacing w:before="20" w:after="20"/>
              <w:ind w:left="20" w:right="20"/>
              <w:jc w:val="right"/>
            </w:pPr>
            <w:r>
              <w:rPr>
                <w:rFonts w:cs="Calibri Light"/>
                <w:color w:val="000000"/>
              </w:rPr>
              <w:t>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4EE0" w14:textId="77777777" w:rsidR="00A56EA4" w:rsidRDefault="00E6674D">
            <w:pPr>
              <w:spacing w:before="20" w:after="20"/>
              <w:ind w:left="20" w:right="20"/>
              <w:jc w:val="right"/>
            </w:pPr>
            <w:r>
              <w:rPr>
                <w:rFonts w:cs="Calibri Light"/>
                <w:color w:val="000000"/>
              </w:rPr>
              <w:t>6.5</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9B67F" w14:textId="77777777" w:rsidR="00A56EA4" w:rsidRDefault="00E6674D">
            <w:pPr>
              <w:spacing w:before="20" w:after="20"/>
              <w:ind w:left="20" w:right="20"/>
              <w:jc w:val="right"/>
            </w:pPr>
            <w:r>
              <w:rPr>
                <w:rFonts w:cs="Calibri Light"/>
                <w:color w:val="000000"/>
              </w:rPr>
              <w:t>6</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B1F26" w14:textId="77777777" w:rsidR="00A56EA4" w:rsidRDefault="00E6674D">
            <w:pPr>
              <w:spacing w:before="20" w:after="20"/>
              <w:ind w:left="20" w:right="20"/>
              <w:jc w:val="right"/>
            </w:pPr>
            <w:r>
              <w:rPr>
                <w:rFonts w:cs="Calibri Light"/>
                <w:color w:val="000000"/>
              </w:rPr>
              <w:t>63.5</w:t>
            </w:r>
          </w:p>
        </w:tc>
      </w:tr>
    </w:tbl>
    <w:p w14:paraId="7F552CAD" w14:textId="59908CA8" w:rsidR="00B72F74" w:rsidRDefault="00B72F74"/>
    <w:p w14:paraId="1970E51F" w14:textId="77777777" w:rsidR="00B72F74" w:rsidRDefault="00B72F74">
      <w:pPr>
        <w:spacing w:after="0" w:line="240" w:lineRule="auto"/>
      </w:pPr>
      <w:r>
        <w:br w:type="page"/>
      </w:r>
    </w:p>
    <w:p w14:paraId="019FDFD7" w14:textId="77777777" w:rsidR="00A56EA4" w:rsidRDefault="00E6674D">
      <w:pPr>
        <w:pStyle w:val="Heading1"/>
      </w:pPr>
      <w:bookmarkStart w:id="6" w:name="_Toc532824020"/>
      <w:r>
        <w:lastRenderedPageBreak/>
        <w:t>The OSCE</w:t>
      </w:r>
      <w:bookmarkEnd w:id="6"/>
    </w:p>
    <w:p w14:paraId="4E92B3BF" w14:textId="43808732" w:rsidR="0082439E" w:rsidRDefault="00E6674D">
      <w:r>
        <w:t>There were six OSCE stations in all. The five clinical stations were held Wednesday 14 November</w:t>
      </w:r>
      <w:r w:rsidR="00B72F74">
        <w:rPr>
          <w:rFonts w:cs="Calibri Light"/>
          <w:color w:val="000000"/>
        </w:rPr>
        <w:t xml:space="preserve"> – </w:t>
      </w:r>
      <w:r>
        <w:t xml:space="preserve">Friday 16 November 2018. The communication OSCE was conducted with the </w:t>
      </w:r>
      <w:proofErr w:type="spellStart"/>
      <w:r>
        <w:t>vivas</w:t>
      </w:r>
      <w:proofErr w:type="spellEnd"/>
      <w:r>
        <w:t>.</w:t>
      </w:r>
    </w:p>
    <w:p w14:paraId="537727B3" w14:textId="77777777" w:rsidR="00A56EA4" w:rsidRDefault="00E6674D">
      <w:pPr>
        <w:pStyle w:val="Heading2"/>
      </w:pPr>
      <w:bookmarkStart w:id="7" w:name="_Toc532824021"/>
      <w:r>
        <w:t>Results</w:t>
      </w:r>
      <w:bookmarkEnd w:id="7"/>
    </w:p>
    <w:p w14:paraId="1D3ADE76" w14:textId="77777777" w:rsidR="00A56EA4" w:rsidRDefault="00E6674D">
      <w:pPr>
        <w:pStyle w:val="Tablecaption"/>
      </w:pPr>
      <w:r>
        <w:t>Marks for the OSCE</w:t>
      </w:r>
    </w:p>
    <w:tbl>
      <w:tblPr>
        <w:tblW w:w="0" w:type="auto"/>
        <w:jc w:val="center"/>
        <w:tblLayout w:type="fixed"/>
        <w:tblLook w:val="04A0" w:firstRow="1" w:lastRow="0" w:firstColumn="1" w:lastColumn="0" w:noHBand="0" w:noVBand="1"/>
      </w:tblPr>
      <w:tblGrid>
        <w:gridCol w:w="4535"/>
        <w:gridCol w:w="1133"/>
        <w:gridCol w:w="1360"/>
      </w:tblGrid>
      <w:tr w:rsidR="00A56EA4" w14:paraId="2C45C549" w14:textId="77777777">
        <w:trPr>
          <w:tblHeade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7525F0" w14:textId="77777777" w:rsidR="00A56EA4" w:rsidRDefault="00E6674D">
            <w:pPr>
              <w:spacing w:before="20" w:after="20"/>
              <w:ind w:left="20" w:right="20"/>
              <w:jc w:val="center"/>
            </w:pPr>
            <w:r>
              <w:rPr>
                <w:rFonts w:cs="Calibri Light"/>
                <w:b/>
                <w:color w:val="FFFFFF"/>
              </w:rPr>
              <w:t>Statistic</w:t>
            </w:r>
          </w:p>
        </w:tc>
        <w:tc>
          <w:tcPr>
            <w:tcW w:w="113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73D5690" w14:textId="77777777" w:rsidR="00A56EA4" w:rsidRDefault="00E6674D">
            <w:pPr>
              <w:spacing w:before="20" w:after="20"/>
              <w:ind w:left="20" w:right="20"/>
              <w:jc w:val="center"/>
            </w:pPr>
            <w:r>
              <w:rPr>
                <w:rFonts w:cs="Calibri Light"/>
                <w:b/>
                <w:color w:val="FFFFFF"/>
              </w:rPr>
              <w:t>Value</w:t>
            </w:r>
          </w:p>
        </w:tc>
        <w:tc>
          <w:tcPr>
            <w:tcW w:w="136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2E74DA" w14:textId="77777777" w:rsidR="00A56EA4" w:rsidRDefault="00E6674D">
            <w:pPr>
              <w:spacing w:before="20" w:after="20"/>
              <w:ind w:left="20" w:right="20"/>
              <w:jc w:val="center"/>
            </w:pPr>
            <w:r>
              <w:rPr>
                <w:rFonts w:cs="Calibri Light"/>
                <w:b/>
                <w:color w:val="FFFFFF"/>
              </w:rPr>
              <w:t>Percentage</w:t>
            </w:r>
          </w:p>
        </w:tc>
      </w:tr>
      <w:tr w:rsidR="00A56EA4" w14:paraId="0CB31829"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E3F30" w14:textId="77777777" w:rsidR="00A56EA4" w:rsidRDefault="00E6674D">
            <w:pPr>
              <w:spacing w:before="20" w:after="20"/>
              <w:ind w:left="20" w:right="20"/>
              <w:jc w:val="right"/>
            </w:pPr>
            <w:r>
              <w:rPr>
                <w:rFonts w:cs="Calibri Light"/>
                <w:color w:val="000000"/>
              </w:rPr>
              <w:t>Pass mark (using borderline candidate method)</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ADAB9" w14:textId="77777777" w:rsidR="00A56EA4" w:rsidRDefault="00E6674D">
            <w:pPr>
              <w:spacing w:before="20" w:after="20"/>
              <w:ind w:left="20" w:right="20"/>
              <w:jc w:val="right"/>
            </w:pPr>
            <w:r>
              <w:rPr>
                <w:rFonts w:cs="Calibri Light"/>
                <w:color w:val="000000"/>
              </w:rPr>
              <w:t>115.5/198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5AD38" w14:textId="77777777" w:rsidR="00A56EA4" w:rsidRDefault="00E6674D">
            <w:pPr>
              <w:spacing w:before="20" w:after="20"/>
              <w:ind w:left="20" w:right="20"/>
              <w:jc w:val="right"/>
            </w:pPr>
            <w:r>
              <w:rPr>
                <w:rFonts w:cs="Calibri Light"/>
                <w:color w:val="000000"/>
              </w:rPr>
              <w:t>58%</w:t>
            </w:r>
          </w:p>
        </w:tc>
      </w:tr>
      <w:tr w:rsidR="00A56EA4" w14:paraId="486914DE"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9610" w14:textId="77777777" w:rsidR="00A56EA4" w:rsidRDefault="00E6674D">
            <w:pPr>
              <w:spacing w:before="20" w:after="20"/>
              <w:ind w:left="20" w:right="20"/>
              <w:jc w:val="right"/>
            </w:pPr>
            <w:r>
              <w:rPr>
                <w:rFonts w:cs="Calibri Light"/>
                <w:color w:val="000000"/>
              </w:rPr>
              <w:t>Mean Score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3D45B" w14:textId="77777777" w:rsidR="00A56EA4" w:rsidRDefault="00E6674D">
            <w:pPr>
              <w:spacing w:before="20" w:after="20"/>
              <w:ind w:left="20" w:right="20"/>
              <w:jc w:val="right"/>
            </w:pPr>
            <w:r>
              <w:rPr>
                <w:rFonts w:cs="Calibri Light"/>
                <w:color w:val="000000"/>
              </w:rPr>
              <w:t>128.3/198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67A27" w14:textId="77777777" w:rsidR="00A56EA4" w:rsidRDefault="00E6674D">
            <w:pPr>
              <w:spacing w:before="20" w:after="20"/>
              <w:ind w:left="20" w:right="20"/>
              <w:jc w:val="right"/>
            </w:pPr>
            <w:r>
              <w:rPr>
                <w:rFonts w:cs="Calibri Light"/>
                <w:color w:val="000000"/>
              </w:rPr>
              <w:t>65%</w:t>
            </w:r>
          </w:p>
        </w:tc>
      </w:tr>
      <w:tr w:rsidR="00A56EA4" w14:paraId="034AC35D"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2554E" w14:textId="77777777" w:rsidR="00A56EA4" w:rsidRDefault="00E6674D">
            <w:pPr>
              <w:spacing w:before="20" w:after="20"/>
              <w:ind w:left="20" w:right="20"/>
              <w:jc w:val="right"/>
            </w:pPr>
            <w:r>
              <w:rPr>
                <w:rFonts w:cs="Calibri Light"/>
                <w:color w:val="000000"/>
              </w:rPr>
              <w:t>Median Score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F3DD8" w14:textId="77777777" w:rsidR="00A56EA4" w:rsidRDefault="00E6674D">
            <w:pPr>
              <w:spacing w:before="20" w:after="20"/>
              <w:ind w:left="20" w:right="20"/>
              <w:jc w:val="right"/>
            </w:pPr>
            <w:r>
              <w:rPr>
                <w:rFonts w:cs="Calibri Light"/>
                <w:color w:val="000000"/>
              </w:rPr>
              <w:t>133/198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45D44" w14:textId="77777777" w:rsidR="00A56EA4" w:rsidRDefault="00E6674D">
            <w:pPr>
              <w:spacing w:before="20" w:after="20"/>
              <w:ind w:left="20" w:right="20"/>
              <w:jc w:val="right"/>
            </w:pPr>
            <w:r>
              <w:rPr>
                <w:rFonts w:cs="Calibri Light"/>
                <w:color w:val="000000"/>
              </w:rPr>
              <w:t>67%</w:t>
            </w:r>
          </w:p>
        </w:tc>
      </w:tr>
      <w:tr w:rsidR="00A56EA4" w14:paraId="1624B0C6"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5691A" w14:textId="77777777" w:rsidR="00A56EA4" w:rsidRDefault="00E6674D">
            <w:pPr>
              <w:spacing w:before="20" w:after="20"/>
              <w:ind w:left="20" w:right="20"/>
              <w:jc w:val="right"/>
            </w:pPr>
            <w:r>
              <w:rPr>
                <w:rFonts w:cs="Calibri Light"/>
                <w:color w:val="000000"/>
              </w:rPr>
              <w:t>Range</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EBA2" w14:textId="34CF6673" w:rsidR="00A56EA4" w:rsidRDefault="00E6674D">
            <w:pPr>
              <w:spacing w:before="20" w:after="20"/>
              <w:ind w:left="20" w:right="20"/>
              <w:jc w:val="right"/>
            </w:pPr>
            <w:r>
              <w:rPr>
                <w:rFonts w:cs="Calibri Light"/>
                <w:color w:val="000000"/>
              </w:rPr>
              <w:t>59</w:t>
            </w:r>
            <w:r w:rsidR="00B72F74">
              <w:rPr>
                <w:rFonts w:cs="Calibri Light"/>
                <w:color w:val="000000"/>
              </w:rPr>
              <w:t xml:space="preserve"> – </w:t>
            </w:r>
            <w:r>
              <w:rPr>
                <w:rFonts w:cs="Calibri Light"/>
                <w:color w:val="000000"/>
              </w:rPr>
              <w:t>172</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6085" w14:textId="139A2917" w:rsidR="00A56EA4" w:rsidRDefault="00E6674D">
            <w:pPr>
              <w:spacing w:before="20" w:after="20"/>
              <w:ind w:left="20" w:right="20"/>
              <w:jc w:val="right"/>
            </w:pPr>
            <w:r>
              <w:rPr>
                <w:rFonts w:cs="Calibri Light"/>
                <w:color w:val="000000"/>
              </w:rPr>
              <w:t>30%</w:t>
            </w:r>
            <w:r w:rsidR="00B72F74">
              <w:rPr>
                <w:rFonts w:cs="Calibri Light"/>
                <w:color w:val="000000"/>
              </w:rPr>
              <w:t xml:space="preserve"> – </w:t>
            </w:r>
            <w:r>
              <w:rPr>
                <w:rFonts w:cs="Calibri Light"/>
                <w:color w:val="000000"/>
              </w:rPr>
              <w:t>87%</w:t>
            </w:r>
          </w:p>
        </w:tc>
      </w:tr>
      <w:tr w:rsidR="00A56EA4" w14:paraId="4DC30F32"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E697C" w14:textId="5CAA2A19" w:rsidR="00A56EA4" w:rsidRDefault="00E6674D">
            <w:pPr>
              <w:spacing w:before="20" w:after="20"/>
              <w:ind w:left="20" w:right="20"/>
              <w:jc w:val="right"/>
            </w:pPr>
            <w:r>
              <w:rPr>
                <w:rFonts w:cs="Calibri Light"/>
                <w:color w:val="000000"/>
              </w:rPr>
              <w:t>Reliability (Cronbach</w:t>
            </w:r>
            <w:r w:rsidR="0025614E">
              <w:rPr>
                <w:rFonts w:cs="Calibri Light"/>
                <w:color w:val="000000"/>
              </w:rPr>
              <w:t>’s</w:t>
            </w:r>
            <w:r>
              <w:rPr>
                <w:rFonts w:cs="Calibri Light"/>
                <w:color w:val="000000"/>
              </w:rPr>
              <w:t xml:space="preserve"> alpha)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16D73" w14:textId="77777777" w:rsidR="00A56EA4" w:rsidRDefault="00E6674D">
            <w:pPr>
              <w:spacing w:before="20" w:after="20"/>
              <w:ind w:left="20" w:right="20"/>
              <w:jc w:val="right"/>
            </w:pPr>
            <w:r>
              <w:rPr>
                <w:rFonts w:cs="Calibri Light"/>
                <w:color w:val="000000"/>
              </w:rPr>
              <w:t>0.8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09F7B" w14:textId="77777777" w:rsidR="00A56EA4" w:rsidRDefault="00A56EA4">
            <w:pPr>
              <w:spacing w:before="20" w:after="20"/>
              <w:ind w:left="20" w:right="20"/>
              <w:jc w:val="right"/>
            </w:pPr>
          </w:p>
        </w:tc>
      </w:tr>
      <w:tr w:rsidR="00A56EA4" w14:paraId="1EBCDA2E"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ABF04" w14:textId="77777777" w:rsidR="00A56EA4" w:rsidRDefault="00E6674D">
            <w:pPr>
              <w:spacing w:before="20" w:after="20"/>
              <w:ind w:left="20" w:right="20"/>
              <w:jc w:val="right"/>
            </w:pPr>
            <w:r>
              <w:rPr>
                <w:rFonts w:cs="Calibri Light"/>
                <w:color w:val="000000"/>
              </w:rPr>
              <w:t>SEM</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CBBA" w14:textId="77777777" w:rsidR="00A56EA4" w:rsidRDefault="00E6674D">
            <w:pPr>
              <w:spacing w:before="20" w:after="20"/>
              <w:ind w:left="20" w:right="20"/>
              <w:jc w:val="right"/>
            </w:pPr>
            <w:r>
              <w:rPr>
                <w:rFonts w:cs="Calibri Light"/>
                <w:color w:val="000000"/>
              </w:rPr>
              <w:t>11</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A7F28" w14:textId="77777777" w:rsidR="00A56EA4" w:rsidRDefault="00E6674D">
            <w:pPr>
              <w:spacing w:before="20" w:after="20"/>
              <w:ind w:left="20" w:right="20"/>
              <w:jc w:val="right"/>
            </w:pPr>
            <w:r>
              <w:rPr>
                <w:rFonts w:cs="Calibri Light"/>
                <w:color w:val="000000"/>
              </w:rPr>
              <w:t>5%</w:t>
            </w:r>
          </w:p>
        </w:tc>
      </w:tr>
      <w:tr w:rsidR="00A56EA4" w14:paraId="4CCC0FCA"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AD679" w14:textId="77777777" w:rsidR="00A56EA4" w:rsidRDefault="00E6674D">
            <w:pPr>
              <w:spacing w:before="20" w:after="20"/>
              <w:ind w:left="20" w:right="20"/>
              <w:jc w:val="right"/>
            </w:pPr>
            <w:r>
              <w:rPr>
                <w:rFonts w:cs="Calibri Light"/>
                <w:color w:val="000000"/>
              </w:rPr>
              <w:t>Final adjusted pass mark (+1 SEM)</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2CFE7" w14:textId="77777777" w:rsidR="00A56EA4" w:rsidRDefault="00E6674D">
            <w:pPr>
              <w:spacing w:before="20" w:after="20"/>
              <w:ind w:left="20" w:right="20"/>
              <w:jc w:val="right"/>
            </w:pPr>
            <w:r>
              <w:rPr>
                <w:rFonts w:cs="Calibri Light"/>
                <w:color w:val="000000"/>
              </w:rPr>
              <w:t>127/198</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E92A2" w14:textId="77777777" w:rsidR="00A56EA4" w:rsidRDefault="00E6674D">
            <w:pPr>
              <w:spacing w:before="20" w:after="20"/>
              <w:ind w:left="20" w:right="20"/>
              <w:jc w:val="right"/>
            </w:pPr>
            <w:r>
              <w:rPr>
                <w:rFonts w:cs="Calibri Light"/>
                <w:color w:val="000000"/>
              </w:rPr>
              <w:t>64%</w:t>
            </w:r>
          </w:p>
        </w:tc>
      </w:tr>
      <w:tr w:rsidR="00A56EA4" w14:paraId="31B3572B"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6A867" w14:textId="77777777" w:rsidR="00A56EA4" w:rsidRDefault="00E6674D">
            <w:pPr>
              <w:spacing w:before="20" w:after="20"/>
              <w:ind w:left="20" w:right="20"/>
              <w:jc w:val="right"/>
            </w:pPr>
            <w:r>
              <w:rPr>
                <w:rFonts w:cs="Calibri Light"/>
                <w:color w:val="000000"/>
              </w:rPr>
              <w:t>Pass rate before adjustment (pass mark 115.5/198)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7571B" w14:textId="77777777" w:rsidR="00A56EA4" w:rsidRDefault="00E6674D">
            <w:pPr>
              <w:spacing w:before="20" w:after="20"/>
              <w:ind w:left="20" w:right="20"/>
              <w:jc w:val="right"/>
            </w:pPr>
            <w:r>
              <w:rPr>
                <w:rFonts w:cs="Calibri Light"/>
                <w:color w:val="000000"/>
              </w:rPr>
              <w:t>77/106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55890" w14:textId="77777777" w:rsidR="00A56EA4" w:rsidRDefault="00E6674D">
            <w:pPr>
              <w:spacing w:before="20" w:after="20"/>
              <w:ind w:left="20" w:right="20"/>
              <w:jc w:val="right"/>
            </w:pPr>
            <w:r>
              <w:rPr>
                <w:rFonts w:cs="Calibri Light"/>
                <w:color w:val="000000"/>
              </w:rPr>
              <w:t>73%</w:t>
            </w:r>
          </w:p>
        </w:tc>
      </w:tr>
      <w:tr w:rsidR="00A56EA4" w14:paraId="349C23BD" w14:textId="77777777">
        <w:trPr>
          <w:jc w:val="center"/>
        </w:trPr>
        <w:tc>
          <w:tcPr>
            <w:tcW w:w="45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3D1B4" w14:textId="77777777" w:rsidR="00A56EA4" w:rsidRDefault="00E6674D">
            <w:pPr>
              <w:spacing w:before="20" w:after="20"/>
              <w:ind w:left="20" w:right="20"/>
              <w:jc w:val="right"/>
            </w:pPr>
            <w:r>
              <w:rPr>
                <w:rFonts w:cs="Calibri Light"/>
                <w:color w:val="000000"/>
              </w:rPr>
              <w:t>Pass rate after adjustment (pass mark 127/198)</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0D25D" w14:textId="77777777" w:rsidR="00A56EA4" w:rsidRDefault="00E6674D">
            <w:pPr>
              <w:spacing w:before="20" w:after="20"/>
              <w:ind w:left="20" w:right="20"/>
              <w:jc w:val="right"/>
            </w:pPr>
            <w:r>
              <w:rPr>
                <w:rFonts w:cs="Calibri Light"/>
                <w:color w:val="000000"/>
              </w:rPr>
              <w:t>62/106</w:t>
            </w:r>
          </w:p>
        </w:tc>
        <w:tc>
          <w:tcPr>
            <w:tcW w:w="1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09CE" w14:textId="77777777" w:rsidR="00A56EA4" w:rsidRDefault="00E6674D">
            <w:pPr>
              <w:spacing w:before="20" w:after="20"/>
              <w:ind w:left="20" w:right="20"/>
              <w:jc w:val="right"/>
            </w:pPr>
            <w:r>
              <w:rPr>
                <w:rFonts w:cs="Calibri Light"/>
                <w:color w:val="000000"/>
              </w:rPr>
              <w:t>58%</w:t>
            </w:r>
          </w:p>
        </w:tc>
      </w:tr>
    </w:tbl>
    <w:p w14:paraId="6513E5D2" w14:textId="77777777" w:rsidR="00A56EA4" w:rsidRDefault="00A56EA4"/>
    <w:p w14:paraId="4764932A" w14:textId="77777777" w:rsidR="00A56EA4" w:rsidRDefault="00E6674D">
      <w:pPr>
        <w:spacing w:before="100" w:after="100"/>
        <w:ind w:left="100" w:right="100"/>
        <w:jc w:val="center"/>
      </w:pPr>
      <w:r>
        <w:rPr>
          <w:noProof/>
        </w:rPr>
        <w:lastRenderedPageBreak/>
        <w:drawing>
          <wp:inline distT="0" distB="0" distL="0" distR="0" wp14:anchorId="75D8EC82" wp14:editId="1DF63AE1">
            <wp:extent cx="5486400" cy="5486400"/>
            <wp:effectExtent l="0" t="0" r="0" b="0"/>
            <wp:docPr id="65" name="C:/Users/MATTHE~1/AppData/Local/Temp/RtmpKOuLyh/fileedc51df5f9/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C:/Users/MATTHE~1/AppData/Local/Temp/RtmpKOuLyh/fileedc51df5f9/plot001.png"/>
                    <pic:cNvPicPr/>
                  </pic:nvPicPr>
                  <pic:blipFill>
                    <a:blip r:embed="rId17"/>
                    <a:stretch>
                      <a:fillRect/>
                    </a:stretch>
                  </pic:blipFill>
                  <pic:spPr>
                    <a:xfrm>
                      <a:off x="0" y="0"/>
                      <a:ext cx="5486400" cy="5486400"/>
                    </a:xfrm>
                    <a:prstGeom prst="rect">
                      <a:avLst/>
                    </a:prstGeom>
                  </pic:spPr>
                </pic:pic>
              </a:graphicData>
            </a:graphic>
          </wp:inline>
        </w:drawing>
      </w:r>
    </w:p>
    <w:p w14:paraId="786E7EFB" w14:textId="1C1D5EA1" w:rsidR="00A56EA4" w:rsidRDefault="00E6674D">
      <w:pPr>
        <w:pStyle w:val="Figurecaption"/>
      </w:pPr>
      <w:r>
        <w:t xml:space="preserve">Distribution of OSCE </w:t>
      </w:r>
      <w:r w:rsidR="00B72F74">
        <w:t>s</w:t>
      </w:r>
      <w:r>
        <w:t>cores</w:t>
      </w:r>
    </w:p>
    <w:p w14:paraId="420A6363" w14:textId="77777777" w:rsidR="00A56EA4" w:rsidRDefault="00A56EA4"/>
    <w:p w14:paraId="23939EB7" w14:textId="54D1ADF3" w:rsidR="00A56EA4" w:rsidRDefault="00E6674D">
      <w:pPr>
        <w:pStyle w:val="Tablecaption"/>
      </w:pPr>
      <w:r>
        <w:t xml:space="preserve">Station </w:t>
      </w:r>
      <w:r w:rsidR="00B72F74">
        <w:t>s</w:t>
      </w:r>
      <w:r>
        <w:t>ummary</w:t>
      </w:r>
      <w:r w:rsidR="00B72F74">
        <w:rPr>
          <w:rFonts w:cs="Calibri Light"/>
          <w:color w:val="000000"/>
        </w:rPr>
        <w:t xml:space="preserve"> – </w:t>
      </w:r>
      <w:r>
        <w:t>OSCE</w:t>
      </w:r>
    </w:p>
    <w:tbl>
      <w:tblPr>
        <w:tblW w:w="0" w:type="auto"/>
        <w:jc w:val="center"/>
        <w:tblLayout w:type="fixed"/>
        <w:tblLook w:val="04A0" w:firstRow="1" w:lastRow="0" w:firstColumn="1" w:lastColumn="0" w:noHBand="0" w:noVBand="1"/>
      </w:tblPr>
      <w:tblGrid>
        <w:gridCol w:w="963"/>
        <w:gridCol w:w="2324"/>
        <w:gridCol w:w="1984"/>
        <w:gridCol w:w="850"/>
        <w:gridCol w:w="963"/>
        <w:gridCol w:w="680"/>
        <w:gridCol w:w="680"/>
      </w:tblGrid>
      <w:tr w:rsidR="00A56EA4" w14:paraId="5377CCB8" w14:textId="77777777">
        <w:trPr>
          <w:tblHeade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13C8C79" w14:textId="77777777" w:rsidR="00A56EA4" w:rsidRDefault="00E6674D">
            <w:pPr>
              <w:spacing w:before="20" w:after="20"/>
              <w:ind w:left="20" w:right="20"/>
              <w:jc w:val="center"/>
            </w:pPr>
            <w:r>
              <w:rPr>
                <w:rFonts w:cs="Calibri Light"/>
                <w:b/>
                <w:color w:val="FFFFFF"/>
              </w:rPr>
              <w:t>Station</w:t>
            </w:r>
          </w:p>
        </w:tc>
        <w:tc>
          <w:tcPr>
            <w:tcW w:w="232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E5EE6D" w14:textId="77777777" w:rsidR="00A56EA4" w:rsidRDefault="00E6674D">
            <w:pPr>
              <w:spacing w:before="20" w:after="20"/>
              <w:ind w:left="20" w:right="20"/>
              <w:jc w:val="center"/>
            </w:pPr>
            <w:r>
              <w:rPr>
                <w:rFonts w:cs="Calibri Light"/>
                <w:b/>
                <w:color w:val="FFFFFF"/>
              </w:rPr>
              <w:t>Category</w:t>
            </w:r>
          </w:p>
        </w:tc>
        <w:tc>
          <w:tcPr>
            <w:tcW w:w="198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1F897CD" w14:textId="0B0B2AC2" w:rsidR="00A56EA4" w:rsidRDefault="00E6674D">
            <w:pPr>
              <w:spacing w:before="20" w:after="20"/>
              <w:ind w:left="20" w:right="20"/>
              <w:jc w:val="center"/>
            </w:pPr>
            <w:r>
              <w:rPr>
                <w:rFonts w:cs="Calibri Light"/>
                <w:b/>
                <w:color w:val="FFFFFF"/>
              </w:rPr>
              <w:t xml:space="preserve">Maximum </w:t>
            </w:r>
            <w:r w:rsidR="00B72F74">
              <w:rPr>
                <w:rFonts w:cs="Calibri Light"/>
                <w:b/>
                <w:color w:val="FFFFFF"/>
              </w:rPr>
              <w:t>p</w:t>
            </w:r>
            <w:r>
              <w:rPr>
                <w:rFonts w:cs="Calibri Light"/>
                <w:b/>
                <w:color w:val="FFFFFF"/>
              </w:rPr>
              <w:t>ossible</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8E462E5" w14:textId="77777777" w:rsidR="00A56EA4" w:rsidRDefault="00E6674D">
            <w:pPr>
              <w:spacing w:before="20" w:after="20"/>
              <w:ind w:left="20" w:right="20"/>
              <w:jc w:val="center"/>
            </w:pPr>
            <w:r>
              <w:rPr>
                <w:rFonts w:cs="Calibri Light"/>
                <w:b/>
                <w:color w:val="FFFFFF"/>
              </w:rPr>
              <w:t>Mean</w:t>
            </w:r>
          </w:p>
        </w:tc>
        <w:tc>
          <w:tcPr>
            <w:tcW w:w="96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CB2D9B6" w14:textId="77777777" w:rsidR="00A56EA4" w:rsidRDefault="00E6674D">
            <w:pPr>
              <w:spacing w:before="20" w:after="20"/>
              <w:ind w:left="20" w:right="20"/>
              <w:jc w:val="center"/>
            </w:pPr>
            <w:r>
              <w:rPr>
                <w:rFonts w:cs="Calibri Light"/>
                <w:b/>
                <w:color w:val="FFFFFF"/>
              </w:rPr>
              <w:t>Median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456F1E3" w14:textId="77777777" w:rsidR="00A56EA4" w:rsidRDefault="00E6674D">
            <w:pPr>
              <w:spacing w:before="20" w:after="20"/>
              <w:ind w:left="20" w:right="20"/>
              <w:jc w:val="center"/>
            </w:pPr>
            <w:r>
              <w:rPr>
                <w:rFonts w:cs="Calibri Light"/>
                <w:b/>
                <w:color w:val="FFFFFF"/>
              </w:rPr>
              <w:t>Min</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68A51FB" w14:textId="77777777" w:rsidR="00A56EA4" w:rsidRDefault="00E6674D">
            <w:pPr>
              <w:spacing w:before="20" w:after="20"/>
              <w:ind w:left="20" w:right="20"/>
              <w:jc w:val="center"/>
            </w:pPr>
            <w:r>
              <w:rPr>
                <w:rFonts w:cs="Calibri Light"/>
                <w:b/>
                <w:color w:val="FFFFFF"/>
              </w:rPr>
              <w:t>Max</w:t>
            </w:r>
          </w:p>
        </w:tc>
      </w:tr>
      <w:tr w:rsidR="00A56EA4" w14:paraId="7C111125"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59413" w14:textId="77777777" w:rsidR="00A56EA4" w:rsidRDefault="00E6674D">
            <w:pPr>
              <w:spacing w:before="20" w:after="20"/>
              <w:ind w:left="20" w:right="20"/>
              <w:jc w:val="right"/>
            </w:pPr>
            <w:r>
              <w:rPr>
                <w:rFonts w:cs="Calibri Light"/>
                <w:color w:val="000000"/>
              </w:rPr>
              <w:t>1</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E5F97" w14:textId="77777777" w:rsidR="00A56EA4" w:rsidRDefault="00E6674D">
            <w:pPr>
              <w:spacing w:before="20" w:after="20"/>
              <w:ind w:left="20" w:right="20"/>
              <w:jc w:val="right"/>
            </w:pPr>
            <w:r>
              <w:rPr>
                <w:rFonts w:cs="Calibri Light"/>
                <w:color w:val="000000"/>
              </w:rPr>
              <w:t>Anterior Segment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5F0A8" w14:textId="77777777" w:rsidR="00A56EA4" w:rsidRDefault="00E6674D">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E3DD8" w14:textId="77777777" w:rsidR="00A56EA4" w:rsidRDefault="00E6674D">
            <w:pPr>
              <w:spacing w:before="20" w:after="20"/>
              <w:ind w:left="20" w:right="20"/>
              <w:jc w:val="right"/>
            </w:pPr>
            <w:r>
              <w:rPr>
                <w:rFonts w:cs="Calibri Light"/>
                <w:color w:val="000000"/>
              </w:rPr>
              <w:t>25.9</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72EA8" w14:textId="77777777" w:rsidR="00A56EA4" w:rsidRDefault="00E6674D">
            <w:pPr>
              <w:spacing w:before="20" w:after="20"/>
              <w:ind w:left="20" w:right="20"/>
              <w:jc w:val="right"/>
            </w:pPr>
            <w:r>
              <w:rPr>
                <w:rFonts w:cs="Calibri Light"/>
                <w:color w:val="000000"/>
              </w:rPr>
              <w:t>27.0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5BCCB" w14:textId="77777777" w:rsidR="00A56EA4" w:rsidRDefault="00E6674D">
            <w:pPr>
              <w:spacing w:before="20" w:after="20"/>
              <w:ind w:left="20" w:right="20"/>
              <w:jc w:val="right"/>
            </w:pPr>
            <w:r>
              <w:rPr>
                <w:rFonts w:cs="Calibri Light"/>
                <w:color w:val="000000"/>
              </w:rPr>
              <w:t>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8A8CF" w14:textId="77777777" w:rsidR="00A56EA4" w:rsidRDefault="00E6674D">
            <w:pPr>
              <w:spacing w:before="20" w:after="20"/>
              <w:ind w:left="20" w:right="20"/>
              <w:jc w:val="right"/>
            </w:pPr>
            <w:r>
              <w:rPr>
                <w:rFonts w:cs="Calibri Light"/>
                <w:color w:val="000000"/>
              </w:rPr>
              <w:t>36</w:t>
            </w:r>
          </w:p>
        </w:tc>
      </w:tr>
      <w:tr w:rsidR="00A56EA4" w14:paraId="022B692D"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BB3B3" w14:textId="77777777" w:rsidR="00A56EA4" w:rsidRDefault="00E6674D">
            <w:pPr>
              <w:spacing w:before="20" w:after="20"/>
              <w:ind w:left="20" w:right="20"/>
              <w:jc w:val="right"/>
            </w:pPr>
            <w:r>
              <w:rPr>
                <w:rFonts w:cs="Calibri Light"/>
                <w:color w:val="000000"/>
              </w:rPr>
              <w:t>2</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9AC39" w14:textId="77777777" w:rsidR="00A56EA4" w:rsidRDefault="00E6674D">
            <w:pPr>
              <w:spacing w:before="20" w:after="20"/>
              <w:ind w:left="20" w:right="20"/>
              <w:jc w:val="right"/>
            </w:pPr>
            <w:r>
              <w:rPr>
                <w:rFonts w:cs="Calibri Light"/>
                <w:color w:val="000000"/>
              </w:rPr>
              <w:t>Glaucoma &amp; Lid</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0EA84" w14:textId="77777777" w:rsidR="00A56EA4" w:rsidRDefault="00E6674D">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17B56" w14:textId="77777777" w:rsidR="00A56EA4" w:rsidRDefault="00E6674D">
            <w:pPr>
              <w:spacing w:before="20" w:after="20"/>
              <w:ind w:left="20" w:right="20"/>
              <w:jc w:val="right"/>
            </w:pPr>
            <w:r>
              <w:rPr>
                <w:rFonts w:cs="Calibri Light"/>
                <w:color w:val="000000"/>
              </w:rPr>
              <w:t>23.6</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3A41" w14:textId="77777777" w:rsidR="00A56EA4" w:rsidRDefault="00E6674D">
            <w:pPr>
              <w:spacing w:before="20" w:after="20"/>
              <w:ind w:left="20" w:right="20"/>
              <w:jc w:val="right"/>
            </w:pPr>
            <w:r>
              <w:rPr>
                <w:rFonts w:cs="Calibri Light"/>
                <w:color w:val="000000"/>
              </w:rPr>
              <w:t>23.5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8A94E" w14:textId="77777777" w:rsidR="00A56EA4" w:rsidRDefault="00E6674D">
            <w:pPr>
              <w:spacing w:before="20" w:after="20"/>
              <w:ind w:left="20" w:right="20"/>
              <w:jc w:val="right"/>
            </w:pPr>
            <w:r>
              <w:rPr>
                <w:rFonts w:cs="Calibri Light"/>
                <w:color w:val="000000"/>
              </w:rPr>
              <w:t>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3D912" w14:textId="77777777" w:rsidR="00A56EA4" w:rsidRDefault="00E6674D">
            <w:pPr>
              <w:spacing w:before="20" w:after="20"/>
              <w:ind w:left="20" w:right="20"/>
              <w:jc w:val="right"/>
            </w:pPr>
            <w:r>
              <w:rPr>
                <w:rFonts w:cs="Calibri Light"/>
                <w:color w:val="000000"/>
              </w:rPr>
              <w:t>36</w:t>
            </w:r>
          </w:p>
        </w:tc>
      </w:tr>
      <w:tr w:rsidR="00A56EA4" w14:paraId="3E2E1229"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E8A76" w14:textId="77777777" w:rsidR="00A56EA4" w:rsidRDefault="00E6674D">
            <w:pPr>
              <w:spacing w:before="20" w:after="20"/>
              <w:ind w:left="20" w:right="20"/>
              <w:jc w:val="right"/>
            </w:pPr>
            <w:r>
              <w:rPr>
                <w:rFonts w:cs="Calibri Light"/>
                <w:color w:val="000000"/>
              </w:rPr>
              <w:t>3</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2A3AA" w14:textId="77777777" w:rsidR="00A56EA4" w:rsidRDefault="00E6674D">
            <w:pPr>
              <w:spacing w:before="20" w:after="20"/>
              <w:ind w:left="20" w:right="20"/>
              <w:jc w:val="right"/>
            </w:pPr>
            <w:r>
              <w:rPr>
                <w:rFonts w:cs="Calibri Light"/>
                <w:color w:val="000000"/>
              </w:rPr>
              <w:t>Posterior Segment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D9695" w14:textId="77777777" w:rsidR="00A56EA4" w:rsidRDefault="00E6674D">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CC91" w14:textId="77777777" w:rsidR="00A56EA4" w:rsidRDefault="00E6674D">
            <w:pPr>
              <w:spacing w:before="20" w:after="20"/>
              <w:ind w:left="20" w:right="20"/>
              <w:jc w:val="right"/>
            </w:pPr>
            <w:r>
              <w:rPr>
                <w:rFonts w:cs="Calibri Light"/>
                <w:color w:val="000000"/>
              </w:rPr>
              <w:t>22.0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82A9" w14:textId="77777777" w:rsidR="00A56EA4" w:rsidRDefault="00E6674D">
            <w:pPr>
              <w:spacing w:before="20" w:after="20"/>
              <w:ind w:left="20" w:right="20"/>
              <w:jc w:val="right"/>
            </w:pPr>
            <w:r>
              <w:rPr>
                <w:rFonts w:cs="Calibri Light"/>
                <w:color w:val="000000"/>
              </w:rPr>
              <w:t>23.0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B58C5" w14:textId="77777777" w:rsidR="00A56EA4" w:rsidRDefault="00E6674D">
            <w:pPr>
              <w:spacing w:before="20" w:after="20"/>
              <w:ind w:left="20" w:right="20"/>
              <w:jc w:val="right"/>
            </w:pPr>
            <w:r>
              <w:rPr>
                <w:rFonts w:cs="Calibri Light"/>
                <w:color w:val="000000"/>
              </w:rPr>
              <w:t>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9736D" w14:textId="77777777" w:rsidR="00A56EA4" w:rsidRDefault="00E6674D">
            <w:pPr>
              <w:spacing w:before="20" w:after="20"/>
              <w:ind w:left="20" w:right="20"/>
              <w:jc w:val="right"/>
            </w:pPr>
            <w:r>
              <w:rPr>
                <w:rFonts w:cs="Calibri Light"/>
                <w:color w:val="000000"/>
              </w:rPr>
              <w:t>36</w:t>
            </w:r>
          </w:p>
        </w:tc>
      </w:tr>
      <w:tr w:rsidR="00A56EA4" w14:paraId="7D6B78DE"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B8896" w14:textId="77777777" w:rsidR="00A56EA4" w:rsidRDefault="00E6674D">
            <w:pPr>
              <w:spacing w:before="20" w:after="20"/>
              <w:ind w:left="20" w:right="20"/>
              <w:jc w:val="right"/>
            </w:pPr>
            <w:r>
              <w:rPr>
                <w:rFonts w:cs="Calibri Light"/>
                <w:color w:val="000000"/>
              </w:rPr>
              <w:t>4</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3A63B" w14:textId="77777777" w:rsidR="00A56EA4" w:rsidRDefault="00E6674D">
            <w:pPr>
              <w:spacing w:before="20" w:after="20"/>
              <w:ind w:left="20" w:right="20"/>
              <w:jc w:val="right"/>
            </w:pPr>
            <w:r>
              <w:rPr>
                <w:rFonts w:cs="Calibri Light"/>
                <w:color w:val="000000"/>
              </w:rPr>
              <w:t>Strabismus &amp; Orbit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E0B5" w14:textId="77777777" w:rsidR="00A56EA4" w:rsidRDefault="00E6674D">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526DD" w14:textId="77777777" w:rsidR="00A56EA4" w:rsidRDefault="00E6674D">
            <w:pPr>
              <w:spacing w:before="20" w:after="20"/>
              <w:ind w:left="20" w:right="20"/>
              <w:jc w:val="right"/>
            </w:pPr>
            <w:r>
              <w:rPr>
                <w:rFonts w:cs="Calibri Light"/>
                <w:color w:val="000000"/>
              </w:rPr>
              <w:t>22.4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E572" w14:textId="77777777" w:rsidR="00A56EA4" w:rsidRDefault="00E6674D">
            <w:pPr>
              <w:spacing w:before="20" w:after="20"/>
              <w:ind w:left="20" w:right="20"/>
              <w:jc w:val="right"/>
            </w:pPr>
            <w:r>
              <w:rPr>
                <w:rFonts w:cs="Calibri Light"/>
                <w:color w:val="000000"/>
              </w:rPr>
              <w:t>22.5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F1551" w14:textId="77777777" w:rsidR="00A56EA4" w:rsidRDefault="00E6674D">
            <w:pPr>
              <w:spacing w:before="20" w:after="20"/>
              <w:ind w:left="20" w:right="20"/>
              <w:jc w:val="right"/>
            </w:pPr>
            <w:r>
              <w:rPr>
                <w:rFonts w:cs="Calibri Light"/>
                <w:color w:val="000000"/>
              </w:rPr>
              <w:t>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1822B" w14:textId="77777777" w:rsidR="00A56EA4" w:rsidRDefault="00E6674D">
            <w:pPr>
              <w:spacing w:before="20" w:after="20"/>
              <w:ind w:left="20" w:right="20"/>
              <w:jc w:val="right"/>
            </w:pPr>
            <w:r>
              <w:rPr>
                <w:rFonts w:cs="Calibri Light"/>
                <w:color w:val="000000"/>
              </w:rPr>
              <w:t>36</w:t>
            </w:r>
          </w:p>
        </w:tc>
      </w:tr>
      <w:tr w:rsidR="00A56EA4" w14:paraId="307DF60F"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8E745" w14:textId="77777777" w:rsidR="00A56EA4" w:rsidRDefault="00E6674D">
            <w:pPr>
              <w:spacing w:before="20" w:after="20"/>
              <w:ind w:left="20" w:right="20"/>
              <w:jc w:val="right"/>
            </w:pPr>
            <w:r>
              <w:rPr>
                <w:rFonts w:cs="Calibri Light"/>
                <w:color w:val="000000"/>
              </w:rPr>
              <w:t>5</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F70B" w14:textId="77777777" w:rsidR="00A56EA4" w:rsidRDefault="00E6674D">
            <w:pPr>
              <w:spacing w:before="20" w:after="20"/>
              <w:ind w:left="20" w:right="20"/>
              <w:jc w:val="right"/>
            </w:pPr>
            <w:r>
              <w:rPr>
                <w:rFonts w:cs="Calibri Light"/>
                <w:color w:val="000000"/>
              </w:rPr>
              <w:t>Neuro-Ophthalmology</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E2495" w14:textId="77777777" w:rsidR="00A56EA4" w:rsidRDefault="00E6674D">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3BD3" w14:textId="77777777" w:rsidR="00A56EA4" w:rsidRDefault="00E6674D">
            <w:pPr>
              <w:spacing w:before="20" w:after="20"/>
              <w:ind w:left="20" w:right="20"/>
              <w:jc w:val="right"/>
            </w:pPr>
            <w:r>
              <w:rPr>
                <w:rFonts w:cs="Calibri Light"/>
                <w:color w:val="000000"/>
              </w:rPr>
              <w:t>21.0</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9E35F" w14:textId="77777777" w:rsidR="00A56EA4" w:rsidRDefault="00E6674D">
            <w:pPr>
              <w:spacing w:before="20" w:after="20"/>
              <w:ind w:left="20" w:right="20"/>
              <w:jc w:val="right"/>
            </w:pPr>
            <w:r>
              <w:rPr>
                <w:rFonts w:cs="Calibri Light"/>
                <w:color w:val="000000"/>
              </w:rPr>
              <w:t>21.0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4858E" w14:textId="77777777" w:rsidR="00A56EA4" w:rsidRDefault="00E6674D">
            <w:pPr>
              <w:spacing w:before="20" w:after="20"/>
              <w:ind w:left="20" w:right="20"/>
              <w:jc w:val="right"/>
            </w:pPr>
            <w:r>
              <w:rPr>
                <w:rFonts w:cs="Calibri Light"/>
                <w:color w:val="000000"/>
              </w:rPr>
              <w:t>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94D1" w14:textId="77777777" w:rsidR="00A56EA4" w:rsidRDefault="00E6674D">
            <w:pPr>
              <w:spacing w:before="20" w:after="20"/>
              <w:ind w:left="20" w:right="20"/>
              <w:jc w:val="right"/>
            </w:pPr>
            <w:r>
              <w:rPr>
                <w:rFonts w:cs="Calibri Light"/>
                <w:color w:val="000000"/>
              </w:rPr>
              <w:t>36</w:t>
            </w:r>
          </w:p>
        </w:tc>
      </w:tr>
      <w:tr w:rsidR="00A56EA4" w14:paraId="0D91989E" w14:textId="77777777">
        <w:trPr>
          <w:jc w:val="center"/>
        </w:trPr>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57902" w14:textId="77777777" w:rsidR="00A56EA4" w:rsidRDefault="00E6674D">
            <w:pPr>
              <w:spacing w:before="20" w:after="20"/>
              <w:ind w:left="20" w:right="20"/>
              <w:jc w:val="right"/>
            </w:pPr>
            <w:r>
              <w:rPr>
                <w:rFonts w:cs="Calibri Light"/>
                <w:color w:val="000000"/>
              </w:rPr>
              <w:t>6</w:t>
            </w:r>
          </w:p>
        </w:tc>
        <w:tc>
          <w:tcPr>
            <w:tcW w:w="2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04094" w14:textId="77777777" w:rsidR="00A56EA4" w:rsidRDefault="00E6674D">
            <w:pPr>
              <w:spacing w:before="20" w:after="20"/>
              <w:ind w:left="20" w:right="20"/>
              <w:jc w:val="right"/>
            </w:pPr>
            <w:r>
              <w:rPr>
                <w:rFonts w:cs="Calibri Light"/>
                <w:color w:val="000000"/>
              </w:rPr>
              <w:t>Communication Skills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A5B8A" w14:textId="77777777" w:rsidR="00A56EA4" w:rsidRDefault="00E6674D">
            <w:pPr>
              <w:spacing w:before="20" w:after="20"/>
              <w:ind w:left="20" w:right="20"/>
              <w:jc w:val="right"/>
            </w:pPr>
            <w:r>
              <w:rPr>
                <w:rFonts w:cs="Calibri Light"/>
                <w:color w:val="000000"/>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67494" w14:textId="77777777" w:rsidR="00A56EA4" w:rsidRDefault="00E6674D">
            <w:pPr>
              <w:spacing w:before="20" w:after="20"/>
              <w:ind w:left="20" w:right="20"/>
              <w:jc w:val="right"/>
            </w:pPr>
            <w:r>
              <w:rPr>
                <w:rFonts w:cs="Calibri Light"/>
                <w:color w:val="000000"/>
              </w:rPr>
              <w:t>13.4</w:t>
            </w:r>
          </w:p>
        </w:tc>
        <w:tc>
          <w:tcPr>
            <w:tcW w:w="9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33B7E" w14:textId="77777777" w:rsidR="00A56EA4" w:rsidRDefault="00E6674D">
            <w:pPr>
              <w:spacing w:before="20" w:after="20"/>
              <w:ind w:left="20" w:right="20"/>
              <w:jc w:val="right"/>
            </w:pPr>
            <w:r>
              <w:rPr>
                <w:rFonts w:cs="Calibri Light"/>
                <w:color w:val="000000"/>
              </w:rPr>
              <w:t>14.5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E0F90" w14:textId="77777777" w:rsidR="00A56EA4" w:rsidRDefault="00E6674D">
            <w:pPr>
              <w:spacing w:before="20" w:after="20"/>
              <w:ind w:left="20" w:right="20"/>
              <w:jc w:val="right"/>
            </w:pPr>
            <w:r>
              <w:rPr>
                <w:rFonts w:cs="Calibri Light"/>
                <w:color w:val="000000"/>
              </w:rPr>
              <w:t>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7E965" w14:textId="77777777" w:rsidR="00A56EA4" w:rsidRDefault="00E6674D">
            <w:pPr>
              <w:spacing w:before="20" w:after="20"/>
              <w:ind w:left="20" w:right="20"/>
              <w:jc w:val="right"/>
            </w:pPr>
            <w:r>
              <w:rPr>
                <w:rFonts w:cs="Calibri Light"/>
                <w:color w:val="000000"/>
              </w:rPr>
              <w:t>18</w:t>
            </w:r>
          </w:p>
        </w:tc>
      </w:tr>
    </w:tbl>
    <w:p w14:paraId="25989F78" w14:textId="7052FB00" w:rsidR="00A56EA4" w:rsidRDefault="00A56EA4"/>
    <w:p w14:paraId="3A7414E7" w14:textId="118CD073" w:rsidR="0082439E" w:rsidRDefault="0082439E"/>
    <w:p w14:paraId="622579A2" w14:textId="52B81BFC" w:rsidR="0082439E" w:rsidRDefault="0082439E"/>
    <w:p w14:paraId="7C166E1B" w14:textId="77777777" w:rsidR="0082439E" w:rsidRDefault="0082439E"/>
    <w:p w14:paraId="6B2A8FAA" w14:textId="4CD76D79" w:rsidR="00A56EA4" w:rsidRDefault="00E6674D">
      <w:pPr>
        <w:pStyle w:val="Tablecaption"/>
      </w:pPr>
      <w:r>
        <w:lastRenderedPageBreak/>
        <w:t>Correlation between examiner's</w:t>
      </w:r>
      <w:r w:rsidR="00B72F74">
        <w:t>'</w:t>
      </w:r>
      <w:r>
        <w:t xml:space="preserve"> marks at each station</w:t>
      </w:r>
    </w:p>
    <w:tbl>
      <w:tblPr>
        <w:tblW w:w="0" w:type="auto"/>
        <w:jc w:val="center"/>
        <w:tblLayout w:type="fixed"/>
        <w:tblLook w:val="04A0" w:firstRow="1" w:lastRow="0" w:firstColumn="1" w:lastColumn="0" w:noHBand="0" w:noVBand="1"/>
      </w:tblPr>
      <w:tblGrid>
        <w:gridCol w:w="1303"/>
        <w:gridCol w:w="1303"/>
        <w:gridCol w:w="1303"/>
        <w:gridCol w:w="1303"/>
        <w:gridCol w:w="1303"/>
        <w:gridCol w:w="1644"/>
        <w:gridCol w:w="1700"/>
      </w:tblGrid>
      <w:tr w:rsidR="00A56EA4" w14:paraId="0CA9040B" w14:textId="77777777">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AD65B20" w14:textId="77777777" w:rsidR="00A56EA4" w:rsidRDefault="00E6674D">
            <w:pPr>
              <w:spacing w:before="20" w:after="20"/>
              <w:ind w:left="20" w:right="20"/>
              <w:jc w:val="center"/>
            </w:pPr>
            <w:r>
              <w:rPr>
                <w:rFonts w:cs="Calibri Light"/>
                <w:b/>
                <w:color w:val="FFFFFF"/>
              </w:rPr>
              <w:t>Station</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72C9E4" w14:textId="77777777" w:rsidR="00A56EA4" w:rsidRDefault="00E6674D">
            <w:pPr>
              <w:spacing w:before="20" w:after="20"/>
              <w:ind w:left="20" w:right="20"/>
              <w:jc w:val="center"/>
            </w:pPr>
            <w:r>
              <w:rPr>
                <w:rFonts w:cs="Calibri Light"/>
                <w:b/>
                <w:color w:val="FFFFFF"/>
              </w:rPr>
              <w:t>Station 1</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AB825EB" w14:textId="77777777" w:rsidR="00A56EA4" w:rsidRDefault="00E6674D">
            <w:pPr>
              <w:spacing w:before="20" w:after="20"/>
              <w:ind w:left="20" w:right="20"/>
              <w:jc w:val="center"/>
            </w:pPr>
            <w:r>
              <w:rPr>
                <w:rFonts w:cs="Calibri Light"/>
                <w:b/>
                <w:color w:val="FFFFFF"/>
              </w:rPr>
              <w:t>Station 2</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5936609" w14:textId="77777777" w:rsidR="00A56EA4" w:rsidRDefault="00E6674D">
            <w:pPr>
              <w:spacing w:before="20" w:after="20"/>
              <w:ind w:left="20" w:right="20"/>
              <w:jc w:val="center"/>
            </w:pPr>
            <w:r>
              <w:rPr>
                <w:rFonts w:cs="Calibri Light"/>
                <w:b/>
                <w:color w:val="FFFFFF"/>
              </w:rPr>
              <w:t>Station 3</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2BE53EB" w14:textId="77777777" w:rsidR="00A56EA4" w:rsidRDefault="00E6674D">
            <w:pPr>
              <w:spacing w:before="20" w:after="20"/>
              <w:ind w:left="20" w:right="20"/>
              <w:jc w:val="center"/>
            </w:pPr>
            <w:r>
              <w:rPr>
                <w:rFonts w:cs="Calibri Light"/>
                <w:b/>
                <w:color w:val="FFFFFF"/>
              </w:rPr>
              <w:t>Station 4</w:t>
            </w:r>
          </w:p>
        </w:tc>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AA62062" w14:textId="77777777" w:rsidR="00A56EA4" w:rsidRDefault="00E6674D">
            <w:pPr>
              <w:spacing w:before="20" w:after="20"/>
              <w:ind w:left="20" w:right="20"/>
              <w:jc w:val="center"/>
            </w:pPr>
            <w:r>
              <w:rPr>
                <w:rFonts w:cs="Calibri Light"/>
                <w:b/>
                <w:color w:val="FFFFFF"/>
              </w:rPr>
              <w:t>Station 5</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2352A6A" w14:textId="77777777" w:rsidR="00A56EA4" w:rsidRDefault="00E6674D">
            <w:pPr>
              <w:spacing w:before="20" w:after="20"/>
              <w:ind w:left="20" w:right="20"/>
              <w:jc w:val="center"/>
            </w:pPr>
            <w:r>
              <w:rPr>
                <w:rFonts w:cs="Calibri Light"/>
                <w:b/>
                <w:color w:val="FFFFFF"/>
              </w:rPr>
              <w:t>Station 6</w:t>
            </w:r>
          </w:p>
        </w:tc>
      </w:tr>
      <w:tr w:rsidR="00A56EA4" w14:paraId="6A730B08"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CE42D" w14:textId="77777777" w:rsidR="00A56EA4" w:rsidRDefault="00E6674D">
            <w:pPr>
              <w:spacing w:before="20" w:after="20"/>
              <w:ind w:left="20" w:right="20"/>
              <w:jc w:val="right"/>
            </w:pPr>
            <w:r>
              <w:rPr>
                <w:rFonts w:cs="Calibri Light"/>
                <w:color w:val="000000"/>
              </w:rPr>
              <w:t>Category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6571" w14:textId="77777777" w:rsidR="00A56EA4" w:rsidRDefault="00E6674D">
            <w:pPr>
              <w:spacing w:before="20" w:after="20"/>
              <w:ind w:left="20" w:right="20"/>
              <w:jc w:val="right"/>
            </w:pPr>
            <w:r>
              <w:rPr>
                <w:rFonts w:cs="Calibri Light"/>
                <w:color w:val="000000"/>
              </w:rPr>
              <w:t>Anterior Segment</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28ABF" w14:textId="77777777" w:rsidR="00A56EA4" w:rsidRDefault="00E6674D">
            <w:pPr>
              <w:spacing w:before="20" w:after="20"/>
              <w:ind w:left="20" w:right="20"/>
              <w:jc w:val="right"/>
            </w:pPr>
            <w:r>
              <w:rPr>
                <w:rFonts w:cs="Calibri Light"/>
                <w:color w:val="000000"/>
              </w:rPr>
              <w:t>Glaucoma &amp; Lid</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1B467" w14:textId="77777777" w:rsidR="00A56EA4" w:rsidRDefault="00E6674D">
            <w:pPr>
              <w:spacing w:before="20" w:after="20"/>
              <w:ind w:left="20" w:right="20"/>
              <w:jc w:val="right"/>
            </w:pPr>
            <w:r>
              <w:rPr>
                <w:rFonts w:cs="Calibri Light"/>
                <w:color w:val="000000"/>
              </w:rPr>
              <w:t>Posterior Segment</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2A64A" w14:textId="77777777" w:rsidR="00A56EA4" w:rsidRDefault="00E6674D">
            <w:pPr>
              <w:spacing w:before="20" w:after="20"/>
              <w:ind w:left="20" w:right="20"/>
              <w:jc w:val="right"/>
            </w:pPr>
            <w:r>
              <w:rPr>
                <w:rFonts w:cs="Calibri Light"/>
                <w:color w:val="000000"/>
              </w:rPr>
              <w:t>Strabismus &amp; Orbit</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3AAD" w14:textId="77777777" w:rsidR="00A56EA4" w:rsidRDefault="00E6674D">
            <w:pPr>
              <w:spacing w:before="20" w:after="20"/>
              <w:ind w:left="20" w:right="20"/>
              <w:jc w:val="right"/>
            </w:pPr>
            <w:r>
              <w:rPr>
                <w:rFonts w:cs="Calibri Light"/>
                <w:color w:val="000000"/>
              </w:rPr>
              <w:t>Neuro-Ophthalmology</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1D7DD" w14:textId="77777777" w:rsidR="00A56EA4" w:rsidRDefault="00E6674D">
            <w:pPr>
              <w:spacing w:before="20" w:after="20"/>
              <w:ind w:left="20" w:right="20"/>
              <w:jc w:val="right"/>
            </w:pPr>
            <w:r>
              <w:rPr>
                <w:rFonts w:cs="Calibri Light"/>
                <w:color w:val="000000"/>
              </w:rPr>
              <w:t>Communication Skills</w:t>
            </w:r>
          </w:p>
        </w:tc>
      </w:tr>
      <w:tr w:rsidR="00A56EA4" w14:paraId="1408B8AB"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1243" w14:textId="77777777" w:rsidR="00A56EA4" w:rsidRDefault="00E6674D">
            <w:pPr>
              <w:spacing w:before="20" w:after="20"/>
              <w:ind w:left="20" w:right="20"/>
              <w:jc w:val="right"/>
            </w:pPr>
            <w:r>
              <w:rPr>
                <w:rFonts w:cs="Calibri Light"/>
                <w:color w:val="000000"/>
              </w:rPr>
              <w:t>Correlation</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84CF" w14:textId="77777777" w:rsidR="00A56EA4" w:rsidRDefault="00E6674D">
            <w:pPr>
              <w:spacing w:before="20" w:after="20"/>
              <w:ind w:left="20" w:right="20"/>
              <w:jc w:val="right"/>
            </w:pPr>
            <w:r>
              <w:rPr>
                <w:rFonts w:cs="Calibri Light"/>
                <w:color w:val="000000"/>
              </w:rPr>
              <w:t>0.90</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BC554" w14:textId="77777777" w:rsidR="00A56EA4" w:rsidRDefault="00E6674D">
            <w:pPr>
              <w:spacing w:before="20" w:after="20"/>
              <w:ind w:left="20" w:right="20"/>
              <w:jc w:val="right"/>
            </w:pPr>
            <w:r>
              <w:rPr>
                <w:rFonts w:cs="Calibri Light"/>
                <w:color w:val="000000"/>
              </w:rPr>
              <w:t>0.86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DEFF8" w14:textId="77777777" w:rsidR="00A56EA4" w:rsidRDefault="00E6674D">
            <w:pPr>
              <w:spacing w:before="20" w:after="20"/>
              <w:ind w:left="20" w:right="20"/>
              <w:jc w:val="right"/>
            </w:pPr>
            <w:r>
              <w:rPr>
                <w:rFonts w:cs="Calibri Light"/>
                <w:color w:val="000000"/>
              </w:rPr>
              <w:t>0.91</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BEFBD" w14:textId="77777777" w:rsidR="00A56EA4" w:rsidRDefault="00E6674D">
            <w:pPr>
              <w:spacing w:before="20" w:after="20"/>
              <w:ind w:left="20" w:right="20"/>
              <w:jc w:val="right"/>
            </w:pPr>
            <w:r>
              <w:rPr>
                <w:rFonts w:cs="Calibri Light"/>
                <w:color w:val="000000"/>
              </w:rPr>
              <w:t>0.89</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8D5D8" w14:textId="77777777" w:rsidR="00A56EA4" w:rsidRDefault="00E6674D">
            <w:pPr>
              <w:spacing w:before="20" w:after="20"/>
              <w:ind w:left="20" w:right="20"/>
              <w:jc w:val="right"/>
            </w:pPr>
            <w:r>
              <w:rPr>
                <w:rFonts w:cs="Calibri Light"/>
                <w:color w:val="000000"/>
              </w:rPr>
              <w:t>0.89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06B15" w14:textId="77777777" w:rsidR="00A56EA4" w:rsidRDefault="00E6674D">
            <w:pPr>
              <w:spacing w:before="20" w:after="20"/>
              <w:ind w:left="20" w:right="20"/>
              <w:jc w:val="right"/>
            </w:pPr>
            <w:r>
              <w:rPr>
                <w:rFonts w:cs="Calibri Light"/>
                <w:color w:val="000000"/>
              </w:rPr>
              <w:t>0.81</w:t>
            </w:r>
          </w:p>
        </w:tc>
      </w:tr>
    </w:tbl>
    <w:p w14:paraId="2DA14483" w14:textId="77777777" w:rsidR="00A56EA4" w:rsidRDefault="00A56EA4"/>
    <w:p w14:paraId="1ECE2341" w14:textId="46740208" w:rsidR="00A56EA4" w:rsidRDefault="00E6674D">
      <w:pPr>
        <w:pStyle w:val="Tablecaption"/>
      </w:pPr>
      <w:r>
        <w:t>Mean absolute difference in examiners</w:t>
      </w:r>
      <w:r w:rsidR="00B72F74">
        <w:t>'</w:t>
      </w:r>
      <w:r>
        <w:t xml:space="preserve"> marks at each station</w:t>
      </w:r>
    </w:p>
    <w:tbl>
      <w:tblPr>
        <w:tblW w:w="0" w:type="auto"/>
        <w:jc w:val="center"/>
        <w:tblLayout w:type="fixed"/>
        <w:tblLook w:val="04A0" w:firstRow="1" w:lastRow="0" w:firstColumn="1" w:lastColumn="0" w:noHBand="0" w:noVBand="1"/>
      </w:tblPr>
      <w:tblGrid>
        <w:gridCol w:w="1303"/>
        <w:gridCol w:w="1303"/>
        <w:gridCol w:w="1303"/>
        <w:gridCol w:w="1303"/>
        <w:gridCol w:w="1303"/>
        <w:gridCol w:w="1644"/>
        <w:gridCol w:w="1700"/>
      </w:tblGrid>
      <w:tr w:rsidR="00A56EA4" w14:paraId="33C76601" w14:textId="77777777">
        <w:trPr>
          <w:tblHeade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52B45A5" w14:textId="77777777" w:rsidR="00A56EA4" w:rsidRDefault="00E6674D">
            <w:pPr>
              <w:spacing w:before="20" w:after="20"/>
              <w:ind w:left="20" w:right="20"/>
              <w:jc w:val="center"/>
            </w:pPr>
            <w:r>
              <w:rPr>
                <w:rFonts w:cs="Calibri Light"/>
                <w:b/>
                <w:color w:val="FFFFFF"/>
              </w:rPr>
              <w:t>Station</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81BC902" w14:textId="77777777" w:rsidR="00A56EA4" w:rsidRDefault="00E6674D">
            <w:pPr>
              <w:spacing w:before="20" w:after="20"/>
              <w:ind w:left="20" w:right="20"/>
              <w:jc w:val="center"/>
            </w:pPr>
            <w:r>
              <w:rPr>
                <w:rFonts w:cs="Calibri Light"/>
                <w:b/>
                <w:color w:val="FFFFFF"/>
              </w:rPr>
              <w:t>Station 1</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FB2FD6" w14:textId="77777777" w:rsidR="00A56EA4" w:rsidRDefault="00E6674D">
            <w:pPr>
              <w:spacing w:before="20" w:after="20"/>
              <w:ind w:left="20" w:right="20"/>
              <w:jc w:val="center"/>
            </w:pPr>
            <w:r>
              <w:rPr>
                <w:rFonts w:cs="Calibri Light"/>
                <w:b/>
                <w:color w:val="FFFFFF"/>
              </w:rPr>
              <w:t>Station 2</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B6703F9" w14:textId="77777777" w:rsidR="00A56EA4" w:rsidRDefault="00E6674D">
            <w:pPr>
              <w:spacing w:before="20" w:after="20"/>
              <w:ind w:left="20" w:right="20"/>
              <w:jc w:val="center"/>
            </w:pPr>
            <w:r>
              <w:rPr>
                <w:rFonts w:cs="Calibri Light"/>
                <w:b/>
                <w:color w:val="FFFFFF"/>
              </w:rPr>
              <w:t>Station 3</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106291" w14:textId="77777777" w:rsidR="00A56EA4" w:rsidRDefault="00E6674D">
            <w:pPr>
              <w:spacing w:before="20" w:after="20"/>
              <w:ind w:left="20" w:right="20"/>
              <w:jc w:val="center"/>
            </w:pPr>
            <w:r>
              <w:rPr>
                <w:rFonts w:cs="Calibri Light"/>
                <w:b/>
                <w:color w:val="FFFFFF"/>
              </w:rPr>
              <w:t>Station 4</w:t>
            </w:r>
          </w:p>
        </w:tc>
        <w:tc>
          <w:tcPr>
            <w:tcW w:w="1644"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1A218F0" w14:textId="77777777" w:rsidR="00A56EA4" w:rsidRDefault="00E6674D">
            <w:pPr>
              <w:spacing w:before="20" w:after="20"/>
              <w:ind w:left="20" w:right="20"/>
              <w:jc w:val="center"/>
            </w:pPr>
            <w:r>
              <w:rPr>
                <w:rFonts w:cs="Calibri Light"/>
                <w:b/>
                <w:color w:val="FFFFFF"/>
              </w:rPr>
              <w:t>Station 5</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2A374DE" w14:textId="77777777" w:rsidR="00A56EA4" w:rsidRDefault="00E6674D">
            <w:pPr>
              <w:spacing w:before="20" w:after="20"/>
              <w:ind w:left="20" w:right="20"/>
              <w:jc w:val="center"/>
            </w:pPr>
            <w:r>
              <w:rPr>
                <w:rFonts w:cs="Calibri Light"/>
                <w:b/>
                <w:color w:val="FFFFFF"/>
              </w:rPr>
              <w:t>Station 6</w:t>
            </w:r>
          </w:p>
        </w:tc>
      </w:tr>
      <w:tr w:rsidR="00A56EA4" w14:paraId="7AEB8935"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109C9" w14:textId="77777777" w:rsidR="00A56EA4" w:rsidRDefault="00E6674D">
            <w:pPr>
              <w:spacing w:before="20" w:after="20"/>
              <w:ind w:left="20" w:right="20"/>
              <w:jc w:val="right"/>
            </w:pPr>
            <w:r>
              <w:rPr>
                <w:rFonts w:cs="Calibri Light"/>
                <w:color w:val="000000"/>
              </w:rPr>
              <w:t>Category</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1A31" w14:textId="77777777" w:rsidR="00A56EA4" w:rsidRDefault="00E6674D">
            <w:pPr>
              <w:spacing w:before="20" w:after="20"/>
              <w:ind w:left="20" w:right="20"/>
              <w:jc w:val="right"/>
            </w:pPr>
            <w:r>
              <w:rPr>
                <w:rFonts w:cs="Calibri Light"/>
                <w:color w:val="000000"/>
              </w:rPr>
              <w:t>Anterior Segment</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6B027" w14:textId="77777777" w:rsidR="00A56EA4" w:rsidRDefault="00E6674D">
            <w:pPr>
              <w:spacing w:before="20" w:after="20"/>
              <w:ind w:left="20" w:right="20"/>
              <w:jc w:val="right"/>
            </w:pPr>
            <w:r>
              <w:rPr>
                <w:rFonts w:cs="Calibri Light"/>
                <w:color w:val="000000"/>
              </w:rPr>
              <w:t>Glaucoma &amp; Lid</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0A6A8" w14:textId="77777777" w:rsidR="00A56EA4" w:rsidRDefault="00E6674D">
            <w:pPr>
              <w:spacing w:before="20" w:after="20"/>
              <w:ind w:left="20" w:right="20"/>
              <w:jc w:val="right"/>
            </w:pPr>
            <w:r>
              <w:rPr>
                <w:rFonts w:cs="Calibri Light"/>
                <w:color w:val="000000"/>
              </w:rPr>
              <w:t>Posterior Segment</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63062" w14:textId="77777777" w:rsidR="00A56EA4" w:rsidRDefault="00E6674D">
            <w:pPr>
              <w:spacing w:before="20" w:after="20"/>
              <w:ind w:left="20" w:right="20"/>
              <w:jc w:val="right"/>
            </w:pPr>
            <w:r>
              <w:rPr>
                <w:rFonts w:cs="Calibri Light"/>
                <w:color w:val="000000"/>
              </w:rPr>
              <w:t>Strabismus &amp; Orbit</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ADFAB" w14:textId="77777777" w:rsidR="00A56EA4" w:rsidRDefault="00E6674D">
            <w:pPr>
              <w:spacing w:before="20" w:after="20"/>
              <w:ind w:left="20" w:right="20"/>
              <w:jc w:val="right"/>
            </w:pPr>
            <w:r>
              <w:rPr>
                <w:rFonts w:cs="Calibri Light"/>
                <w:color w:val="000000"/>
              </w:rPr>
              <w:t>Neuro-Ophthalmology</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36236" w14:textId="77777777" w:rsidR="00A56EA4" w:rsidRDefault="00E6674D">
            <w:pPr>
              <w:spacing w:before="20" w:after="20"/>
              <w:ind w:left="20" w:right="20"/>
              <w:jc w:val="right"/>
            </w:pPr>
            <w:r>
              <w:rPr>
                <w:rFonts w:cs="Calibri Light"/>
                <w:color w:val="000000"/>
              </w:rPr>
              <w:t>Communication Skills</w:t>
            </w:r>
          </w:p>
        </w:tc>
      </w:tr>
      <w:tr w:rsidR="00A56EA4" w14:paraId="45A24312" w14:textId="77777777">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B9D0E" w14:textId="77777777" w:rsidR="00A56EA4" w:rsidRDefault="00E6674D">
            <w:pPr>
              <w:spacing w:before="20" w:after="20"/>
              <w:ind w:left="20" w:right="20"/>
              <w:jc w:val="right"/>
            </w:pPr>
            <w:r>
              <w:rPr>
                <w:rFonts w:cs="Calibri Light"/>
                <w:color w:val="000000"/>
              </w:rPr>
              <w:t>Mean absolute difference</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0405" w14:textId="77777777" w:rsidR="00A56EA4" w:rsidRDefault="00E6674D">
            <w:pPr>
              <w:spacing w:before="20" w:after="20"/>
              <w:ind w:left="20" w:right="20"/>
              <w:jc w:val="right"/>
            </w:pPr>
            <w:r>
              <w:rPr>
                <w:rFonts w:cs="Calibri Light"/>
                <w:color w:val="000000"/>
              </w:rPr>
              <w:t>1.25</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7F6CD" w14:textId="77777777" w:rsidR="00A56EA4" w:rsidRDefault="00E6674D">
            <w:pPr>
              <w:spacing w:before="20" w:after="20"/>
              <w:ind w:left="20" w:right="20"/>
              <w:jc w:val="right"/>
            </w:pPr>
            <w:r>
              <w:rPr>
                <w:rFonts w:cs="Calibri Light"/>
                <w:color w:val="000000"/>
              </w:rPr>
              <w:t>1.36</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FF26" w14:textId="77777777" w:rsidR="00A56EA4" w:rsidRDefault="00E6674D">
            <w:pPr>
              <w:spacing w:before="20" w:after="20"/>
              <w:ind w:left="20" w:right="20"/>
              <w:jc w:val="right"/>
            </w:pPr>
            <w:r>
              <w:rPr>
                <w:rFonts w:cs="Calibri Light"/>
                <w:color w:val="000000"/>
              </w:rPr>
              <w:t>1.29</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02521" w14:textId="77777777" w:rsidR="00A56EA4" w:rsidRDefault="00E6674D">
            <w:pPr>
              <w:spacing w:before="20" w:after="20"/>
              <w:ind w:left="20" w:right="20"/>
              <w:jc w:val="right"/>
            </w:pPr>
            <w:r>
              <w:rPr>
                <w:rFonts w:cs="Calibri Light"/>
                <w:color w:val="000000"/>
              </w:rPr>
              <w:t>1.38</w:t>
            </w:r>
          </w:p>
        </w:tc>
        <w:tc>
          <w:tcPr>
            <w:tcW w:w="16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D3209" w14:textId="77777777" w:rsidR="00A56EA4" w:rsidRDefault="00E6674D">
            <w:pPr>
              <w:spacing w:before="20" w:after="20"/>
              <w:ind w:left="20" w:right="20"/>
              <w:jc w:val="right"/>
            </w:pPr>
            <w:r>
              <w:rPr>
                <w:rFonts w:cs="Calibri Light"/>
                <w:color w:val="000000"/>
              </w:rPr>
              <w:t>1.47</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5754F" w14:textId="77777777" w:rsidR="00A56EA4" w:rsidRDefault="00E6674D">
            <w:pPr>
              <w:spacing w:before="20" w:after="20"/>
              <w:ind w:left="20" w:right="20"/>
              <w:jc w:val="right"/>
            </w:pPr>
            <w:r>
              <w:rPr>
                <w:rFonts w:cs="Calibri Light"/>
                <w:color w:val="000000"/>
              </w:rPr>
              <w:t>0.93</w:t>
            </w:r>
          </w:p>
        </w:tc>
      </w:tr>
    </w:tbl>
    <w:p w14:paraId="7CF3EE8A" w14:textId="77777777" w:rsidR="00A56EA4" w:rsidRDefault="00A56EA4"/>
    <w:p w14:paraId="35131EA4" w14:textId="77777777" w:rsidR="00A56EA4" w:rsidRDefault="00E6674D">
      <w:pPr>
        <w:pStyle w:val="Tablecaption"/>
      </w:pPr>
      <w:r>
        <w:t>Correlation between OSCE stations</w:t>
      </w:r>
    </w:p>
    <w:tbl>
      <w:tblPr>
        <w:tblW w:w="0" w:type="auto"/>
        <w:jc w:val="center"/>
        <w:tblLayout w:type="fixed"/>
        <w:tblLook w:val="04A0" w:firstRow="1" w:lastRow="0" w:firstColumn="1" w:lastColumn="0" w:noHBand="0" w:noVBand="1"/>
      </w:tblPr>
      <w:tblGrid>
        <w:gridCol w:w="1077"/>
        <w:gridCol w:w="1077"/>
        <w:gridCol w:w="1077"/>
        <w:gridCol w:w="1077"/>
        <w:gridCol w:w="1077"/>
        <w:gridCol w:w="1077"/>
        <w:gridCol w:w="1077"/>
      </w:tblGrid>
      <w:tr w:rsidR="00A56EA4" w14:paraId="7F650CAF"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98B52D2" w14:textId="77777777" w:rsidR="00A56EA4" w:rsidRDefault="00A56EA4">
            <w:pPr>
              <w:spacing w:before="20" w:after="20"/>
              <w:ind w:left="20" w:right="20"/>
              <w:jc w:val="right"/>
            </w:pP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0F50294" w14:textId="77777777" w:rsidR="00A56EA4" w:rsidRDefault="00E6674D">
            <w:pPr>
              <w:spacing w:before="20" w:after="20"/>
              <w:ind w:left="20" w:right="20"/>
              <w:jc w:val="right"/>
            </w:pPr>
            <w:r>
              <w:rPr>
                <w:rFonts w:cs="Calibri Light"/>
                <w:b/>
                <w:color w:val="FFFFFF"/>
              </w:rPr>
              <w:t>Station 1</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270BBC3" w14:textId="77777777" w:rsidR="00A56EA4" w:rsidRDefault="00E6674D">
            <w:pPr>
              <w:spacing w:before="20" w:after="20"/>
              <w:ind w:left="20" w:right="20"/>
              <w:jc w:val="right"/>
            </w:pPr>
            <w:r>
              <w:rPr>
                <w:rFonts w:cs="Calibri Light"/>
                <w:b/>
                <w:color w:val="FFFFFF"/>
              </w:rPr>
              <w:t>Station 2</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9DFF311" w14:textId="77777777" w:rsidR="00A56EA4" w:rsidRDefault="00E6674D">
            <w:pPr>
              <w:spacing w:before="20" w:after="20"/>
              <w:ind w:left="20" w:right="20"/>
              <w:jc w:val="right"/>
            </w:pPr>
            <w:r>
              <w:rPr>
                <w:rFonts w:cs="Calibri Light"/>
                <w:b/>
                <w:color w:val="FFFFFF"/>
              </w:rPr>
              <w:t>Station 3</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F7CBB1B" w14:textId="77777777" w:rsidR="00A56EA4" w:rsidRDefault="00E6674D">
            <w:pPr>
              <w:spacing w:before="20" w:after="20"/>
              <w:ind w:left="20" w:right="20"/>
              <w:jc w:val="right"/>
            </w:pPr>
            <w:r>
              <w:rPr>
                <w:rFonts w:cs="Calibri Light"/>
                <w:b/>
                <w:color w:val="FFFFFF"/>
              </w:rPr>
              <w:t>Station 4</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F22ABE4" w14:textId="77777777" w:rsidR="00A56EA4" w:rsidRDefault="00E6674D">
            <w:pPr>
              <w:spacing w:before="20" w:after="20"/>
              <w:ind w:left="20" w:right="20"/>
              <w:jc w:val="right"/>
            </w:pPr>
            <w:r>
              <w:rPr>
                <w:rFonts w:cs="Calibri Light"/>
                <w:b/>
                <w:color w:val="FFFFFF"/>
              </w:rPr>
              <w:t>Station 5</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028FC55" w14:textId="77777777" w:rsidR="00A56EA4" w:rsidRDefault="00E6674D">
            <w:pPr>
              <w:spacing w:before="20" w:after="20"/>
              <w:ind w:left="20" w:right="20"/>
              <w:jc w:val="right"/>
            </w:pPr>
            <w:r>
              <w:rPr>
                <w:rFonts w:cs="Calibri Light"/>
                <w:b/>
                <w:color w:val="FFFFFF"/>
              </w:rPr>
              <w:t>Station 6</w:t>
            </w:r>
          </w:p>
        </w:tc>
      </w:tr>
      <w:tr w:rsidR="00A56EA4" w14:paraId="4138F195"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2A4A489" w14:textId="77777777" w:rsidR="00A56EA4" w:rsidRDefault="00E6674D">
            <w:pPr>
              <w:spacing w:before="20" w:after="20"/>
              <w:ind w:left="20" w:right="20"/>
              <w:jc w:val="right"/>
            </w:pPr>
            <w:r>
              <w:rPr>
                <w:rFonts w:cs="Calibri Light"/>
                <w:b/>
                <w:color w:val="FFFFFF"/>
              </w:rPr>
              <w:t>Station 1</w:t>
            </w:r>
          </w:p>
        </w:tc>
        <w:tc>
          <w:tcPr>
            <w:tcW w:w="1077" w:type="dxa"/>
            <w:tcBorders>
              <w:top w:val="single" w:sz="4" w:space="0" w:color="000000"/>
              <w:left w:val="single" w:sz="4" w:space="0" w:color="000000"/>
              <w:bottom w:val="single" w:sz="4" w:space="0" w:color="000000"/>
            </w:tcBorders>
            <w:shd w:val="clear" w:color="auto" w:fill="A4A4A4"/>
            <w:vAlign w:val="center"/>
          </w:tcPr>
          <w:p w14:paraId="61490B7C"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4A4A8D95"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2926586F"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3F1B62DB" w14:textId="77777777" w:rsidR="00A56EA4" w:rsidRDefault="00A56EA4">
            <w:pPr>
              <w:spacing w:before="20" w:after="20"/>
              <w:ind w:left="20" w:right="20"/>
              <w:jc w:val="right"/>
            </w:pPr>
          </w:p>
        </w:tc>
        <w:tc>
          <w:tcPr>
            <w:tcW w:w="1077" w:type="dxa"/>
            <w:tcBorders>
              <w:top w:val="single" w:sz="4" w:space="0" w:color="000000"/>
            </w:tcBorders>
            <w:shd w:val="clear" w:color="auto" w:fill="A4A4A4"/>
            <w:vAlign w:val="center"/>
          </w:tcPr>
          <w:p w14:paraId="18AC3ECF" w14:textId="77777777" w:rsidR="00A56EA4" w:rsidRDefault="00A56EA4">
            <w:pPr>
              <w:spacing w:before="20" w:after="20"/>
              <w:ind w:left="20" w:right="20"/>
              <w:jc w:val="right"/>
            </w:pPr>
          </w:p>
        </w:tc>
        <w:tc>
          <w:tcPr>
            <w:tcW w:w="1077" w:type="dxa"/>
            <w:tcBorders>
              <w:top w:val="single" w:sz="4" w:space="0" w:color="000000"/>
              <w:right w:val="single" w:sz="4" w:space="0" w:color="000000"/>
            </w:tcBorders>
            <w:shd w:val="clear" w:color="auto" w:fill="A4A4A4"/>
            <w:vAlign w:val="center"/>
          </w:tcPr>
          <w:p w14:paraId="22F2371C" w14:textId="77777777" w:rsidR="00A56EA4" w:rsidRDefault="00A56EA4">
            <w:pPr>
              <w:spacing w:before="20" w:after="20"/>
              <w:ind w:left="20" w:right="20"/>
              <w:jc w:val="right"/>
            </w:pPr>
          </w:p>
        </w:tc>
      </w:tr>
      <w:tr w:rsidR="00A56EA4" w14:paraId="2614FB22"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098B4C0" w14:textId="77777777" w:rsidR="00A56EA4" w:rsidRDefault="00E6674D">
            <w:pPr>
              <w:spacing w:before="20" w:after="20"/>
              <w:ind w:left="20" w:right="20"/>
              <w:jc w:val="right"/>
            </w:pPr>
            <w:r>
              <w:rPr>
                <w:rFonts w:cs="Calibri Light"/>
                <w:b/>
                <w:color w:val="FFFFFF"/>
              </w:rPr>
              <w:t>Station 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AF880" w14:textId="77777777" w:rsidR="00A56EA4" w:rsidRDefault="00E6674D">
            <w:pPr>
              <w:spacing w:before="20" w:after="20"/>
              <w:ind w:left="20" w:right="20"/>
              <w:jc w:val="right"/>
            </w:pPr>
            <w:r>
              <w:rPr>
                <w:rFonts w:cs="Calibri Light"/>
                <w:color w:val="000000"/>
              </w:rPr>
              <w:t>0.11</w:t>
            </w:r>
          </w:p>
        </w:tc>
        <w:tc>
          <w:tcPr>
            <w:tcW w:w="1077" w:type="dxa"/>
            <w:tcBorders>
              <w:left w:val="single" w:sz="4" w:space="0" w:color="000000"/>
              <w:bottom w:val="single" w:sz="4" w:space="0" w:color="000000"/>
            </w:tcBorders>
            <w:shd w:val="clear" w:color="auto" w:fill="A4A4A4"/>
            <w:vAlign w:val="center"/>
          </w:tcPr>
          <w:p w14:paraId="65FC1CAA" w14:textId="77777777" w:rsidR="00A56EA4" w:rsidRDefault="00A56EA4">
            <w:pPr>
              <w:spacing w:before="20" w:after="20"/>
              <w:ind w:left="20" w:right="20"/>
              <w:jc w:val="right"/>
            </w:pPr>
          </w:p>
        </w:tc>
        <w:tc>
          <w:tcPr>
            <w:tcW w:w="1077" w:type="dxa"/>
            <w:shd w:val="clear" w:color="auto" w:fill="A4A4A4"/>
            <w:vAlign w:val="center"/>
          </w:tcPr>
          <w:p w14:paraId="13E4A19E" w14:textId="77777777" w:rsidR="00A56EA4" w:rsidRDefault="00A56EA4">
            <w:pPr>
              <w:spacing w:before="20" w:after="20"/>
              <w:ind w:left="20" w:right="20"/>
              <w:jc w:val="right"/>
            </w:pPr>
          </w:p>
        </w:tc>
        <w:tc>
          <w:tcPr>
            <w:tcW w:w="1077" w:type="dxa"/>
            <w:shd w:val="clear" w:color="auto" w:fill="A4A4A4"/>
            <w:vAlign w:val="center"/>
          </w:tcPr>
          <w:p w14:paraId="4518E78A" w14:textId="77777777" w:rsidR="00A56EA4" w:rsidRDefault="00A56EA4">
            <w:pPr>
              <w:spacing w:before="20" w:after="20"/>
              <w:ind w:left="20" w:right="20"/>
              <w:jc w:val="right"/>
            </w:pPr>
          </w:p>
        </w:tc>
        <w:tc>
          <w:tcPr>
            <w:tcW w:w="1077" w:type="dxa"/>
            <w:shd w:val="clear" w:color="auto" w:fill="A4A4A4"/>
            <w:vAlign w:val="center"/>
          </w:tcPr>
          <w:p w14:paraId="67777B5D"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6DC47DA4" w14:textId="77777777" w:rsidR="00A56EA4" w:rsidRDefault="00A56EA4">
            <w:pPr>
              <w:spacing w:before="20" w:after="20"/>
              <w:ind w:left="20" w:right="20"/>
              <w:jc w:val="right"/>
            </w:pPr>
          </w:p>
        </w:tc>
      </w:tr>
      <w:tr w:rsidR="00A56EA4" w14:paraId="63226B93"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DF31940" w14:textId="77777777" w:rsidR="00A56EA4" w:rsidRDefault="00E6674D">
            <w:pPr>
              <w:spacing w:before="20" w:after="20"/>
              <w:ind w:left="20" w:right="20"/>
              <w:jc w:val="right"/>
            </w:pPr>
            <w:r>
              <w:rPr>
                <w:rFonts w:cs="Calibri Light"/>
                <w:b/>
                <w:color w:val="FFFFFF"/>
              </w:rPr>
              <w:t>Station 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C742E" w14:textId="77777777" w:rsidR="00A56EA4" w:rsidRDefault="00E6674D">
            <w:pPr>
              <w:spacing w:before="20" w:after="20"/>
              <w:ind w:left="20" w:right="20"/>
              <w:jc w:val="right"/>
            </w:pPr>
            <w:r>
              <w:rPr>
                <w:rFonts w:cs="Calibri Light"/>
                <w:color w:val="000000"/>
              </w:rPr>
              <w:t>0.16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1F0EF" w14:textId="77777777" w:rsidR="00A56EA4" w:rsidRDefault="00E6674D">
            <w:pPr>
              <w:spacing w:before="20" w:after="20"/>
              <w:ind w:left="20" w:right="20"/>
              <w:jc w:val="right"/>
            </w:pPr>
            <w:r>
              <w:rPr>
                <w:rFonts w:cs="Calibri Light"/>
                <w:color w:val="000000"/>
              </w:rPr>
              <w:t>0.18</w:t>
            </w:r>
          </w:p>
        </w:tc>
        <w:tc>
          <w:tcPr>
            <w:tcW w:w="1077" w:type="dxa"/>
            <w:tcBorders>
              <w:left w:val="single" w:sz="4" w:space="0" w:color="000000"/>
              <w:bottom w:val="single" w:sz="4" w:space="0" w:color="000000"/>
            </w:tcBorders>
            <w:shd w:val="clear" w:color="auto" w:fill="A4A4A4"/>
            <w:vAlign w:val="center"/>
          </w:tcPr>
          <w:p w14:paraId="57A4F410" w14:textId="77777777" w:rsidR="00A56EA4" w:rsidRDefault="00A56EA4">
            <w:pPr>
              <w:spacing w:before="20" w:after="20"/>
              <w:ind w:left="20" w:right="20"/>
              <w:jc w:val="right"/>
            </w:pPr>
          </w:p>
        </w:tc>
        <w:tc>
          <w:tcPr>
            <w:tcW w:w="1077" w:type="dxa"/>
            <w:shd w:val="clear" w:color="auto" w:fill="A4A4A4"/>
            <w:vAlign w:val="center"/>
          </w:tcPr>
          <w:p w14:paraId="6E33F196" w14:textId="77777777" w:rsidR="00A56EA4" w:rsidRDefault="00A56EA4">
            <w:pPr>
              <w:spacing w:before="20" w:after="20"/>
              <w:ind w:left="20" w:right="20"/>
              <w:jc w:val="right"/>
            </w:pPr>
          </w:p>
        </w:tc>
        <w:tc>
          <w:tcPr>
            <w:tcW w:w="1077" w:type="dxa"/>
            <w:shd w:val="clear" w:color="auto" w:fill="A4A4A4"/>
            <w:vAlign w:val="center"/>
          </w:tcPr>
          <w:p w14:paraId="59C7F749"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676685A8" w14:textId="77777777" w:rsidR="00A56EA4" w:rsidRDefault="00A56EA4">
            <w:pPr>
              <w:spacing w:before="20" w:after="20"/>
              <w:ind w:left="20" w:right="20"/>
              <w:jc w:val="right"/>
            </w:pPr>
          </w:p>
        </w:tc>
      </w:tr>
      <w:tr w:rsidR="00A56EA4" w14:paraId="55BF448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A85D5AC" w14:textId="77777777" w:rsidR="00A56EA4" w:rsidRDefault="00E6674D">
            <w:pPr>
              <w:spacing w:before="20" w:after="20"/>
              <w:ind w:left="20" w:right="20"/>
              <w:jc w:val="right"/>
            </w:pPr>
            <w:r>
              <w:rPr>
                <w:rFonts w:cs="Calibri Light"/>
                <w:b/>
                <w:color w:val="FFFFFF"/>
              </w:rPr>
              <w:t>Station 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2F735" w14:textId="77777777" w:rsidR="00A56EA4" w:rsidRDefault="00E6674D">
            <w:pPr>
              <w:spacing w:before="20" w:after="20"/>
              <w:ind w:left="20" w:right="20"/>
              <w:jc w:val="right"/>
            </w:pPr>
            <w:r>
              <w:rPr>
                <w:rFonts w:cs="Calibri Light"/>
                <w:color w:val="000000"/>
              </w:rPr>
              <w:t>0.20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29048" w14:textId="77777777" w:rsidR="00A56EA4" w:rsidRDefault="00E6674D">
            <w:pPr>
              <w:spacing w:before="20" w:after="20"/>
              <w:ind w:left="20" w:right="20"/>
              <w:jc w:val="right"/>
            </w:pPr>
            <w:r>
              <w:rPr>
                <w:rFonts w:cs="Calibri Light"/>
                <w:color w:val="000000"/>
              </w:rPr>
              <w:t>0.16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06CE" w14:textId="77777777" w:rsidR="00A56EA4" w:rsidRDefault="00E6674D">
            <w:pPr>
              <w:spacing w:before="20" w:after="20"/>
              <w:ind w:left="20" w:right="20"/>
              <w:jc w:val="right"/>
            </w:pPr>
            <w:r>
              <w:rPr>
                <w:rFonts w:cs="Calibri Light"/>
                <w:color w:val="000000"/>
              </w:rPr>
              <w:t>0.35</w:t>
            </w:r>
          </w:p>
        </w:tc>
        <w:tc>
          <w:tcPr>
            <w:tcW w:w="1077" w:type="dxa"/>
            <w:tcBorders>
              <w:left w:val="single" w:sz="4" w:space="0" w:color="000000"/>
              <w:bottom w:val="single" w:sz="4" w:space="0" w:color="000000"/>
            </w:tcBorders>
            <w:shd w:val="clear" w:color="auto" w:fill="A4A4A4"/>
            <w:vAlign w:val="center"/>
          </w:tcPr>
          <w:p w14:paraId="164FCEDA" w14:textId="77777777" w:rsidR="00A56EA4" w:rsidRDefault="00A56EA4">
            <w:pPr>
              <w:spacing w:before="20" w:after="20"/>
              <w:ind w:left="20" w:right="20"/>
              <w:jc w:val="right"/>
            </w:pPr>
          </w:p>
        </w:tc>
        <w:tc>
          <w:tcPr>
            <w:tcW w:w="1077" w:type="dxa"/>
            <w:shd w:val="clear" w:color="auto" w:fill="A4A4A4"/>
            <w:vAlign w:val="center"/>
          </w:tcPr>
          <w:p w14:paraId="0EBF35A6"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5879DA79" w14:textId="77777777" w:rsidR="00A56EA4" w:rsidRDefault="00A56EA4">
            <w:pPr>
              <w:spacing w:before="20" w:after="20"/>
              <w:ind w:left="20" w:right="20"/>
              <w:jc w:val="right"/>
            </w:pPr>
          </w:p>
        </w:tc>
      </w:tr>
      <w:tr w:rsidR="00A56EA4" w14:paraId="266B85D6"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5B3B599" w14:textId="77777777" w:rsidR="00A56EA4" w:rsidRDefault="00E6674D">
            <w:pPr>
              <w:spacing w:before="20" w:after="20"/>
              <w:ind w:left="20" w:right="20"/>
              <w:jc w:val="right"/>
            </w:pPr>
            <w:r>
              <w:rPr>
                <w:rFonts w:cs="Calibri Light"/>
                <w:b/>
                <w:color w:val="FFFFFF"/>
              </w:rPr>
              <w:t>Station 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A72EA" w14:textId="77777777" w:rsidR="00A56EA4" w:rsidRDefault="00E6674D">
            <w:pPr>
              <w:spacing w:before="20" w:after="20"/>
              <w:ind w:left="20" w:right="20"/>
              <w:jc w:val="right"/>
            </w:pPr>
            <w:r>
              <w:rPr>
                <w:rFonts w:cs="Calibri Light"/>
                <w:color w:val="000000"/>
              </w:rPr>
              <w:t>0.33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76E07" w14:textId="77777777" w:rsidR="00A56EA4" w:rsidRDefault="00E6674D">
            <w:pPr>
              <w:spacing w:before="20" w:after="20"/>
              <w:ind w:left="20" w:right="20"/>
              <w:jc w:val="right"/>
            </w:pPr>
            <w:r>
              <w:rPr>
                <w:rFonts w:cs="Calibri Light"/>
                <w:color w:val="000000"/>
              </w:rPr>
              <w:t>0.03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4AF21" w14:textId="77777777" w:rsidR="00A56EA4" w:rsidRDefault="00E6674D">
            <w:pPr>
              <w:spacing w:before="20" w:after="20"/>
              <w:ind w:left="20" w:right="20"/>
              <w:jc w:val="right"/>
            </w:pPr>
            <w:r>
              <w:rPr>
                <w:rFonts w:cs="Calibri Light"/>
                <w:color w:val="000000"/>
              </w:rPr>
              <w:t>0.30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F3B63" w14:textId="77777777" w:rsidR="00A56EA4" w:rsidRDefault="00E6674D">
            <w:pPr>
              <w:spacing w:before="20" w:after="20"/>
              <w:ind w:left="20" w:right="20"/>
              <w:jc w:val="right"/>
            </w:pPr>
            <w:r>
              <w:rPr>
                <w:rFonts w:cs="Calibri Light"/>
                <w:color w:val="000000"/>
              </w:rPr>
              <w:t>0.34</w:t>
            </w:r>
          </w:p>
        </w:tc>
        <w:tc>
          <w:tcPr>
            <w:tcW w:w="1077" w:type="dxa"/>
            <w:tcBorders>
              <w:left w:val="single" w:sz="4" w:space="0" w:color="000000"/>
              <w:bottom w:val="single" w:sz="4" w:space="0" w:color="000000"/>
            </w:tcBorders>
            <w:shd w:val="clear" w:color="auto" w:fill="A4A4A4"/>
            <w:vAlign w:val="center"/>
          </w:tcPr>
          <w:p w14:paraId="578619DC" w14:textId="77777777" w:rsidR="00A56EA4" w:rsidRDefault="00A56EA4">
            <w:pPr>
              <w:spacing w:before="20" w:after="20"/>
              <w:ind w:left="20" w:right="20"/>
              <w:jc w:val="right"/>
            </w:pPr>
          </w:p>
        </w:tc>
        <w:tc>
          <w:tcPr>
            <w:tcW w:w="1077" w:type="dxa"/>
            <w:tcBorders>
              <w:right w:val="single" w:sz="4" w:space="0" w:color="000000"/>
            </w:tcBorders>
            <w:shd w:val="clear" w:color="auto" w:fill="A4A4A4"/>
            <w:vAlign w:val="center"/>
          </w:tcPr>
          <w:p w14:paraId="4E9ADF0B" w14:textId="77777777" w:rsidR="00A56EA4" w:rsidRDefault="00A56EA4">
            <w:pPr>
              <w:spacing w:before="20" w:after="20"/>
              <w:ind w:left="20" w:right="20"/>
              <w:jc w:val="right"/>
            </w:pPr>
          </w:p>
        </w:tc>
      </w:tr>
      <w:tr w:rsidR="00A56EA4" w14:paraId="064894E0" w14:textId="77777777">
        <w:trPr>
          <w:jc w:val="center"/>
        </w:trPr>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05FA183F" w14:textId="77777777" w:rsidR="00A56EA4" w:rsidRDefault="00E6674D">
            <w:pPr>
              <w:spacing w:before="20" w:after="20"/>
              <w:ind w:left="20" w:right="20"/>
              <w:jc w:val="right"/>
            </w:pPr>
            <w:r>
              <w:rPr>
                <w:rFonts w:cs="Calibri Light"/>
                <w:b/>
                <w:color w:val="FFFFFF"/>
              </w:rPr>
              <w:t>Station 6</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D086" w14:textId="77777777" w:rsidR="00A56EA4" w:rsidRDefault="00E6674D">
            <w:pPr>
              <w:spacing w:before="20" w:after="20"/>
              <w:ind w:left="20" w:right="20"/>
              <w:jc w:val="right"/>
            </w:pPr>
            <w:r>
              <w:rPr>
                <w:rFonts w:cs="Calibri Light"/>
                <w:color w:val="000000"/>
              </w:rPr>
              <w:t>0.30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C81E3" w14:textId="77777777" w:rsidR="00A56EA4" w:rsidRDefault="00E6674D">
            <w:pPr>
              <w:spacing w:before="20" w:after="20"/>
              <w:ind w:left="20" w:right="20"/>
              <w:jc w:val="right"/>
            </w:pPr>
            <w:r>
              <w:rPr>
                <w:rFonts w:cs="Calibri Light"/>
                <w:color w:val="000000"/>
              </w:rPr>
              <w:t>0.13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FE02C" w14:textId="77777777" w:rsidR="00A56EA4" w:rsidRDefault="00E6674D">
            <w:pPr>
              <w:spacing w:before="20" w:after="20"/>
              <w:ind w:left="20" w:right="20"/>
              <w:jc w:val="right"/>
            </w:pPr>
            <w:r>
              <w:rPr>
                <w:rFonts w:cs="Calibri Light"/>
                <w:color w:val="000000"/>
              </w:rPr>
              <w:t>0.37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7B174" w14:textId="77777777" w:rsidR="00A56EA4" w:rsidRDefault="00E6674D">
            <w:pPr>
              <w:spacing w:before="20" w:after="20"/>
              <w:ind w:left="20" w:right="20"/>
              <w:jc w:val="right"/>
            </w:pPr>
            <w:r>
              <w:rPr>
                <w:rFonts w:cs="Calibri Light"/>
                <w:color w:val="000000"/>
              </w:rPr>
              <w:t>0.25</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F9532" w14:textId="77777777" w:rsidR="00A56EA4" w:rsidRDefault="00E6674D">
            <w:pPr>
              <w:spacing w:before="20" w:after="20"/>
              <w:ind w:left="20" w:right="20"/>
              <w:jc w:val="right"/>
            </w:pPr>
            <w:r>
              <w:rPr>
                <w:rFonts w:cs="Calibri Light"/>
                <w:color w:val="000000"/>
              </w:rPr>
              <w:t>0.35</w:t>
            </w:r>
          </w:p>
        </w:tc>
        <w:tc>
          <w:tcPr>
            <w:tcW w:w="1077" w:type="dxa"/>
            <w:tcBorders>
              <w:bottom w:val="single" w:sz="4" w:space="0" w:color="000000"/>
              <w:right w:val="single" w:sz="4" w:space="0" w:color="000000"/>
            </w:tcBorders>
            <w:shd w:val="clear" w:color="auto" w:fill="A4A4A4"/>
            <w:vAlign w:val="center"/>
          </w:tcPr>
          <w:p w14:paraId="07DB61EE" w14:textId="77777777" w:rsidR="00A56EA4" w:rsidRDefault="00A56EA4">
            <w:pPr>
              <w:spacing w:before="20" w:after="20"/>
              <w:ind w:left="20" w:right="20"/>
              <w:jc w:val="right"/>
            </w:pPr>
          </w:p>
        </w:tc>
      </w:tr>
    </w:tbl>
    <w:p w14:paraId="2983FC54" w14:textId="77777777" w:rsidR="00A56EA4" w:rsidRDefault="00A56EA4"/>
    <w:p w14:paraId="4773FE7B" w14:textId="77777777" w:rsidR="00A56EA4" w:rsidRDefault="00E6674D">
      <w:pPr>
        <w:pStyle w:val="Heading2"/>
      </w:pPr>
      <w:bookmarkStart w:id="8" w:name="_Toc532824022"/>
      <w:r>
        <w:t>Standard setting for the OSCEs</w:t>
      </w:r>
      <w:bookmarkEnd w:id="8"/>
    </w:p>
    <w:p w14:paraId="47F69112" w14:textId="77777777" w:rsidR="00A56EA4" w:rsidRDefault="00E6674D">
      <w:pPr>
        <w:pStyle w:val="Tablecaption"/>
      </w:pPr>
      <w:r>
        <w:t>OSCE standard setting</w:t>
      </w:r>
    </w:p>
    <w:tbl>
      <w:tblPr>
        <w:tblW w:w="0" w:type="auto"/>
        <w:jc w:val="center"/>
        <w:tblLayout w:type="fixed"/>
        <w:tblLook w:val="04A0" w:firstRow="1" w:lastRow="0" w:firstColumn="1" w:lastColumn="0" w:noHBand="0" w:noVBand="1"/>
      </w:tblPr>
      <w:tblGrid>
        <w:gridCol w:w="2849"/>
        <w:gridCol w:w="481"/>
        <w:gridCol w:w="646"/>
        <w:gridCol w:w="513"/>
        <w:gridCol w:w="513"/>
        <w:gridCol w:w="512"/>
        <w:gridCol w:w="512"/>
        <w:gridCol w:w="512"/>
        <w:gridCol w:w="512"/>
        <w:gridCol w:w="512"/>
        <w:gridCol w:w="512"/>
        <w:gridCol w:w="512"/>
        <w:gridCol w:w="512"/>
        <w:gridCol w:w="756"/>
      </w:tblGrid>
      <w:tr w:rsidR="00A56EA4" w14:paraId="64612A15" w14:textId="77777777" w:rsidTr="00CE2B34">
        <w:trPr>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2837F4" w14:textId="77777777" w:rsidR="00A56EA4" w:rsidRDefault="00A56EA4">
            <w:pPr>
              <w:spacing w:before="20" w:after="20"/>
              <w:ind w:left="20" w:right="20"/>
              <w:jc w:val="center"/>
            </w:pP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76F7725D" w14:textId="77777777" w:rsidR="00A56EA4" w:rsidRDefault="00E6674D">
            <w:pPr>
              <w:spacing w:before="20" w:after="20"/>
              <w:ind w:left="20" w:right="20"/>
              <w:jc w:val="center"/>
            </w:pPr>
            <w:r>
              <w:rPr>
                <w:rFonts w:cs="Calibri Light"/>
                <w:b/>
                <w:color w:val="FFFFFF"/>
              </w:rPr>
              <w:t>Station 1</w:t>
            </w:r>
          </w:p>
        </w:tc>
        <w:tc>
          <w:tcPr>
            <w:tcW w:w="1026"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0DEB5B1D" w14:textId="77777777" w:rsidR="00A56EA4" w:rsidRDefault="00E6674D">
            <w:pPr>
              <w:spacing w:before="20" w:after="20"/>
              <w:ind w:left="20" w:right="20"/>
              <w:jc w:val="center"/>
            </w:pPr>
            <w:r>
              <w:rPr>
                <w:rFonts w:cs="Calibri Light"/>
                <w:b/>
                <w:color w:val="FFFFFF"/>
              </w:rPr>
              <w:t>Station 2</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19132ECB" w14:textId="77777777" w:rsidR="00A56EA4" w:rsidRDefault="00E6674D">
            <w:pPr>
              <w:spacing w:before="20" w:after="20"/>
              <w:ind w:left="20" w:right="20"/>
              <w:jc w:val="center"/>
            </w:pPr>
            <w:r>
              <w:rPr>
                <w:rFonts w:cs="Calibri Light"/>
                <w:b/>
                <w:color w:val="FFFFFF"/>
              </w:rPr>
              <w:t>Station 3</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0FF6F19F" w14:textId="77777777" w:rsidR="00A56EA4" w:rsidRDefault="00E6674D">
            <w:pPr>
              <w:spacing w:before="20" w:after="20"/>
              <w:ind w:left="20" w:right="20"/>
              <w:jc w:val="center"/>
            </w:pPr>
            <w:r>
              <w:rPr>
                <w:rFonts w:cs="Calibri Light"/>
                <w:b/>
                <w:color w:val="FFFFFF"/>
              </w:rPr>
              <w:t>Station 4</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0FA02C5E" w14:textId="77777777" w:rsidR="00A56EA4" w:rsidRDefault="00E6674D">
            <w:pPr>
              <w:spacing w:before="20" w:after="20"/>
              <w:ind w:left="20" w:right="20"/>
              <w:jc w:val="center"/>
            </w:pPr>
            <w:r>
              <w:rPr>
                <w:rFonts w:cs="Calibri Light"/>
                <w:b/>
                <w:color w:val="FFFFFF"/>
              </w:rPr>
              <w:t>Station 5</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800B29"/>
            <w:vAlign w:val="center"/>
          </w:tcPr>
          <w:p w14:paraId="0ED2D031" w14:textId="77777777" w:rsidR="00A56EA4" w:rsidRDefault="00E6674D">
            <w:pPr>
              <w:spacing w:before="20" w:after="20"/>
              <w:ind w:left="20" w:right="20"/>
              <w:jc w:val="center"/>
            </w:pPr>
            <w:r>
              <w:rPr>
                <w:rFonts w:cs="Calibri Light"/>
                <w:b/>
                <w:color w:val="FFFFFF"/>
              </w:rPr>
              <w:t>Station 6</w:t>
            </w:r>
          </w:p>
        </w:tc>
        <w:tc>
          <w:tcPr>
            <w:tcW w:w="756"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889AA90" w14:textId="77777777" w:rsidR="00A56EA4" w:rsidRDefault="00E6674D">
            <w:pPr>
              <w:spacing w:before="20" w:after="20"/>
              <w:ind w:left="20" w:right="20"/>
              <w:jc w:val="center"/>
            </w:pPr>
            <w:r>
              <w:rPr>
                <w:rFonts w:cs="Calibri Light"/>
                <w:b/>
                <w:color w:val="FFFFFF"/>
              </w:rPr>
              <w:t>Total</w:t>
            </w:r>
          </w:p>
        </w:tc>
      </w:tr>
      <w:tr w:rsidR="00A56EA4" w14:paraId="45C98F77" w14:textId="77777777" w:rsidTr="00CE2B34">
        <w:trPr>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84450" w14:textId="77777777" w:rsidR="00A56EA4" w:rsidRDefault="00E6674D">
            <w:pPr>
              <w:spacing w:before="20" w:after="20"/>
              <w:ind w:left="20" w:right="20"/>
              <w:jc w:val="right"/>
            </w:pPr>
            <w:r>
              <w:rPr>
                <w:rFonts w:cs="Calibri Light"/>
                <w:color w:val="000000"/>
              </w:rPr>
              <w:t>Number of passed candidates</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1A55A" w14:textId="77777777" w:rsidR="00A56EA4" w:rsidRDefault="00E6674D">
            <w:pPr>
              <w:spacing w:before="20" w:after="20"/>
              <w:ind w:left="20" w:right="20"/>
              <w:jc w:val="right"/>
            </w:pPr>
            <w:r>
              <w:rPr>
                <w:rFonts w:cs="Calibri Light"/>
                <w:color w:val="000000"/>
              </w:rPr>
              <w:t>63</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143F0" w14:textId="77777777" w:rsidR="00A56EA4" w:rsidRDefault="00E6674D">
            <w:pPr>
              <w:spacing w:before="20" w:after="20"/>
              <w:ind w:left="20" w:right="20"/>
              <w:jc w:val="right"/>
            </w:pPr>
            <w:r>
              <w:rPr>
                <w:rFonts w:cs="Calibri Light"/>
                <w:color w:val="000000"/>
              </w:rPr>
              <w:t>68</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82AA6" w14:textId="77777777" w:rsidR="00A56EA4" w:rsidRDefault="00E6674D">
            <w:pPr>
              <w:spacing w:before="20" w:after="20"/>
              <w:ind w:left="20" w:right="20"/>
              <w:jc w:val="right"/>
            </w:pPr>
            <w:r>
              <w:rPr>
                <w:rFonts w:cs="Calibri Light"/>
                <w:color w:val="000000"/>
              </w:rPr>
              <w:t>50</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901B0" w14:textId="77777777" w:rsidR="00A56EA4" w:rsidRDefault="00E6674D">
            <w:pPr>
              <w:spacing w:before="20" w:after="20"/>
              <w:ind w:left="20" w:right="20"/>
              <w:jc w:val="right"/>
            </w:pPr>
            <w:r>
              <w:rPr>
                <w:rFonts w:cs="Calibri Light"/>
                <w:color w:val="000000"/>
              </w:rPr>
              <w:t>55</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29F8C" w14:textId="77777777" w:rsidR="00A56EA4" w:rsidRDefault="00E6674D">
            <w:pPr>
              <w:spacing w:before="20" w:after="20"/>
              <w:ind w:left="20" w:right="20"/>
              <w:jc w:val="right"/>
            </w:pPr>
            <w:r>
              <w:rPr>
                <w:rFonts w:cs="Calibri Light"/>
                <w:color w:val="000000"/>
              </w:rPr>
              <w:t>32</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F72D6" w14:textId="77777777" w:rsidR="00A56EA4" w:rsidRDefault="00E6674D">
            <w:pPr>
              <w:spacing w:before="20" w:after="20"/>
              <w:ind w:left="20" w:right="20"/>
              <w:jc w:val="right"/>
            </w:pPr>
            <w:r>
              <w:rPr>
                <w:rFonts w:cs="Calibri Light"/>
                <w:color w:val="000000"/>
              </w:rPr>
              <w:t>40</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53F54" w14:textId="77777777" w:rsidR="00A56EA4" w:rsidRDefault="00E6674D">
            <w:pPr>
              <w:spacing w:before="20" w:after="20"/>
              <w:ind w:left="20" w:right="20"/>
              <w:jc w:val="right"/>
            </w:pPr>
            <w:r>
              <w:rPr>
                <w:rFonts w:cs="Calibri Light"/>
                <w:color w:val="000000"/>
              </w:rPr>
              <w:t>48</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B4D35" w14:textId="77777777" w:rsidR="00A56EA4" w:rsidRDefault="00E6674D">
            <w:pPr>
              <w:spacing w:before="20" w:after="20"/>
              <w:ind w:left="20" w:right="20"/>
              <w:jc w:val="right"/>
            </w:pPr>
            <w:r>
              <w:rPr>
                <w:rFonts w:cs="Calibri Light"/>
                <w:color w:val="000000"/>
              </w:rPr>
              <w:t>46</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DE655" w14:textId="77777777" w:rsidR="00A56EA4" w:rsidRDefault="00E6674D">
            <w:pPr>
              <w:spacing w:before="20" w:after="20"/>
              <w:ind w:left="20" w:right="20"/>
              <w:jc w:val="right"/>
            </w:pPr>
            <w:r>
              <w:rPr>
                <w:rFonts w:cs="Calibri Light"/>
                <w:color w:val="000000"/>
              </w:rPr>
              <w:t>42</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434A" w14:textId="77777777" w:rsidR="00A56EA4" w:rsidRDefault="00E6674D">
            <w:pPr>
              <w:spacing w:before="20" w:after="20"/>
              <w:ind w:left="20" w:right="20"/>
              <w:jc w:val="right"/>
            </w:pPr>
            <w:r>
              <w:rPr>
                <w:rFonts w:cs="Calibri Light"/>
                <w:color w:val="000000"/>
              </w:rPr>
              <w:t>46</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443C0" w14:textId="77777777" w:rsidR="00A56EA4" w:rsidRDefault="00E6674D">
            <w:pPr>
              <w:spacing w:before="20" w:after="20"/>
              <w:ind w:left="20" w:right="20"/>
              <w:jc w:val="right"/>
            </w:pPr>
            <w:r>
              <w:rPr>
                <w:rFonts w:cs="Calibri Light"/>
                <w:color w:val="000000"/>
              </w:rPr>
              <w:t>67</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7FCBB" w14:textId="77777777" w:rsidR="00A56EA4" w:rsidRDefault="00E6674D">
            <w:pPr>
              <w:spacing w:before="20" w:after="20"/>
              <w:ind w:left="20" w:right="20"/>
              <w:jc w:val="right"/>
            </w:pPr>
            <w:r>
              <w:rPr>
                <w:rFonts w:cs="Calibri Light"/>
                <w:color w:val="000000"/>
              </w:rPr>
              <w:t>67</w:t>
            </w:r>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A785EC" w14:textId="77777777" w:rsidR="00A56EA4" w:rsidRDefault="00A56EA4">
            <w:pPr>
              <w:spacing w:before="20" w:after="20"/>
              <w:ind w:left="20" w:right="20"/>
              <w:jc w:val="right"/>
            </w:pPr>
          </w:p>
        </w:tc>
      </w:tr>
      <w:tr w:rsidR="00A56EA4" w14:paraId="4663A202" w14:textId="77777777" w:rsidTr="00CE2B34">
        <w:trPr>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1B52D" w14:textId="77777777" w:rsidR="00A56EA4" w:rsidRDefault="00E6674D">
            <w:pPr>
              <w:spacing w:before="20" w:after="20"/>
              <w:ind w:left="20" w:right="20"/>
              <w:jc w:val="right"/>
            </w:pPr>
            <w:r>
              <w:rPr>
                <w:rFonts w:cs="Calibri Light"/>
                <w:color w:val="000000"/>
              </w:rPr>
              <w:t>Number of borderline candidates</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05D3B" w14:textId="77777777" w:rsidR="00A56EA4" w:rsidRDefault="00E6674D">
            <w:pPr>
              <w:spacing w:before="20" w:after="20"/>
              <w:ind w:left="20" w:right="20"/>
              <w:jc w:val="right"/>
            </w:pPr>
            <w:r>
              <w:rPr>
                <w:rFonts w:cs="Calibri Light"/>
                <w:color w:val="000000"/>
              </w:rPr>
              <w:t>31</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59120" w14:textId="77777777" w:rsidR="00A56EA4" w:rsidRDefault="00E6674D">
            <w:pPr>
              <w:spacing w:before="20" w:after="20"/>
              <w:ind w:left="20" w:right="20"/>
              <w:jc w:val="right"/>
            </w:pPr>
            <w:r>
              <w:rPr>
                <w:rFonts w:cs="Calibri Light"/>
                <w:color w:val="000000"/>
              </w:rPr>
              <w:t>26</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D59A8" w14:textId="77777777" w:rsidR="00A56EA4" w:rsidRDefault="00E6674D">
            <w:pPr>
              <w:spacing w:before="20" w:after="20"/>
              <w:ind w:left="20" w:right="20"/>
              <w:jc w:val="right"/>
            </w:pPr>
            <w:r>
              <w:rPr>
                <w:rFonts w:cs="Calibri Light"/>
                <w:color w:val="000000"/>
              </w:rPr>
              <w:t>33</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5647D" w14:textId="77777777" w:rsidR="00A56EA4" w:rsidRDefault="00E6674D">
            <w:pPr>
              <w:spacing w:before="20" w:after="20"/>
              <w:ind w:left="20" w:right="20"/>
              <w:jc w:val="right"/>
            </w:pPr>
            <w:r>
              <w:rPr>
                <w:rFonts w:cs="Calibri Light"/>
                <w:color w:val="000000"/>
              </w:rPr>
              <w:t>34</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CDCD0" w14:textId="77777777" w:rsidR="00A56EA4" w:rsidRDefault="00E6674D">
            <w:pPr>
              <w:spacing w:before="20" w:after="20"/>
              <w:ind w:left="20" w:right="20"/>
              <w:jc w:val="right"/>
            </w:pPr>
            <w:r>
              <w:rPr>
                <w:rFonts w:cs="Calibri Light"/>
                <w:color w:val="000000"/>
              </w:rPr>
              <w:t>37</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E365" w14:textId="77777777" w:rsidR="00A56EA4" w:rsidRDefault="00E6674D">
            <w:pPr>
              <w:spacing w:before="20" w:after="20"/>
              <w:ind w:left="20" w:right="20"/>
              <w:jc w:val="right"/>
            </w:pPr>
            <w:r>
              <w:rPr>
                <w:rFonts w:cs="Calibri Light"/>
                <w:color w:val="000000"/>
              </w:rPr>
              <w:t>28</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34646" w14:textId="77777777" w:rsidR="00A56EA4" w:rsidRDefault="00E6674D">
            <w:pPr>
              <w:spacing w:before="20" w:after="20"/>
              <w:ind w:left="20" w:right="20"/>
              <w:jc w:val="right"/>
            </w:pPr>
            <w:r>
              <w:rPr>
                <w:rFonts w:cs="Calibri Light"/>
                <w:color w:val="000000"/>
              </w:rPr>
              <w:t>27</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BC831" w14:textId="77777777" w:rsidR="00A56EA4" w:rsidRDefault="00E6674D">
            <w:pPr>
              <w:spacing w:before="20" w:after="20"/>
              <w:ind w:left="20" w:right="20"/>
              <w:jc w:val="right"/>
            </w:pPr>
            <w:r>
              <w:rPr>
                <w:rFonts w:cs="Calibri Light"/>
                <w:color w:val="000000"/>
              </w:rPr>
              <w:t>36</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BD4B3" w14:textId="77777777" w:rsidR="00A56EA4" w:rsidRDefault="00E6674D">
            <w:pPr>
              <w:spacing w:before="20" w:after="20"/>
              <w:ind w:left="20" w:right="20"/>
              <w:jc w:val="right"/>
            </w:pPr>
            <w:r>
              <w:rPr>
                <w:rFonts w:cs="Calibri Light"/>
                <w:color w:val="000000"/>
              </w:rPr>
              <w:t>39</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B82C9" w14:textId="77777777" w:rsidR="00A56EA4" w:rsidRDefault="00E6674D">
            <w:pPr>
              <w:spacing w:before="20" w:after="20"/>
              <w:ind w:left="20" w:right="20"/>
              <w:jc w:val="right"/>
            </w:pPr>
            <w:r>
              <w:rPr>
                <w:rFonts w:cs="Calibri Light"/>
                <w:color w:val="000000"/>
              </w:rPr>
              <w:t>35</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535DC" w14:textId="77777777" w:rsidR="00A56EA4" w:rsidRDefault="00E6674D">
            <w:pPr>
              <w:spacing w:before="20" w:after="20"/>
              <w:ind w:left="20" w:right="20"/>
              <w:jc w:val="right"/>
            </w:pPr>
            <w:r>
              <w:rPr>
                <w:rFonts w:cs="Calibri Light"/>
                <w:color w:val="000000"/>
              </w:rPr>
              <w:t>24</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FEE6D" w14:textId="77777777" w:rsidR="00A56EA4" w:rsidRDefault="00E6674D">
            <w:pPr>
              <w:spacing w:before="20" w:after="20"/>
              <w:ind w:left="20" w:right="20"/>
              <w:jc w:val="right"/>
            </w:pPr>
            <w:r>
              <w:rPr>
                <w:rFonts w:cs="Calibri Light"/>
                <w:color w:val="000000"/>
              </w:rPr>
              <w:t>21</w:t>
            </w: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3A733B" w14:textId="77777777" w:rsidR="00A56EA4" w:rsidRDefault="00A56EA4"/>
        </w:tc>
      </w:tr>
      <w:tr w:rsidR="00A56EA4" w14:paraId="54393432" w14:textId="77777777" w:rsidTr="00CE2B34">
        <w:trPr>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AFF10" w14:textId="77777777" w:rsidR="00A56EA4" w:rsidRDefault="00E6674D">
            <w:pPr>
              <w:spacing w:before="20" w:after="20"/>
              <w:ind w:left="20" w:right="20"/>
              <w:jc w:val="right"/>
            </w:pPr>
            <w:r>
              <w:rPr>
                <w:rFonts w:cs="Calibri Light"/>
                <w:color w:val="000000"/>
              </w:rPr>
              <w:t>Number of failed candidates</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0EF0" w14:textId="77777777" w:rsidR="00A56EA4" w:rsidRDefault="00E6674D">
            <w:pPr>
              <w:spacing w:before="20" w:after="20"/>
              <w:ind w:left="20" w:right="20"/>
              <w:jc w:val="right"/>
            </w:pPr>
            <w:r>
              <w:rPr>
                <w:rFonts w:cs="Calibri Light"/>
                <w:color w:val="000000"/>
              </w:rPr>
              <w:t>12</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1C610" w14:textId="77777777" w:rsidR="00A56EA4" w:rsidRDefault="00E6674D">
            <w:pPr>
              <w:spacing w:before="20" w:after="20"/>
              <w:ind w:left="20" w:right="20"/>
              <w:jc w:val="right"/>
            </w:pPr>
            <w:r>
              <w:rPr>
                <w:rFonts w:cs="Calibri Light"/>
                <w:color w:val="000000"/>
              </w:rPr>
              <w:t>12</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8021E" w14:textId="77777777" w:rsidR="00A56EA4" w:rsidRDefault="00E6674D">
            <w:pPr>
              <w:spacing w:before="20" w:after="20"/>
              <w:ind w:left="20" w:right="20"/>
              <w:jc w:val="right"/>
            </w:pPr>
            <w:r>
              <w:rPr>
                <w:rFonts w:cs="Calibri Light"/>
                <w:color w:val="000000"/>
              </w:rPr>
              <w:t>23</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61C7A" w14:textId="77777777" w:rsidR="00A56EA4" w:rsidRDefault="00E6674D">
            <w:pPr>
              <w:spacing w:before="20" w:after="20"/>
              <w:ind w:left="20" w:right="20"/>
              <w:jc w:val="right"/>
            </w:pPr>
            <w:r>
              <w:rPr>
                <w:rFonts w:cs="Calibri Light"/>
                <w:color w:val="000000"/>
              </w:rPr>
              <w:t>17</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F7485" w14:textId="77777777" w:rsidR="00A56EA4" w:rsidRDefault="00E6674D">
            <w:pPr>
              <w:spacing w:before="20" w:after="20"/>
              <w:ind w:left="20" w:right="20"/>
              <w:jc w:val="right"/>
            </w:pPr>
            <w:r>
              <w:rPr>
                <w:rFonts w:cs="Calibri Light"/>
                <w:color w:val="000000"/>
              </w:rPr>
              <w:t>37</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60A6E" w14:textId="77777777" w:rsidR="00A56EA4" w:rsidRDefault="00E6674D">
            <w:pPr>
              <w:spacing w:before="20" w:after="20"/>
              <w:ind w:left="20" w:right="20"/>
              <w:jc w:val="right"/>
            </w:pPr>
            <w:r>
              <w:rPr>
                <w:rFonts w:cs="Calibri Light"/>
                <w:color w:val="000000"/>
              </w:rPr>
              <w:t>38</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AD808" w14:textId="77777777" w:rsidR="00A56EA4" w:rsidRDefault="00E6674D">
            <w:pPr>
              <w:spacing w:before="20" w:after="20"/>
              <w:ind w:left="20" w:right="20"/>
              <w:jc w:val="right"/>
            </w:pPr>
            <w:r>
              <w:rPr>
                <w:rFonts w:cs="Calibri Light"/>
                <w:color w:val="000000"/>
              </w:rPr>
              <w:t>31</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7BFA" w14:textId="77777777" w:rsidR="00A56EA4" w:rsidRDefault="00E6674D">
            <w:pPr>
              <w:spacing w:before="20" w:after="20"/>
              <w:ind w:left="20" w:right="20"/>
              <w:jc w:val="right"/>
            </w:pPr>
            <w:r>
              <w:rPr>
                <w:rFonts w:cs="Calibri Light"/>
                <w:color w:val="000000"/>
              </w:rPr>
              <w:t>24</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71430" w14:textId="77777777" w:rsidR="00A56EA4" w:rsidRDefault="00E6674D">
            <w:pPr>
              <w:spacing w:before="20" w:after="20"/>
              <w:ind w:left="20" w:right="20"/>
              <w:jc w:val="right"/>
            </w:pPr>
            <w:r>
              <w:rPr>
                <w:rFonts w:cs="Calibri Light"/>
                <w:color w:val="000000"/>
              </w:rPr>
              <w:t>25</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64B4" w14:textId="77777777" w:rsidR="00A56EA4" w:rsidRDefault="00E6674D">
            <w:pPr>
              <w:spacing w:before="20" w:after="20"/>
              <w:ind w:left="20" w:right="20"/>
              <w:jc w:val="right"/>
            </w:pPr>
            <w:r>
              <w:rPr>
                <w:rFonts w:cs="Calibri Light"/>
                <w:color w:val="000000"/>
              </w:rPr>
              <w:t>25</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A437A" w14:textId="77777777" w:rsidR="00A56EA4" w:rsidRDefault="00E6674D">
            <w:pPr>
              <w:spacing w:before="20" w:after="20"/>
              <w:ind w:left="20" w:right="20"/>
              <w:jc w:val="right"/>
            </w:pPr>
            <w:r>
              <w:rPr>
                <w:rFonts w:cs="Calibri Light"/>
                <w:color w:val="000000"/>
              </w:rPr>
              <w:t>15</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8359" w14:textId="77777777" w:rsidR="00A56EA4" w:rsidRDefault="00E6674D">
            <w:pPr>
              <w:spacing w:before="20" w:after="20"/>
              <w:ind w:left="20" w:right="20"/>
              <w:jc w:val="right"/>
            </w:pPr>
            <w:r>
              <w:rPr>
                <w:rFonts w:cs="Calibri Light"/>
                <w:color w:val="000000"/>
              </w:rPr>
              <w:t>18</w:t>
            </w:r>
          </w:p>
        </w:tc>
        <w:tc>
          <w:tcPr>
            <w:tcW w:w="7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6AD9FB" w14:textId="77777777" w:rsidR="00A56EA4" w:rsidRDefault="00A56EA4"/>
        </w:tc>
      </w:tr>
      <w:tr w:rsidR="00A56EA4" w14:paraId="0E7949CD" w14:textId="77777777" w:rsidTr="00CE2B34">
        <w:trPr>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3CFA" w14:textId="77777777" w:rsidR="00A56EA4" w:rsidRDefault="00E6674D">
            <w:pPr>
              <w:spacing w:before="20" w:after="20"/>
              <w:ind w:left="20" w:right="20"/>
              <w:jc w:val="right"/>
            </w:pPr>
            <w:r>
              <w:rPr>
                <w:rFonts w:cs="Calibri Light"/>
                <w:color w:val="000000"/>
              </w:rPr>
              <w:t>Median borderline candidate mark</w:t>
            </w:r>
          </w:p>
        </w:tc>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4225B" w14:textId="77777777" w:rsidR="00A56EA4" w:rsidRDefault="00E6674D">
            <w:pPr>
              <w:spacing w:before="20" w:after="20"/>
              <w:ind w:left="20" w:right="20"/>
              <w:jc w:val="right"/>
            </w:pPr>
            <w:r>
              <w:rPr>
                <w:rFonts w:cs="Calibri Light"/>
                <w:color w:val="000000"/>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C73E" w14:textId="77777777" w:rsidR="00A56EA4" w:rsidRDefault="00E6674D">
            <w:pPr>
              <w:spacing w:before="20" w:after="20"/>
              <w:ind w:left="20" w:right="20"/>
              <w:jc w:val="right"/>
            </w:pPr>
            <w:r>
              <w:rPr>
                <w:rFonts w:cs="Calibri Light"/>
                <w:color w:val="000000"/>
              </w:rPr>
              <w:t>10.5</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64241" w14:textId="77777777" w:rsidR="00A56EA4" w:rsidRDefault="00E6674D">
            <w:pPr>
              <w:spacing w:before="20" w:after="20"/>
              <w:ind w:left="20" w:right="20"/>
              <w:jc w:val="right"/>
            </w:pPr>
            <w:r>
              <w:rPr>
                <w:rFonts w:cs="Calibri Light"/>
                <w:color w:val="000000"/>
              </w:rPr>
              <w:t>11</w:t>
            </w:r>
          </w:p>
        </w:tc>
        <w:tc>
          <w:tcPr>
            <w:tcW w:w="5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8A250" w14:textId="77777777" w:rsidR="00A56EA4" w:rsidRDefault="00E6674D">
            <w:pPr>
              <w:spacing w:before="20" w:after="20"/>
              <w:ind w:left="20" w:right="20"/>
              <w:jc w:val="right"/>
            </w:pPr>
            <w:r>
              <w:rPr>
                <w:rFonts w:cs="Calibri Light"/>
                <w:color w:val="000000"/>
              </w:rPr>
              <w:t>10</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7A3B7" w14:textId="77777777" w:rsidR="00A56EA4" w:rsidRDefault="00E6674D">
            <w:pPr>
              <w:spacing w:before="20" w:after="20"/>
              <w:ind w:left="20" w:right="20"/>
              <w:jc w:val="right"/>
            </w:pPr>
            <w:r>
              <w:rPr>
                <w:rFonts w:cs="Calibri Light"/>
                <w:color w:val="000000"/>
              </w:rPr>
              <w:t>12</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0765A" w14:textId="77777777" w:rsidR="00A56EA4" w:rsidRDefault="00E6674D">
            <w:pPr>
              <w:spacing w:before="20" w:after="20"/>
              <w:ind w:left="20" w:right="20"/>
              <w:jc w:val="right"/>
            </w:pPr>
            <w:r>
              <w:rPr>
                <w:rFonts w:cs="Calibri Light"/>
                <w:color w:val="000000"/>
              </w:rPr>
              <w:t>11</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307E" w14:textId="77777777" w:rsidR="00A56EA4" w:rsidRDefault="00E6674D">
            <w:pPr>
              <w:spacing w:before="20" w:after="20"/>
              <w:ind w:left="20" w:right="20"/>
              <w:jc w:val="right"/>
            </w:pPr>
            <w:r>
              <w:rPr>
                <w:rFonts w:cs="Calibri Light"/>
                <w:color w:val="000000"/>
              </w:rPr>
              <w:t>10</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046C" w14:textId="77777777" w:rsidR="00A56EA4" w:rsidRDefault="00E6674D">
            <w:pPr>
              <w:spacing w:before="20" w:after="20"/>
              <w:ind w:left="20" w:right="20"/>
              <w:jc w:val="right"/>
            </w:pPr>
            <w:r>
              <w:rPr>
                <w:rFonts w:cs="Calibri Light"/>
                <w:color w:val="000000"/>
              </w:rPr>
              <w:t>11</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9B59" w14:textId="77777777" w:rsidR="00A56EA4" w:rsidRDefault="00E6674D">
            <w:pPr>
              <w:spacing w:before="20" w:after="20"/>
              <w:ind w:left="20" w:right="20"/>
              <w:jc w:val="right"/>
            </w:pPr>
            <w:r>
              <w:rPr>
                <w:rFonts w:cs="Calibri Light"/>
                <w:color w:val="000000"/>
              </w:rPr>
              <w:t>9</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85F54" w14:textId="77777777" w:rsidR="00A56EA4" w:rsidRDefault="00E6674D">
            <w:pPr>
              <w:spacing w:before="20" w:after="20"/>
              <w:ind w:left="20" w:right="20"/>
              <w:jc w:val="right"/>
            </w:pPr>
            <w:r>
              <w:rPr>
                <w:rFonts w:cs="Calibri Light"/>
                <w:color w:val="000000"/>
              </w:rPr>
              <w:t>10</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E39F" w14:textId="77777777" w:rsidR="00A56EA4" w:rsidRDefault="00E6674D">
            <w:pPr>
              <w:spacing w:before="20" w:after="20"/>
              <w:ind w:left="20" w:right="20"/>
              <w:jc w:val="right"/>
            </w:pPr>
            <w:r>
              <w:rPr>
                <w:rFonts w:cs="Calibri Light"/>
                <w:color w:val="000000"/>
              </w:rPr>
              <w:t>5</w:t>
            </w:r>
          </w:p>
        </w:tc>
        <w:tc>
          <w:tcPr>
            <w:tcW w:w="5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216E4" w14:textId="77777777" w:rsidR="00A56EA4" w:rsidRDefault="00E6674D">
            <w:pPr>
              <w:spacing w:before="20" w:after="20"/>
              <w:ind w:left="20" w:right="20"/>
              <w:jc w:val="right"/>
            </w:pPr>
            <w:r>
              <w:rPr>
                <w:rFonts w:cs="Calibri Light"/>
                <w:color w:val="000000"/>
              </w:rPr>
              <w:t>5</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4F149" w14:textId="77777777" w:rsidR="00A56EA4" w:rsidRDefault="00E6674D">
            <w:pPr>
              <w:spacing w:before="20" w:after="20"/>
              <w:ind w:left="20" w:right="20"/>
              <w:jc w:val="right"/>
            </w:pPr>
            <w:r>
              <w:rPr>
                <w:rFonts w:cs="Calibri Light"/>
                <w:color w:val="000000"/>
              </w:rPr>
              <w:t>115.5</w:t>
            </w:r>
          </w:p>
        </w:tc>
      </w:tr>
    </w:tbl>
    <w:p w14:paraId="5E10ED80" w14:textId="77777777" w:rsidR="00A56EA4" w:rsidRDefault="00A56EA4"/>
    <w:p w14:paraId="4A7431E6" w14:textId="77777777" w:rsidR="00A56EA4" w:rsidRDefault="00E6674D">
      <w:pPr>
        <w:pStyle w:val="Heading1"/>
      </w:pPr>
      <w:bookmarkStart w:id="9" w:name="_Toc532824023"/>
      <w:r>
        <w:lastRenderedPageBreak/>
        <w:t>Overall results for the oral examination</w:t>
      </w:r>
      <w:bookmarkEnd w:id="9"/>
    </w:p>
    <w:p w14:paraId="66AB1BB2" w14:textId="77777777" w:rsidR="00A56EA4" w:rsidRDefault="00E6674D">
      <w:pPr>
        <w:pStyle w:val="Heading2"/>
      </w:pPr>
      <w:bookmarkStart w:id="10" w:name="_Toc532824024"/>
      <w:r>
        <w:t>Results</w:t>
      </w:r>
      <w:bookmarkEnd w:id="10"/>
    </w:p>
    <w:p w14:paraId="4D525F05" w14:textId="77777777" w:rsidR="00A56EA4" w:rsidRDefault="00E6674D">
      <w:pPr>
        <w:pStyle w:val="Tablecaption"/>
      </w:pPr>
      <w:r>
        <w:t>Overall Results summary</w:t>
      </w:r>
    </w:p>
    <w:tbl>
      <w:tblPr>
        <w:tblW w:w="0" w:type="auto"/>
        <w:jc w:val="center"/>
        <w:tblLayout w:type="fixed"/>
        <w:tblLook w:val="04A0" w:firstRow="1" w:lastRow="0" w:firstColumn="1" w:lastColumn="0" w:noHBand="0" w:noVBand="1"/>
      </w:tblPr>
      <w:tblGrid>
        <w:gridCol w:w="1190"/>
        <w:gridCol w:w="1190"/>
        <w:gridCol w:w="1303"/>
      </w:tblGrid>
      <w:tr w:rsidR="00A56EA4" w14:paraId="335DDBE1" w14:textId="77777777">
        <w:trPr>
          <w:tblHeade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14171C" w14:textId="77777777" w:rsidR="00A56EA4" w:rsidRDefault="00E6674D">
            <w:pPr>
              <w:spacing w:before="20" w:after="20"/>
              <w:ind w:left="20" w:right="20"/>
              <w:jc w:val="center"/>
            </w:pPr>
            <w:r>
              <w:rPr>
                <w:rFonts w:cs="Calibri Light"/>
                <w:b/>
                <w:color w:val="FFFFFF"/>
              </w:rPr>
              <w:t>Statistics</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9C77446" w14:textId="77777777" w:rsidR="00A56EA4" w:rsidRDefault="00E6674D">
            <w:pPr>
              <w:spacing w:before="20" w:after="20"/>
              <w:ind w:left="20" w:right="20"/>
              <w:jc w:val="center"/>
            </w:pPr>
            <w:r>
              <w:rPr>
                <w:rFonts w:cs="Calibri Light"/>
                <w:b/>
                <w:color w:val="FFFFFF"/>
              </w:rPr>
              <w:t>Value</w:t>
            </w:r>
          </w:p>
        </w:tc>
        <w:tc>
          <w:tcPr>
            <w:tcW w:w="1303"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3C478DF" w14:textId="77777777" w:rsidR="00A56EA4" w:rsidRDefault="00E6674D">
            <w:pPr>
              <w:spacing w:before="20" w:after="20"/>
              <w:ind w:left="20" w:right="20"/>
              <w:jc w:val="center"/>
            </w:pPr>
            <w:r>
              <w:rPr>
                <w:rFonts w:cs="Calibri Light"/>
                <w:b/>
                <w:color w:val="FFFFFF"/>
              </w:rPr>
              <w:t>Percentage</w:t>
            </w:r>
          </w:p>
        </w:tc>
      </w:tr>
      <w:tr w:rsidR="00A56EA4" w14:paraId="75E662E0"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90A8D" w14:textId="77777777" w:rsidR="00A56EA4" w:rsidRDefault="00E6674D">
            <w:pPr>
              <w:spacing w:before="20" w:after="20"/>
              <w:ind w:left="20" w:right="20"/>
              <w:jc w:val="right"/>
            </w:pPr>
            <w:r>
              <w:rPr>
                <w:rFonts w:cs="Calibri Light"/>
                <w:color w:val="000000"/>
              </w:rPr>
              <w:t>Pass Mark</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68575" w14:textId="77777777" w:rsidR="00A56EA4" w:rsidRDefault="00E6674D">
            <w:pPr>
              <w:spacing w:before="20" w:after="20"/>
              <w:ind w:left="20" w:right="20"/>
              <w:jc w:val="right"/>
            </w:pPr>
            <w:r>
              <w:rPr>
                <w:rFonts w:cs="Calibri Light"/>
                <w:color w:val="000000"/>
              </w:rPr>
              <w:t>197/318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C939" w14:textId="77777777" w:rsidR="00A56EA4" w:rsidRDefault="00E6674D">
            <w:pPr>
              <w:spacing w:before="20" w:after="20"/>
              <w:ind w:left="20" w:right="20"/>
              <w:jc w:val="right"/>
            </w:pPr>
            <w:r>
              <w:rPr>
                <w:rFonts w:cs="Calibri Light"/>
                <w:color w:val="000000"/>
              </w:rPr>
              <w:t>62%</w:t>
            </w:r>
          </w:p>
        </w:tc>
      </w:tr>
      <w:tr w:rsidR="00A56EA4" w14:paraId="4DC3580B"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C1D0B" w14:textId="77777777" w:rsidR="00A56EA4" w:rsidRDefault="00E6674D">
            <w:pPr>
              <w:spacing w:before="20" w:after="20"/>
              <w:ind w:left="20" w:right="20"/>
              <w:jc w:val="right"/>
            </w:pPr>
            <w:r>
              <w:rPr>
                <w:rFonts w:cs="Calibri Light"/>
                <w:color w:val="000000"/>
              </w:rPr>
              <w:t>Mean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F79A" w14:textId="77777777" w:rsidR="00A56EA4" w:rsidRDefault="00E6674D">
            <w:pPr>
              <w:spacing w:before="20" w:after="20"/>
              <w:ind w:left="20" w:right="20"/>
              <w:jc w:val="right"/>
            </w:pPr>
            <w:r>
              <w:rPr>
                <w:rFonts w:cs="Calibri Light"/>
                <w:color w:val="000000"/>
              </w:rPr>
              <w:t>211/318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1A92A" w14:textId="77777777" w:rsidR="00A56EA4" w:rsidRDefault="00E6674D">
            <w:pPr>
              <w:spacing w:before="20" w:after="20"/>
              <w:ind w:left="20" w:right="20"/>
              <w:jc w:val="right"/>
            </w:pPr>
            <w:r>
              <w:rPr>
                <w:rFonts w:cs="Calibri Light"/>
                <w:color w:val="000000"/>
              </w:rPr>
              <w:t>66%</w:t>
            </w:r>
          </w:p>
        </w:tc>
      </w:tr>
      <w:tr w:rsidR="00A56EA4" w14:paraId="2576219F"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58924" w14:textId="77777777" w:rsidR="00A56EA4" w:rsidRDefault="00E6674D">
            <w:pPr>
              <w:spacing w:before="20" w:after="20"/>
              <w:ind w:left="20" w:right="20"/>
              <w:jc w:val="right"/>
            </w:pPr>
            <w:r>
              <w:rPr>
                <w:rFonts w:cs="Calibri Light"/>
                <w:color w:val="000000"/>
              </w:rPr>
              <w:t>Median</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208B" w14:textId="77777777" w:rsidR="00A56EA4" w:rsidRDefault="00E6674D">
            <w:pPr>
              <w:spacing w:before="20" w:after="20"/>
              <w:ind w:left="20" w:right="20"/>
              <w:jc w:val="right"/>
            </w:pPr>
            <w:r>
              <w:rPr>
                <w:rFonts w:cs="Calibri Light"/>
                <w:color w:val="000000"/>
              </w:rPr>
              <w:t>214/318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C2EA5" w14:textId="77777777" w:rsidR="00A56EA4" w:rsidRDefault="00E6674D">
            <w:pPr>
              <w:spacing w:before="20" w:after="20"/>
              <w:ind w:left="20" w:right="20"/>
              <w:jc w:val="right"/>
            </w:pPr>
            <w:r>
              <w:rPr>
                <w:rFonts w:cs="Calibri Light"/>
                <w:color w:val="000000"/>
              </w:rPr>
              <w:t>67%</w:t>
            </w:r>
          </w:p>
        </w:tc>
      </w:tr>
      <w:tr w:rsidR="00A56EA4" w14:paraId="084411A2" w14:textId="77777777">
        <w:trPr>
          <w:jc w:val="center"/>
        </w:trPr>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494A6" w14:textId="77777777" w:rsidR="00A56EA4" w:rsidRDefault="00E6674D">
            <w:pPr>
              <w:spacing w:before="20" w:after="20"/>
              <w:ind w:left="20" w:right="20"/>
              <w:jc w:val="right"/>
            </w:pPr>
            <w:r>
              <w:rPr>
                <w:rFonts w:cs="Calibri Light"/>
                <w:color w:val="000000"/>
              </w:rPr>
              <w:t>Range</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78484" w14:textId="77777777" w:rsidR="00A56EA4" w:rsidRDefault="00E6674D">
            <w:pPr>
              <w:spacing w:before="20" w:after="20"/>
              <w:ind w:left="20" w:right="20"/>
              <w:jc w:val="right"/>
            </w:pPr>
            <w:r>
              <w:rPr>
                <w:rFonts w:cs="Calibri Light"/>
                <w:color w:val="000000"/>
              </w:rPr>
              <w:t>106 - 278</w:t>
            </w:r>
          </w:p>
        </w:tc>
        <w:tc>
          <w:tcPr>
            <w:tcW w:w="13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781F" w14:textId="77777777" w:rsidR="00A56EA4" w:rsidRDefault="00E6674D">
            <w:pPr>
              <w:spacing w:before="20" w:after="20"/>
              <w:ind w:left="20" w:right="20"/>
              <w:jc w:val="right"/>
            </w:pPr>
            <w:r>
              <w:rPr>
                <w:rFonts w:cs="Calibri Light"/>
                <w:color w:val="000000"/>
              </w:rPr>
              <w:t>33% - 87%</w:t>
            </w:r>
          </w:p>
        </w:tc>
      </w:tr>
    </w:tbl>
    <w:p w14:paraId="36653B8F" w14:textId="77777777" w:rsidR="00A56EA4" w:rsidRDefault="00A56EA4"/>
    <w:p w14:paraId="64AAB044" w14:textId="78BF80E7" w:rsidR="00A56EA4" w:rsidRDefault="00E6674D">
      <w:r>
        <w:t xml:space="preserve">To pass the oral examination candidates had to either pass both the </w:t>
      </w:r>
      <w:r w:rsidR="00B72F74">
        <w:t xml:space="preserve">viva </w:t>
      </w:r>
      <w:r>
        <w:t xml:space="preserve">(70/120 (58%)) and OSCE (127/198 (64%)) or pass the OSCE, achieve 63.5/120 (53%) in the </w:t>
      </w:r>
      <w:r w:rsidR="00B72F74">
        <w:t xml:space="preserve">viva </w:t>
      </w:r>
      <w:r>
        <w:t>and achieve 197/318 (62%) overall.</w:t>
      </w:r>
    </w:p>
    <w:p w14:paraId="0339204F" w14:textId="77777777" w:rsidR="00A56EA4" w:rsidRDefault="00E6674D">
      <w:pPr>
        <w:spacing w:before="20" w:after="20"/>
        <w:ind w:left="20" w:right="20"/>
      </w:pPr>
      <w:r>
        <w:rPr>
          <w:rFonts w:cs="Calibri Light"/>
          <w:color w:val="000000"/>
        </w:rPr>
        <w:t>Overall 61/106 (58%) passed the examination.</w:t>
      </w:r>
    </w:p>
    <w:p w14:paraId="419936FD" w14:textId="77777777" w:rsidR="00A56EA4" w:rsidRDefault="00E6674D">
      <w:pPr>
        <w:pStyle w:val="Tablecaption"/>
      </w:pPr>
      <w:r>
        <w:t>Pass rates</w:t>
      </w:r>
    </w:p>
    <w:tbl>
      <w:tblPr>
        <w:tblW w:w="0" w:type="auto"/>
        <w:jc w:val="center"/>
        <w:tblLayout w:type="fixed"/>
        <w:tblLook w:val="04A0" w:firstRow="1" w:lastRow="0" w:firstColumn="1" w:lastColumn="0" w:noHBand="0" w:noVBand="1"/>
      </w:tblPr>
      <w:tblGrid>
        <w:gridCol w:w="3685"/>
        <w:gridCol w:w="988"/>
        <w:gridCol w:w="1276"/>
      </w:tblGrid>
      <w:tr w:rsidR="00A56EA4" w14:paraId="0E58B11F" w14:textId="77777777" w:rsidTr="00786145">
        <w:trPr>
          <w:tblHeade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DDF5BE9" w14:textId="77777777" w:rsidR="00A56EA4" w:rsidRDefault="00E6674D">
            <w:pPr>
              <w:spacing w:before="20" w:after="20"/>
              <w:ind w:left="20" w:right="20"/>
              <w:jc w:val="center"/>
            </w:pPr>
            <w:r>
              <w:rPr>
                <w:rFonts w:cs="Calibri Light"/>
                <w:b/>
                <w:color w:val="FFFFFF"/>
              </w:rPr>
              <w:t>Statistics</w:t>
            </w:r>
          </w:p>
        </w:tc>
        <w:tc>
          <w:tcPr>
            <w:tcW w:w="988"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D5B583" w14:textId="77777777" w:rsidR="00A56EA4" w:rsidRDefault="00E6674D">
            <w:pPr>
              <w:spacing w:before="20" w:after="20"/>
              <w:ind w:left="20" w:right="20"/>
              <w:jc w:val="center"/>
            </w:pPr>
            <w:r>
              <w:rPr>
                <w:rFonts w:cs="Calibri Light"/>
                <w:b/>
                <w:color w:val="FFFFFF"/>
              </w:rPr>
              <w:t>Value</w:t>
            </w:r>
          </w:p>
        </w:tc>
        <w:tc>
          <w:tcPr>
            <w:tcW w:w="1276"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DA14173" w14:textId="77777777" w:rsidR="00A56EA4" w:rsidRDefault="00E6674D">
            <w:pPr>
              <w:spacing w:before="20" w:after="20"/>
              <w:ind w:left="20" w:right="20"/>
              <w:jc w:val="center"/>
            </w:pPr>
            <w:r>
              <w:rPr>
                <w:rFonts w:cs="Calibri Light"/>
                <w:b/>
                <w:color w:val="FFFFFF"/>
              </w:rPr>
              <w:t>Percentage</w:t>
            </w:r>
          </w:p>
        </w:tc>
      </w:tr>
      <w:tr w:rsidR="00A56EA4" w14:paraId="74CDC02E" w14:textId="77777777" w:rsidTr="00786145">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FABA7" w14:textId="77777777" w:rsidR="00A56EA4" w:rsidRDefault="00E6674D">
            <w:pPr>
              <w:spacing w:before="20" w:after="20"/>
              <w:ind w:left="20" w:right="20"/>
              <w:jc w:val="right"/>
            </w:pPr>
            <w:r>
              <w:rPr>
                <w:rFonts w:cs="Calibri Light"/>
                <w:color w:val="000000"/>
              </w:rPr>
              <w:t>Pass rate for the oral examination</w:t>
            </w:r>
          </w:p>
        </w:tc>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92B1D" w14:textId="77777777" w:rsidR="00A56EA4" w:rsidRDefault="00E6674D">
            <w:pPr>
              <w:spacing w:before="20" w:after="20"/>
              <w:ind w:left="20" w:right="20"/>
              <w:jc w:val="right"/>
            </w:pPr>
            <w:r>
              <w:rPr>
                <w:rFonts w:cs="Calibri Light"/>
                <w:color w:val="000000"/>
              </w:rPr>
              <w:t>61/106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7E4B5" w14:textId="77777777" w:rsidR="00A56EA4" w:rsidRDefault="00E6674D">
            <w:pPr>
              <w:spacing w:before="20" w:after="20"/>
              <w:ind w:left="20" w:right="20"/>
              <w:jc w:val="right"/>
            </w:pPr>
            <w:r>
              <w:rPr>
                <w:rFonts w:cs="Calibri Light"/>
                <w:color w:val="000000"/>
              </w:rPr>
              <w:t>58%</w:t>
            </w:r>
          </w:p>
        </w:tc>
      </w:tr>
      <w:tr w:rsidR="00A56EA4" w14:paraId="54E122A2" w14:textId="77777777" w:rsidTr="00786145">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2890B" w14:textId="66354AB7" w:rsidR="00A56EA4" w:rsidRDefault="00E6674D">
            <w:pPr>
              <w:spacing w:before="20" w:after="20"/>
              <w:ind w:left="20" w:right="20"/>
              <w:jc w:val="right"/>
            </w:pPr>
            <w:r>
              <w:rPr>
                <w:rFonts w:cs="Calibri Light"/>
                <w:color w:val="000000"/>
              </w:rPr>
              <w:t xml:space="preserve">Pass rate overall for candidates in </w:t>
            </w:r>
            <w:r w:rsidR="00252D77" w:rsidRPr="00252D77">
              <w:rPr>
                <w:rFonts w:cs="Calibri Light"/>
                <w:color w:val="000000"/>
              </w:rPr>
              <w:t xml:space="preserve">Ophthalmic Specialist Training </w:t>
            </w:r>
            <w:r w:rsidR="00252D77">
              <w:rPr>
                <w:rFonts w:cs="Calibri Light"/>
                <w:color w:val="000000"/>
              </w:rPr>
              <w:t>(</w:t>
            </w:r>
            <w:r>
              <w:rPr>
                <w:rFonts w:cs="Calibri Light"/>
                <w:color w:val="000000"/>
              </w:rPr>
              <w:t>OST</w:t>
            </w:r>
            <w:r w:rsidR="00252D77">
              <w:rPr>
                <w:rFonts w:cs="Calibri Light"/>
                <w:color w:val="000000"/>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026DD" w14:textId="77777777" w:rsidR="00A56EA4" w:rsidRDefault="00E6674D">
            <w:pPr>
              <w:spacing w:before="20" w:after="20"/>
              <w:ind w:left="20" w:right="20"/>
              <w:jc w:val="right"/>
            </w:pPr>
            <w:r>
              <w:rPr>
                <w:rFonts w:cs="Calibri Light"/>
                <w:color w:val="000000"/>
              </w:rPr>
              <w:t>50/68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FCB25" w14:textId="77777777" w:rsidR="00A56EA4" w:rsidRDefault="00E6674D">
            <w:pPr>
              <w:spacing w:before="20" w:after="20"/>
              <w:ind w:left="20" w:right="20"/>
              <w:jc w:val="right"/>
            </w:pPr>
            <w:r>
              <w:rPr>
                <w:rFonts w:cs="Calibri Light"/>
                <w:color w:val="000000"/>
              </w:rPr>
              <w:t>74%</w:t>
            </w:r>
          </w:p>
        </w:tc>
      </w:tr>
      <w:tr w:rsidR="00A56EA4" w14:paraId="5CE9635C" w14:textId="77777777" w:rsidTr="00786145">
        <w:trPr>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A72AC" w14:textId="77777777" w:rsidR="00A56EA4" w:rsidRDefault="00E6674D">
            <w:pPr>
              <w:spacing w:before="20" w:after="20"/>
              <w:ind w:left="20" w:right="20"/>
              <w:jc w:val="right"/>
            </w:pPr>
            <w:r>
              <w:rPr>
                <w:rFonts w:cs="Calibri Light"/>
                <w:color w:val="000000"/>
              </w:rPr>
              <w:t>Pass rate overall for non-trainees</w:t>
            </w:r>
          </w:p>
        </w:tc>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E17D0" w14:textId="77777777" w:rsidR="00A56EA4" w:rsidRDefault="00E6674D">
            <w:pPr>
              <w:spacing w:before="20" w:after="20"/>
              <w:ind w:left="20" w:right="20"/>
              <w:jc w:val="right"/>
            </w:pPr>
            <w:r>
              <w:rPr>
                <w:rFonts w:cs="Calibri Light"/>
                <w:color w:val="000000"/>
              </w:rPr>
              <w:t>10/37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4C8B" w14:textId="77777777" w:rsidR="00A56EA4" w:rsidRDefault="00E6674D">
            <w:pPr>
              <w:spacing w:before="20" w:after="20"/>
              <w:ind w:left="20" w:right="20"/>
              <w:jc w:val="right"/>
            </w:pPr>
            <w:r>
              <w:rPr>
                <w:rFonts w:cs="Calibri Light"/>
                <w:color w:val="000000"/>
              </w:rPr>
              <w:t>27%</w:t>
            </w:r>
          </w:p>
        </w:tc>
      </w:tr>
    </w:tbl>
    <w:p w14:paraId="0095ABB9" w14:textId="77777777" w:rsidR="00A56EA4" w:rsidRDefault="00A56EA4"/>
    <w:p w14:paraId="08E98FE2" w14:textId="6F1BABF5" w:rsidR="00A56EA4" w:rsidRDefault="00E6674D">
      <w:r>
        <w:t>Correlation between structured viva and OSCE = 0.68</w:t>
      </w:r>
      <w:r w:rsidR="00B72F74">
        <w:t>.</w:t>
      </w:r>
    </w:p>
    <w:p w14:paraId="03418302" w14:textId="4518D0C7" w:rsidR="00A56EA4" w:rsidRDefault="005156F6">
      <w:pPr>
        <w:spacing w:before="100" w:after="100"/>
        <w:ind w:left="100" w:right="100"/>
        <w:jc w:val="center"/>
      </w:pPr>
      <w:r>
        <w:rPr>
          <w:noProof/>
        </w:rPr>
        <w:lastRenderedPageBreak/>
        <w:drawing>
          <wp:inline distT="0" distB="0" distL="0" distR="0" wp14:anchorId="640E4DAA" wp14:editId="13C657C4">
            <wp:extent cx="5486400" cy="5486400"/>
            <wp:effectExtent l="0" t="0" r="0" b="0"/>
            <wp:docPr id="104" name="C:/Users/MATTHE~1/AppData/Local/Temp/RtmpQf09yY/file30883f0c3278/plot001.png"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Users/MATTHE~1/AppData/Local/Temp/RtmpQf09yY/file30883f0c3278/plot001.png"/>
                    <pic:cNvPicPr/>
                  </pic:nvPicPr>
                  <pic:blipFill>
                    <a:blip r:embed="rId18"/>
                    <a:stretch>
                      <a:fillRect/>
                    </a:stretch>
                  </pic:blipFill>
                  <pic:spPr>
                    <a:xfrm>
                      <a:off x="0" y="0"/>
                      <a:ext cx="5486400" cy="5486400"/>
                    </a:xfrm>
                    <a:prstGeom prst="rect">
                      <a:avLst/>
                    </a:prstGeom>
                  </pic:spPr>
                </pic:pic>
              </a:graphicData>
            </a:graphic>
          </wp:inline>
        </w:drawing>
      </w:r>
    </w:p>
    <w:p w14:paraId="034BA1A9" w14:textId="3B21A7FC" w:rsidR="00A56EA4" w:rsidRDefault="00E6674D">
      <w:pPr>
        <w:pStyle w:val="Figurecaption"/>
      </w:pPr>
      <w:r>
        <w:t xml:space="preserve">Distribution of </w:t>
      </w:r>
      <w:r w:rsidR="00B72F74">
        <w:t>t</w:t>
      </w:r>
      <w:r>
        <w:t>otal scores</w:t>
      </w:r>
    </w:p>
    <w:p w14:paraId="07857587" w14:textId="77777777" w:rsidR="00A56EA4" w:rsidRDefault="00A56EA4"/>
    <w:p w14:paraId="25FA7373" w14:textId="1AA364B0" w:rsidR="00A56EA4" w:rsidRDefault="00E6674D">
      <w:pPr>
        <w:pStyle w:val="Heading2"/>
      </w:pPr>
      <w:bookmarkStart w:id="11" w:name="_Toc532824025"/>
      <w:r>
        <w:t xml:space="preserve">Breakdown of </w:t>
      </w:r>
      <w:r w:rsidR="00B72F74">
        <w:t>oral examination</w:t>
      </w:r>
      <w:bookmarkEnd w:id="11"/>
    </w:p>
    <w:p w14:paraId="142BCE37" w14:textId="77777777" w:rsidR="00A56EA4" w:rsidRDefault="00E6674D">
      <w:pPr>
        <w:pStyle w:val="Tablecaption"/>
      </w:pPr>
      <w:r>
        <w:t>Breakdown of results by training</w:t>
      </w:r>
    </w:p>
    <w:tbl>
      <w:tblPr>
        <w:tblW w:w="0" w:type="auto"/>
        <w:jc w:val="center"/>
        <w:tblLayout w:type="fixed"/>
        <w:tblLook w:val="04A0" w:firstRow="1" w:lastRow="0" w:firstColumn="1" w:lastColumn="0" w:noHBand="0" w:noVBand="1"/>
      </w:tblPr>
      <w:tblGrid>
        <w:gridCol w:w="1247"/>
        <w:gridCol w:w="850"/>
        <w:gridCol w:w="1247"/>
        <w:gridCol w:w="850"/>
      </w:tblGrid>
      <w:tr w:rsidR="00A56EA4" w14:paraId="50CB6602" w14:textId="77777777">
        <w:trPr>
          <w:tblHeade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F92CBF3" w14:textId="77777777" w:rsidR="00A56EA4" w:rsidRDefault="00E6674D">
            <w:pPr>
              <w:spacing w:before="20" w:after="20"/>
              <w:ind w:left="20" w:right="20"/>
              <w:jc w:val="center"/>
            </w:pPr>
            <w:r>
              <w:rPr>
                <w:rFonts w:cs="Calibri Light"/>
                <w:b/>
                <w:color w:val="FFFFFF"/>
              </w:rPr>
              <w:t>Training</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DA71D6A" w14:textId="77777777" w:rsidR="00A56EA4" w:rsidRDefault="00E6674D">
            <w:pPr>
              <w:spacing w:before="20" w:after="20"/>
              <w:ind w:left="20" w:right="20"/>
              <w:jc w:val="center"/>
            </w:pPr>
            <w:r>
              <w:rPr>
                <w:rFonts w:cs="Calibri Light"/>
                <w:b/>
                <w:color w:val="FFFFFF"/>
              </w:rPr>
              <w:t>Failed</w:t>
            </w:r>
          </w:p>
        </w:tc>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F205A54" w14:textId="77777777" w:rsidR="00A56EA4" w:rsidRDefault="00E6674D">
            <w:pPr>
              <w:spacing w:before="20" w:after="20"/>
              <w:ind w:left="20" w:right="20"/>
              <w:jc w:val="center"/>
            </w:pPr>
            <w:r>
              <w:rPr>
                <w:rFonts w:cs="Calibri Light"/>
                <w:b/>
                <w:color w:val="FFFFFF"/>
              </w:rPr>
              <w:t>Passed (%)</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3614DE" w14:textId="77777777" w:rsidR="00A56EA4" w:rsidRDefault="00E6674D">
            <w:pPr>
              <w:spacing w:before="20" w:after="20"/>
              <w:ind w:left="20" w:right="20"/>
              <w:jc w:val="center"/>
            </w:pPr>
            <w:r>
              <w:rPr>
                <w:rFonts w:cs="Calibri Light"/>
                <w:b/>
                <w:color w:val="FFFFFF"/>
              </w:rPr>
              <w:t>Total</w:t>
            </w:r>
          </w:p>
        </w:tc>
      </w:tr>
      <w:tr w:rsidR="00A56EA4" w14:paraId="7EB6377A"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4101" w14:textId="77777777" w:rsidR="00A56EA4" w:rsidRDefault="00E6674D">
            <w:pPr>
              <w:spacing w:before="20" w:after="20"/>
              <w:ind w:left="20" w:right="20"/>
              <w:jc w:val="right"/>
            </w:pPr>
            <w:r>
              <w:rPr>
                <w:rFonts w:cs="Calibri Light"/>
                <w:color w:val="000000"/>
              </w:rPr>
              <w:t>In OST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B9AE2" w14:textId="77777777" w:rsidR="00A56EA4" w:rsidRDefault="00E6674D">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8992" w14:textId="77777777" w:rsidR="00A56EA4" w:rsidRDefault="00E6674D">
            <w:pPr>
              <w:spacing w:before="20" w:after="20"/>
              <w:ind w:left="20" w:right="20"/>
              <w:jc w:val="right"/>
            </w:pPr>
            <w:r>
              <w:rPr>
                <w:rFonts w:cs="Calibri Light"/>
                <w:color w:val="000000"/>
              </w:rPr>
              <w:t>50 (74%)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78C17" w14:textId="77777777" w:rsidR="00A56EA4" w:rsidRDefault="00E6674D">
            <w:pPr>
              <w:spacing w:before="20" w:after="20"/>
              <w:ind w:left="20" w:right="20"/>
              <w:jc w:val="right"/>
            </w:pPr>
            <w:r>
              <w:rPr>
                <w:rFonts w:cs="Calibri Light"/>
                <w:color w:val="000000"/>
              </w:rPr>
              <w:t>68</w:t>
            </w:r>
          </w:p>
        </w:tc>
      </w:tr>
      <w:tr w:rsidR="00A56EA4" w14:paraId="2D95D49D"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3D74" w14:textId="77777777" w:rsidR="00A56EA4" w:rsidRDefault="00E6674D">
            <w:pPr>
              <w:spacing w:before="20" w:after="20"/>
              <w:ind w:left="20" w:right="20"/>
              <w:jc w:val="right"/>
            </w:pPr>
            <w:r>
              <w:rPr>
                <w:rFonts w:cs="Calibri Light"/>
                <w:color w:val="000000"/>
              </w:rPr>
              <w:t>Not in OST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67FB" w14:textId="77777777" w:rsidR="00A56EA4" w:rsidRDefault="00E6674D">
            <w:pPr>
              <w:spacing w:before="20" w:after="20"/>
              <w:ind w:left="20" w:right="20"/>
              <w:jc w:val="right"/>
            </w:pPr>
            <w:r>
              <w:rPr>
                <w:rFonts w:cs="Calibri Light"/>
                <w:color w:val="000000"/>
              </w:rPr>
              <w:t>27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EBDAF" w14:textId="77777777" w:rsidR="00A56EA4" w:rsidRDefault="00E6674D">
            <w:pPr>
              <w:spacing w:before="20" w:after="20"/>
              <w:ind w:left="20" w:right="20"/>
              <w:jc w:val="right"/>
            </w:pPr>
            <w:r>
              <w:rPr>
                <w:rFonts w:cs="Calibri Light"/>
                <w:color w:val="000000"/>
              </w:rPr>
              <w:t>10 (27%)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B093" w14:textId="77777777" w:rsidR="00A56EA4" w:rsidRDefault="00E6674D">
            <w:pPr>
              <w:spacing w:before="20" w:after="20"/>
              <w:ind w:left="20" w:right="20"/>
              <w:jc w:val="right"/>
            </w:pPr>
            <w:r>
              <w:rPr>
                <w:rFonts w:cs="Calibri Light"/>
                <w:color w:val="000000"/>
              </w:rPr>
              <w:t>37</w:t>
            </w:r>
          </w:p>
        </w:tc>
      </w:tr>
      <w:tr w:rsidR="00A56EA4" w14:paraId="46D8D610"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A6360" w14:textId="77777777" w:rsidR="00A56EA4" w:rsidRDefault="00E6674D">
            <w:pPr>
              <w:spacing w:before="20" w:after="20"/>
              <w:ind w:left="20" w:right="20"/>
              <w:jc w:val="right"/>
            </w:pPr>
            <w:r>
              <w:rPr>
                <w:rFonts w:cs="Calibri Light"/>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39A1" w14:textId="77777777" w:rsidR="00A56EA4" w:rsidRDefault="00E6674D">
            <w:pPr>
              <w:spacing w:before="20" w:after="20"/>
              <w:ind w:left="20" w:right="20"/>
              <w:jc w:val="right"/>
            </w:pPr>
            <w:r>
              <w:rPr>
                <w:rFonts w:cs="Calibri Light"/>
                <w:color w:val="000000"/>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6DAF0" w14:textId="77777777" w:rsidR="00A56EA4" w:rsidRDefault="00E6674D">
            <w:pPr>
              <w:spacing w:before="20" w:after="20"/>
              <w:ind w:left="20" w:right="20"/>
              <w:jc w:val="right"/>
            </w:pPr>
            <w:r>
              <w:rPr>
                <w:rFonts w:cs="Calibri Light"/>
                <w:color w:val="000000"/>
              </w:rPr>
              <w:t>61 (58%)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EFFE" w14:textId="77777777" w:rsidR="00A56EA4" w:rsidRDefault="00E6674D">
            <w:pPr>
              <w:spacing w:before="20" w:after="20"/>
              <w:ind w:left="20" w:right="20"/>
              <w:jc w:val="right"/>
            </w:pPr>
            <w:r>
              <w:rPr>
                <w:rFonts w:cs="Calibri Light"/>
                <w:color w:val="000000"/>
              </w:rPr>
              <w:t>106</w:t>
            </w:r>
          </w:p>
        </w:tc>
      </w:tr>
    </w:tbl>
    <w:p w14:paraId="07990825" w14:textId="038B00AB" w:rsidR="00A56EA4" w:rsidRDefault="00A56EA4"/>
    <w:p w14:paraId="06A5412B" w14:textId="0CC1C612" w:rsidR="0082439E" w:rsidRDefault="0082439E"/>
    <w:p w14:paraId="00D863E7" w14:textId="087D53B6" w:rsidR="0082439E" w:rsidRDefault="0082439E"/>
    <w:p w14:paraId="4B0128D6" w14:textId="77777777" w:rsidR="0082439E" w:rsidRDefault="0082439E"/>
    <w:p w14:paraId="14DA2F3D" w14:textId="77777777" w:rsidR="00A56EA4" w:rsidRDefault="00E6674D">
      <w:pPr>
        <w:pStyle w:val="Tablecaption"/>
      </w:pPr>
      <w:r>
        <w:lastRenderedPageBreak/>
        <w:t>Breakdown of results by level of training</w:t>
      </w:r>
    </w:p>
    <w:tbl>
      <w:tblPr>
        <w:tblW w:w="0" w:type="auto"/>
        <w:jc w:val="center"/>
        <w:tblLayout w:type="fixed"/>
        <w:tblLook w:val="04A0" w:firstRow="1" w:lastRow="0" w:firstColumn="1" w:lastColumn="0" w:noHBand="0" w:noVBand="1"/>
      </w:tblPr>
      <w:tblGrid>
        <w:gridCol w:w="1247"/>
        <w:gridCol w:w="850"/>
        <w:gridCol w:w="1247"/>
        <w:gridCol w:w="850"/>
      </w:tblGrid>
      <w:tr w:rsidR="00A56EA4" w14:paraId="62F7932D" w14:textId="77777777">
        <w:trPr>
          <w:tblHeade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1152E8B1" w14:textId="77777777" w:rsidR="00A56EA4" w:rsidRDefault="00E6674D">
            <w:pPr>
              <w:spacing w:before="20" w:after="20"/>
              <w:ind w:left="20" w:right="20"/>
              <w:jc w:val="center"/>
            </w:pPr>
            <w:r>
              <w:rPr>
                <w:rFonts w:cs="Calibri Light"/>
                <w:b/>
                <w:color w:val="FFFFFF"/>
              </w:rPr>
              <w:t>Level of Training</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4B58440" w14:textId="77777777" w:rsidR="00A56EA4" w:rsidRDefault="00E6674D">
            <w:pPr>
              <w:spacing w:before="20" w:after="20"/>
              <w:ind w:left="20" w:right="20"/>
              <w:jc w:val="center"/>
            </w:pPr>
            <w:r>
              <w:rPr>
                <w:rFonts w:cs="Calibri Light"/>
                <w:b/>
                <w:color w:val="FFFFFF"/>
              </w:rPr>
              <w:t>Failed</w:t>
            </w:r>
          </w:p>
        </w:tc>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29F5CB3" w14:textId="77777777" w:rsidR="00A56EA4" w:rsidRDefault="00E6674D">
            <w:pPr>
              <w:spacing w:before="20" w:after="20"/>
              <w:ind w:left="20" w:right="20"/>
              <w:jc w:val="center"/>
            </w:pPr>
            <w:r>
              <w:rPr>
                <w:rFonts w:cs="Calibri Light"/>
                <w:b/>
                <w:color w:val="FFFFFF"/>
              </w:rPr>
              <w:t>Passed %</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B40384" w14:textId="77777777" w:rsidR="00A56EA4" w:rsidRDefault="00E6674D">
            <w:pPr>
              <w:spacing w:before="20" w:after="20"/>
              <w:ind w:left="20" w:right="20"/>
              <w:jc w:val="center"/>
            </w:pPr>
            <w:r>
              <w:rPr>
                <w:rFonts w:cs="Calibri Light"/>
                <w:b/>
                <w:color w:val="FFFFFF"/>
              </w:rPr>
              <w:t>Total</w:t>
            </w:r>
          </w:p>
        </w:tc>
      </w:tr>
      <w:tr w:rsidR="00A56EA4" w14:paraId="14D9E9E8"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61657" w14:textId="77777777" w:rsidR="00A56EA4" w:rsidRDefault="00E6674D">
            <w:pPr>
              <w:spacing w:before="20" w:after="20"/>
              <w:ind w:left="20" w:right="20"/>
              <w:jc w:val="right"/>
            </w:pPr>
            <w:r>
              <w:rPr>
                <w:rFonts w:cs="Calibri Light"/>
                <w:color w:val="000000"/>
              </w:rPr>
              <w:t>MO ST7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DE27" w14:textId="77777777" w:rsidR="00A56EA4" w:rsidRDefault="00E6674D">
            <w:pPr>
              <w:spacing w:before="20" w:after="20"/>
              <w:ind w:left="20" w:right="20"/>
              <w:jc w:val="right"/>
            </w:pPr>
            <w:r>
              <w:rPr>
                <w:rFonts w:cs="Calibri Light"/>
                <w:color w:val="000000"/>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E29C7" w14:textId="77777777" w:rsidR="00A56EA4" w:rsidRDefault="00E6674D">
            <w:pPr>
              <w:spacing w:before="20" w:after="20"/>
              <w:ind w:left="20" w:right="20"/>
              <w:jc w:val="right"/>
            </w:pPr>
            <w:r>
              <w:rPr>
                <w:rFonts w:cs="Calibri Light"/>
                <w:color w:val="000000"/>
              </w:rPr>
              <w:t>2 (100%)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58632" w14:textId="77777777" w:rsidR="00A56EA4" w:rsidRDefault="00E6674D">
            <w:pPr>
              <w:spacing w:before="20" w:after="20"/>
              <w:ind w:left="20" w:right="20"/>
              <w:jc w:val="right"/>
            </w:pPr>
            <w:r>
              <w:rPr>
                <w:rFonts w:cs="Calibri Light"/>
                <w:color w:val="000000"/>
              </w:rPr>
              <w:t>2</w:t>
            </w:r>
          </w:p>
        </w:tc>
      </w:tr>
      <w:tr w:rsidR="00A56EA4" w14:paraId="0F7E3E05"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F3689" w14:textId="77777777" w:rsidR="00A56EA4" w:rsidRDefault="00E6674D">
            <w:pPr>
              <w:spacing w:before="20" w:after="20"/>
              <w:ind w:left="20" w:right="20"/>
              <w:jc w:val="right"/>
            </w:pPr>
            <w:r>
              <w:rPr>
                <w:rFonts w:cs="Calibri Light"/>
                <w:color w:val="000000"/>
              </w:rPr>
              <w:t>OST3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BE3AA" w14:textId="77777777" w:rsidR="00A56EA4" w:rsidRDefault="00E6674D">
            <w:pPr>
              <w:spacing w:before="20" w:after="20"/>
              <w:ind w:left="20" w:right="20"/>
              <w:jc w:val="right"/>
            </w:pPr>
            <w:r>
              <w:rPr>
                <w:rFonts w:cs="Calibri Light"/>
                <w:color w:val="000000"/>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9A595" w14:textId="77777777" w:rsidR="00A56EA4" w:rsidRDefault="00E6674D">
            <w:pPr>
              <w:spacing w:before="20" w:after="20"/>
              <w:ind w:left="20" w:right="20"/>
              <w:jc w:val="right"/>
            </w:pPr>
            <w:r>
              <w:rPr>
                <w:rFonts w:cs="Calibri Light"/>
                <w:color w:val="000000"/>
              </w:rPr>
              <w:t xml:space="preserve">0 </w:t>
            </w:r>
            <w:proofErr w:type="gramStart"/>
            <w:r>
              <w:rPr>
                <w:rFonts w:cs="Calibri Light"/>
                <w:color w:val="000000"/>
              </w:rPr>
              <w:t>(  0</w:t>
            </w:r>
            <w:proofErr w:type="gramEnd"/>
            <w:r>
              <w:rPr>
                <w:rFonts w:cs="Calibri Light"/>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22125" w14:textId="77777777" w:rsidR="00A56EA4" w:rsidRDefault="00E6674D">
            <w:pPr>
              <w:spacing w:before="20" w:after="20"/>
              <w:ind w:left="20" w:right="20"/>
              <w:jc w:val="right"/>
            </w:pPr>
            <w:r>
              <w:rPr>
                <w:rFonts w:cs="Calibri Light"/>
                <w:color w:val="000000"/>
              </w:rPr>
              <w:t>1</w:t>
            </w:r>
          </w:p>
        </w:tc>
      </w:tr>
      <w:tr w:rsidR="00A56EA4" w14:paraId="2DA78132"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DF46C" w14:textId="77777777" w:rsidR="00A56EA4" w:rsidRDefault="00E6674D">
            <w:pPr>
              <w:spacing w:before="20" w:after="20"/>
              <w:ind w:left="20" w:right="20"/>
              <w:jc w:val="right"/>
            </w:pPr>
            <w:r>
              <w:rPr>
                <w:rFonts w:cs="Calibri Light"/>
                <w:color w:val="000000"/>
              </w:rPr>
              <w:t>OST4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C355" w14:textId="77777777" w:rsidR="00A56EA4" w:rsidRDefault="00E6674D">
            <w:pPr>
              <w:spacing w:before="20" w:after="20"/>
              <w:ind w:left="20" w:right="20"/>
              <w:jc w:val="right"/>
            </w:pPr>
            <w:r>
              <w:rPr>
                <w:rFonts w:cs="Calibri Light"/>
                <w:color w:val="000000"/>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03D2B" w14:textId="77777777" w:rsidR="00A56EA4" w:rsidRDefault="00E6674D">
            <w:pPr>
              <w:spacing w:before="20" w:after="20"/>
              <w:ind w:left="20" w:right="20"/>
              <w:jc w:val="right"/>
            </w:pPr>
            <w:r>
              <w:rPr>
                <w:rFonts w:cs="Calibri Light"/>
                <w:color w:val="000000"/>
              </w:rPr>
              <w:t xml:space="preserve">6 </w:t>
            </w:r>
            <w:proofErr w:type="gramStart"/>
            <w:r>
              <w:rPr>
                <w:rFonts w:cs="Calibri Light"/>
                <w:color w:val="000000"/>
              </w:rPr>
              <w:t>( 86</w:t>
            </w:r>
            <w:proofErr w:type="gramEnd"/>
            <w:r>
              <w:rPr>
                <w:rFonts w:cs="Calibri Light"/>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75153" w14:textId="77777777" w:rsidR="00A56EA4" w:rsidRDefault="00E6674D">
            <w:pPr>
              <w:spacing w:before="20" w:after="20"/>
              <w:ind w:left="20" w:right="20"/>
              <w:jc w:val="right"/>
            </w:pPr>
            <w:r>
              <w:rPr>
                <w:rFonts w:cs="Calibri Light"/>
                <w:color w:val="000000"/>
              </w:rPr>
              <w:t>7</w:t>
            </w:r>
          </w:p>
        </w:tc>
      </w:tr>
      <w:tr w:rsidR="00A56EA4" w14:paraId="1BD73F55"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41CCE" w14:textId="77777777" w:rsidR="00A56EA4" w:rsidRDefault="00E6674D">
            <w:pPr>
              <w:spacing w:before="20" w:after="20"/>
              <w:ind w:left="20" w:right="20"/>
              <w:jc w:val="right"/>
            </w:pPr>
            <w:r>
              <w:rPr>
                <w:rFonts w:cs="Calibri Light"/>
                <w:color w:val="000000"/>
              </w:rPr>
              <w:t>OST5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1C2CF" w14:textId="77777777" w:rsidR="00A56EA4" w:rsidRDefault="00E6674D">
            <w:pPr>
              <w:spacing w:before="20" w:after="20"/>
              <w:ind w:left="20" w:right="20"/>
              <w:jc w:val="right"/>
            </w:pPr>
            <w:r>
              <w:rPr>
                <w:rFonts w:cs="Calibri Light"/>
                <w:color w:val="000000"/>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B4CFA" w14:textId="77777777" w:rsidR="00A56EA4" w:rsidRDefault="00E6674D">
            <w:pPr>
              <w:spacing w:before="20" w:after="20"/>
              <w:ind w:left="20" w:right="20"/>
              <w:jc w:val="right"/>
            </w:pPr>
            <w:r>
              <w:rPr>
                <w:rFonts w:cs="Calibri Light"/>
                <w:color w:val="000000"/>
              </w:rPr>
              <w:t xml:space="preserve">22 </w:t>
            </w:r>
            <w:proofErr w:type="gramStart"/>
            <w:r>
              <w:rPr>
                <w:rFonts w:cs="Calibri Light"/>
                <w:color w:val="000000"/>
              </w:rPr>
              <w:t>( 79</w:t>
            </w:r>
            <w:proofErr w:type="gramEnd"/>
            <w:r>
              <w:rPr>
                <w:rFonts w:cs="Calibri Light"/>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4DB1F" w14:textId="77777777" w:rsidR="00A56EA4" w:rsidRDefault="00E6674D">
            <w:pPr>
              <w:spacing w:before="20" w:after="20"/>
              <w:ind w:left="20" w:right="20"/>
              <w:jc w:val="right"/>
            </w:pPr>
            <w:r>
              <w:rPr>
                <w:rFonts w:cs="Calibri Light"/>
                <w:color w:val="000000"/>
              </w:rPr>
              <w:t>28</w:t>
            </w:r>
          </w:p>
        </w:tc>
      </w:tr>
      <w:tr w:rsidR="00A56EA4" w14:paraId="0FECDC1C"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55827" w14:textId="77777777" w:rsidR="00A56EA4" w:rsidRDefault="00E6674D">
            <w:pPr>
              <w:spacing w:before="20" w:after="20"/>
              <w:ind w:left="20" w:right="20"/>
              <w:jc w:val="right"/>
            </w:pPr>
            <w:r>
              <w:rPr>
                <w:rFonts w:cs="Calibri Light"/>
                <w:color w:val="000000"/>
              </w:rPr>
              <w:t>OST6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39375" w14:textId="77777777" w:rsidR="00A56EA4" w:rsidRDefault="00E6674D">
            <w:pPr>
              <w:spacing w:before="20" w:after="20"/>
              <w:ind w:left="20" w:right="20"/>
              <w:jc w:val="right"/>
            </w:pPr>
            <w:r>
              <w:rPr>
                <w:rFonts w:cs="Calibri Light"/>
                <w:color w:val="000000"/>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CA754" w14:textId="77777777" w:rsidR="00A56EA4" w:rsidRDefault="00E6674D">
            <w:pPr>
              <w:spacing w:before="20" w:after="20"/>
              <w:ind w:left="20" w:right="20"/>
              <w:jc w:val="right"/>
            </w:pPr>
            <w:r>
              <w:rPr>
                <w:rFonts w:cs="Calibri Light"/>
                <w:color w:val="000000"/>
              </w:rPr>
              <w:t xml:space="preserve">17 </w:t>
            </w:r>
            <w:proofErr w:type="gramStart"/>
            <w:r>
              <w:rPr>
                <w:rFonts w:cs="Calibri Light"/>
                <w:color w:val="000000"/>
              </w:rPr>
              <w:t>( 81</w:t>
            </w:r>
            <w:proofErr w:type="gramEnd"/>
            <w:r>
              <w:rPr>
                <w:rFonts w:cs="Calibri Light"/>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C015C" w14:textId="77777777" w:rsidR="00A56EA4" w:rsidRDefault="00E6674D">
            <w:pPr>
              <w:spacing w:before="20" w:after="20"/>
              <w:ind w:left="20" w:right="20"/>
              <w:jc w:val="right"/>
            </w:pPr>
            <w:r>
              <w:rPr>
                <w:rFonts w:cs="Calibri Light"/>
                <w:color w:val="000000"/>
              </w:rPr>
              <w:t>21</w:t>
            </w:r>
          </w:p>
        </w:tc>
      </w:tr>
      <w:tr w:rsidR="00A56EA4" w14:paraId="63C4BC9C"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4EA6A" w14:textId="77777777" w:rsidR="00A56EA4" w:rsidRDefault="00E6674D">
            <w:pPr>
              <w:spacing w:before="20" w:after="20"/>
              <w:ind w:left="20" w:right="20"/>
              <w:jc w:val="right"/>
            </w:pPr>
            <w:r>
              <w:rPr>
                <w:rFonts w:cs="Calibri Light"/>
                <w:color w:val="000000"/>
              </w:rPr>
              <w:t>OST7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1A43B" w14:textId="77777777" w:rsidR="00A56EA4" w:rsidRDefault="00E6674D">
            <w:pPr>
              <w:spacing w:before="20" w:after="20"/>
              <w:ind w:left="20" w:right="20"/>
              <w:jc w:val="right"/>
            </w:pPr>
            <w:r>
              <w:rPr>
                <w:rFonts w:cs="Calibri Light"/>
                <w:color w:val="000000"/>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66B13" w14:textId="77777777" w:rsidR="00A56EA4" w:rsidRDefault="00E6674D">
            <w:pPr>
              <w:spacing w:before="20" w:after="20"/>
              <w:ind w:left="20" w:right="20"/>
              <w:jc w:val="right"/>
            </w:pPr>
            <w:r>
              <w:rPr>
                <w:rFonts w:cs="Calibri Light"/>
                <w:color w:val="000000"/>
              </w:rPr>
              <w:t xml:space="preserve">3 </w:t>
            </w:r>
            <w:proofErr w:type="gramStart"/>
            <w:r>
              <w:rPr>
                <w:rFonts w:cs="Calibri Light"/>
                <w:color w:val="000000"/>
              </w:rPr>
              <w:t>( 33</w:t>
            </w:r>
            <w:proofErr w:type="gramEnd"/>
            <w:r>
              <w:rPr>
                <w:rFonts w:cs="Calibri Light"/>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8EE4" w14:textId="77777777" w:rsidR="00A56EA4" w:rsidRDefault="00E6674D">
            <w:pPr>
              <w:spacing w:before="20" w:after="20"/>
              <w:ind w:left="20" w:right="20"/>
              <w:jc w:val="right"/>
            </w:pPr>
            <w:r>
              <w:rPr>
                <w:rFonts w:cs="Calibri Light"/>
                <w:color w:val="000000"/>
              </w:rPr>
              <w:t>9</w:t>
            </w:r>
          </w:p>
        </w:tc>
      </w:tr>
      <w:tr w:rsidR="00A56EA4" w14:paraId="44231DEE"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48936" w14:textId="77777777" w:rsidR="00A56EA4" w:rsidRDefault="00E6674D">
            <w:pPr>
              <w:spacing w:before="20" w:after="20"/>
              <w:ind w:left="20" w:right="20"/>
              <w:jc w:val="right"/>
            </w:pPr>
            <w:r>
              <w:rPr>
                <w:rFonts w:cs="Calibri Light"/>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9C9B" w14:textId="77777777" w:rsidR="00A56EA4" w:rsidRDefault="00E6674D">
            <w:pPr>
              <w:spacing w:before="20" w:after="20"/>
              <w:ind w:left="20" w:right="20"/>
              <w:jc w:val="right"/>
            </w:pPr>
            <w:r>
              <w:rPr>
                <w:rFonts w:cs="Calibri Light"/>
                <w:color w:val="000000"/>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4C4CB" w14:textId="77777777" w:rsidR="00A56EA4" w:rsidRDefault="00E6674D">
            <w:pPr>
              <w:spacing w:before="20" w:after="20"/>
              <w:ind w:left="20" w:right="20"/>
              <w:jc w:val="right"/>
            </w:pPr>
            <w:r>
              <w:rPr>
                <w:rFonts w:cs="Calibri Light"/>
                <w:color w:val="00000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E7B76" w14:textId="77777777" w:rsidR="00A56EA4" w:rsidRDefault="00E6674D">
            <w:pPr>
              <w:spacing w:before="20" w:after="20"/>
              <w:ind w:left="20" w:right="20"/>
              <w:jc w:val="right"/>
            </w:pPr>
            <w:r>
              <w:rPr>
                <w:rFonts w:cs="Calibri Light"/>
                <w:color w:val="000000"/>
              </w:rPr>
              <w:t>68</w:t>
            </w:r>
          </w:p>
        </w:tc>
      </w:tr>
    </w:tbl>
    <w:p w14:paraId="124018EB" w14:textId="77777777" w:rsidR="00A56EA4" w:rsidRDefault="00A56EA4"/>
    <w:p w14:paraId="4008A099" w14:textId="77777777" w:rsidR="00A56EA4" w:rsidRDefault="00E6674D">
      <w:pPr>
        <w:pStyle w:val="Tablecaption"/>
      </w:pPr>
      <w:r>
        <w:t>Breakdown of results by number of previous attempts</w:t>
      </w:r>
    </w:p>
    <w:tbl>
      <w:tblPr>
        <w:tblW w:w="0" w:type="auto"/>
        <w:jc w:val="center"/>
        <w:tblLayout w:type="fixed"/>
        <w:tblLook w:val="04A0" w:firstRow="1" w:lastRow="0" w:firstColumn="1" w:lastColumn="0" w:noHBand="0" w:noVBand="1"/>
      </w:tblPr>
      <w:tblGrid>
        <w:gridCol w:w="1247"/>
        <w:gridCol w:w="850"/>
        <w:gridCol w:w="1247"/>
        <w:gridCol w:w="850"/>
      </w:tblGrid>
      <w:tr w:rsidR="00A56EA4" w14:paraId="49743CB5" w14:textId="77777777">
        <w:trPr>
          <w:tblHeade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05F463" w14:textId="77777777" w:rsidR="00A56EA4" w:rsidRDefault="00E6674D">
            <w:pPr>
              <w:spacing w:before="20" w:after="20"/>
              <w:ind w:left="20" w:right="20"/>
              <w:jc w:val="center"/>
            </w:pPr>
            <w:r>
              <w:rPr>
                <w:rFonts w:cs="Calibri Light"/>
                <w:b/>
                <w:color w:val="FFFFFF"/>
              </w:rPr>
              <w:t>Sitting Attempt</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D7D3588" w14:textId="77777777" w:rsidR="00A56EA4" w:rsidRDefault="00E6674D">
            <w:pPr>
              <w:spacing w:before="20" w:after="20"/>
              <w:ind w:left="20" w:right="20"/>
              <w:jc w:val="center"/>
            </w:pPr>
            <w:r>
              <w:rPr>
                <w:rFonts w:cs="Calibri Light"/>
                <w:b/>
                <w:color w:val="FFFFFF"/>
              </w:rPr>
              <w:t>Failed</w:t>
            </w:r>
          </w:p>
        </w:tc>
        <w:tc>
          <w:tcPr>
            <w:tcW w:w="124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7B8BC1" w14:textId="77777777" w:rsidR="00A56EA4" w:rsidRDefault="00E6674D">
            <w:pPr>
              <w:spacing w:before="20" w:after="20"/>
              <w:ind w:left="20" w:right="20"/>
              <w:jc w:val="center"/>
            </w:pPr>
            <w:r>
              <w:rPr>
                <w:rFonts w:cs="Calibri Light"/>
                <w:b/>
                <w:color w:val="FFFFFF"/>
              </w:rPr>
              <w:t>Passed %</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9AD53CA" w14:textId="77777777" w:rsidR="00A56EA4" w:rsidRDefault="00E6674D">
            <w:pPr>
              <w:spacing w:before="20" w:after="20"/>
              <w:ind w:left="20" w:right="20"/>
              <w:jc w:val="center"/>
            </w:pPr>
            <w:r>
              <w:rPr>
                <w:rFonts w:cs="Calibri Light"/>
                <w:b/>
                <w:color w:val="FFFFFF"/>
              </w:rPr>
              <w:t>Total</w:t>
            </w:r>
          </w:p>
        </w:tc>
      </w:tr>
      <w:tr w:rsidR="00A56EA4" w14:paraId="0A95A2A9"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9BACF" w14:textId="77777777" w:rsidR="00A56EA4" w:rsidRDefault="00E6674D">
            <w:pPr>
              <w:spacing w:before="20" w:after="20"/>
              <w:ind w:left="20" w:right="20"/>
              <w:jc w:val="right"/>
            </w:pPr>
            <w:r>
              <w:rPr>
                <w:rFonts w:cs="Calibri Light"/>
                <w:color w:val="00000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3C84" w14:textId="77777777" w:rsidR="00A56EA4" w:rsidRDefault="00E6674D">
            <w:pPr>
              <w:spacing w:before="20" w:after="20"/>
              <w:ind w:left="20" w:right="20"/>
              <w:jc w:val="right"/>
            </w:pPr>
            <w:r>
              <w:rPr>
                <w:rFonts w:cs="Calibri Light"/>
                <w:color w:val="000000"/>
              </w:rPr>
              <w:t>28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E58F7" w14:textId="77777777" w:rsidR="00A56EA4" w:rsidRDefault="00E6674D">
            <w:pPr>
              <w:spacing w:before="20" w:after="20"/>
              <w:ind w:left="20" w:right="20"/>
              <w:jc w:val="right"/>
            </w:pPr>
            <w:r>
              <w:rPr>
                <w:rFonts w:cs="Calibri Light"/>
                <w:color w:val="000000"/>
              </w:rPr>
              <w:t>47 (63%)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BA5F" w14:textId="77777777" w:rsidR="00A56EA4" w:rsidRDefault="00E6674D">
            <w:pPr>
              <w:spacing w:before="20" w:after="20"/>
              <w:ind w:left="20" w:right="20"/>
              <w:jc w:val="right"/>
            </w:pPr>
            <w:r>
              <w:rPr>
                <w:rFonts w:cs="Calibri Light"/>
                <w:color w:val="000000"/>
              </w:rPr>
              <w:t>75</w:t>
            </w:r>
          </w:p>
        </w:tc>
      </w:tr>
      <w:tr w:rsidR="00A56EA4" w14:paraId="5A5B0B82"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DE033" w14:textId="77777777" w:rsidR="00A56EA4" w:rsidRDefault="00E6674D">
            <w:pPr>
              <w:spacing w:before="20" w:after="20"/>
              <w:ind w:left="20" w:right="20"/>
              <w:jc w:val="right"/>
            </w:pPr>
            <w:r>
              <w:rPr>
                <w:rFonts w:cs="Calibri Light"/>
                <w:color w:val="00000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EBDD9" w14:textId="77777777" w:rsidR="00A56EA4" w:rsidRDefault="00E6674D">
            <w:pPr>
              <w:spacing w:before="20" w:after="20"/>
              <w:ind w:left="20" w:right="20"/>
              <w:jc w:val="right"/>
            </w:pPr>
            <w:r>
              <w:rPr>
                <w:rFonts w:cs="Calibri Light"/>
                <w:color w:val="000000"/>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605F2" w14:textId="77777777" w:rsidR="00A56EA4" w:rsidRDefault="00E6674D">
            <w:pPr>
              <w:spacing w:before="20" w:after="20"/>
              <w:ind w:left="20" w:right="20"/>
              <w:jc w:val="right"/>
            </w:pPr>
            <w:r>
              <w:rPr>
                <w:rFonts w:cs="Calibri Light"/>
                <w:color w:val="000000"/>
              </w:rPr>
              <w:t>8 (57%)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F0622" w14:textId="77777777" w:rsidR="00A56EA4" w:rsidRDefault="00E6674D">
            <w:pPr>
              <w:spacing w:before="20" w:after="20"/>
              <w:ind w:left="20" w:right="20"/>
              <w:jc w:val="right"/>
            </w:pPr>
            <w:r>
              <w:rPr>
                <w:rFonts w:cs="Calibri Light"/>
                <w:color w:val="000000"/>
              </w:rPr>
              <w:t>14</w:t>
            </w:r>
          </w:p>
        </w:tc>
      </w:tr>
      <w:tr w:rsidR="00A56EA4" w14:paraId="21B10615"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56D2A" w14:textId="77777777" w:rsidR="00A56EA4" w:rsidRDefault="00E6674D">
            <w:pPr>
              <w:spacing w:before="20" w:after="20"/>
              <w:ind w:left="20" w:right="20"/>
              <w:jc w:val="right"/>
            </w:pPr>
            <w:r>
              <w:rPr>
                <w:rFonts w:cs="Calibri Light"/>
                <w:color w:val="00000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9D687" w14:textId="77777777" w:rsidR="00A56EA4" w:rsidRDefault="00E6674D">
            <w:pPr>
              <w:spacing w:before="20" w:after="20"/>
              <w:ind w:left="20" w:right="20"/>
              <w:jc w:val="right"/>
            </w:pPr>
            <w:r>
              <w:rPr>
                <w:rFonts w:cs="Calibri Light"/>
                <w:color w:val="000000"/>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7ACAC" w14:textId="77777777" w:rsidR="00A56EA4" w:rsidRDefault="00E6674D">
            <w:pPr>
              <w:spacing w:before="20" w:after="20"/>
              <w:ind w:left="20" w:right="20"/>
              <w:jc w:val="right"/>
            </w:pPr>
            <w:r>
              <w:rPr>
                <w:rFonts w:cs="Calibri Light"/>
                <w:color w:val="000000"/>
              </w:rPr>
              <w:t>3 (25%)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7FBBB" w14:textId="77777777" w:rsidR="00A56EA4" w:rsidRDefault="00E6674D">
            <w:pPr>
              <w:spacing w:before="20" w:after="20"/>
              <w:ind w:left="20" w:right="20"/>
              <w:jc w:val="right"/>
            </w:pPr>
            <w:r>
              <w:rPr>
                <w:rFonts w:cs="Calibri Light"/>
                <w:color w:val="000000"/>
              </w:rPr>
              <w:t>12</w:t>
            </w:r>
          </w:p>
        </w:tc>
      </w:tr>
      <w:tr w:rsidR="00A56EA4" w14:paraId="175DB92A"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229B" w14:textId="77777777" w:rsidR="00A56EA4" w:rsidRDefault="00E6674D">
            <w:pPr>
              <w:spacing w:before="20" w:after="20"/>
              <w:ind w:left="20" w:right="20"/>
              <w:jc w:val="right"/>
            </w:pPr>
            <w:r>
              <w:rPr>
                <w:rFonts w:cs="Calibri Light"/>
                <w:color w:val="000000"/>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35904" w14:textId="77777777" w:rsidR="00A56EA4" w:rsidRDefault="00E6674D">
            <w:pPr>
              <w:spacing w:before="20" w:after="20"/>
              <w:ind w:left="20" w:right="20"/>
              <w:jc w:val="right"/>
            </w:pPr>
            <w:r>
              <w:rPr>
                <w:rFonts w:cs="Calibri Light"/>
                <w:color w:val="000000"/>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ADDF2" w14:textId="77777777" w:rsidR="00A56EA4" w:rsidRDefault="00E6674D">
            <w:pPr>
              <w:spacing w:before="20" w:after="20"/>
              <w:ind w:left="20" w:right="20"/>
              <w:jc w:val="right"/>
            </w:pPr>
            <w:r>
              <w:rPr>
                <w:rFonts w:cs="Calibri Light"/>
                <w:color w:val="000000"/>
              </w:rPr>
              <w:t>3 (75%)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1718B" w14:textId="77777777" w:rsidR="00A56EA4" w:rsidRDefault="00E6674D">
            <w:pPr>
              <w:spacing w:before="20" w:after="20"/>
              <w:ind w:left="20" w:right="20"/>
              <w:jc w:val="right"/>
            </w:pPr>
            <w:r>
              <w:rPr>
                <w:rFonts w:cs="Calibri Light"/>
                <w:color w:val="000000"/>
              </w:rPr>
              <w:t>4</w:t>
            </w:r>
          </w:p>
        </w:tc>
      </w:tr>
      <w:tr w:rsidR="00A56EA4" w14:paraId="4D4BC38C" w14:textId="77777777">
        <w:trPr>
          <w:jc w:val="center"/>
        </w:trPr>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547AB" w14:textId="77777777" w:rsidR="00A56EA4" w:rsidRDefault="00E6674D">
            <w:pPr>
              <w:spacing w:before="20" w:after="20"/>
              <w:ind w:left="20" w:right="20"/>
              <w:jc w:val="right"/>
            </w:pPr>
            <w:r>
              <w:rPr>
                <w:rFonts w:cs="Calibri Light"/>
                <w:color w:val="000000"/>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B2291" w14:textId="77777777" w:rsidR="00A56EA4" w:rsidRDefault="00E6674D">
            <w:pPr>
              <w:spacing w:before="20" w:after="20"/>
              <w:ind w:left="20" w:right="20"/>
              <w:jc w:val="right"/>
            </w:pPr>
            <w:r>
              <w:rPr>
                <w:rFonts w:cs="Calibri Light"/>
                <w:color w:val="000000"/>
              </w:rPr>
              <w:t>45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9FE67" w14:textId="77777777" w:rsidR="00A56EA4" w:rsidRDefault="00E6674D">
            <w:pPr>
              <w:spacing w:before="20" w:after="20"/>
              <w:ind w:left="20" w:right="20"/>
              <w:jc w:val="right"/>
            </w:pPr>
            <w:r>
              <w:rPr>
                <w:rFonts w:cs="Calibri Light"/>
                <w:color w:val="000000"/>
              </w:rPr>
              <w:t>61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17FAC" w14:textId="77777777" w:rsidR="00A56EA4" w:rsidRDefault="00E6674D">
            <w:pPr>
              <w:spacing w:before="20" w:after="20"/>
              <w:ind w:left="20" w:right="20"/>
              <w:jc w:val="right"/>
            </w:pPr>
            <w:r>
              <w:rPr>
                <w:rFonts w:cs="Calibri Light"/>
                <w:color w:val="000000"/>
              </w:rPr>
              <w:t>106</w:t>
            </w:r>
          </w:p>
        </w:tc>
      </w:tr>
    </w:tbl>
    <w:p w14:paraId="6E99B86F" w14:textId="0688762C" w:rsidR="00A56EA4" w:rsidRDefault="00A56EA4"/>
    <w:p w14:paraId="3C2A184D" w14:textId="35F32328" w:rsidR="0082439E" w:rsidRDefault="0082439E"/>
    <w:p w14:paraId="4B987F8F" w14:textId="679125AB" w:rsidR="0082439E" w:rsidRDefault="0082439E"/>
    <w:p w14:paraId="465F1166" w14:textId="2A46BA6D" w:rsidR="0082439E" w:rsidRDefault="0082439E"/>
    <w:p w14:paraId="766AAFD3" w14:textId="35A7C316" w:rsidR="0082439E" w:rsidRDefault="0082439E"/>
    <w:p w14:paraId="7FF3E12E" w14:textId="1209D8D0" w:rsidR="0082439E" w:rsidRDefault="0082439E"/>
    <w:p w14:paraId="1ECF6653" w14:textId="4247A829" w:rsidR="0082439E" w:rsidRDefault="0082439E"/>
    <w:p w14:paraId="520B0323" w14:textId="4C4C338A" w:rsidR="0082439E" w:rsidRDefault="0082439E"/>
    <w:p w14:paraId="22621079" w14:textId="62FB5284" w:rsidR="0082439E" w:rsidRDefault="0082439E"/>
    <w:p w14:paraId="5E998A5D" w14:textId="2953C14C" w:rsidR="0082439E" w:rsidRDefault="0082439E"/>
    <w:p w14:paraId="0D2B3AFB" w14:textId="7E4542AE" w:rsidR="0082439E" w:rsidRDefault="0082439E"/>
    <w:p w14:paraId="421C149B" w14:textId="3C76CC07" w:rsidR="0082439E" w:rsidRDefault="0082439E"/>
    <w:p w14:paraId="347DFBDD" w14:textId="3E5695E0" w:rsidR="0082439E" w:rsidRDefault="0082439E"/>
    <w:p w14:paraId="1AC07D9B" w14:textId="6BAED922" w:rsidR="0082439E" w:rsidRDefault="0082439E"/>
    <w:p w14:paraId="2DCCDBA6" w14:textId="77777777" w:rsidR="0082439E" w:rsidRDefault="0082439E"/>
    <w:p w14:paraId="1A456DB7" w14:textId="77777777" w:rsidR="00A56EA4" w:rsidRDefault="00E6674D">
      <w:pPr>
        <w:pStyle w:val="Heading2"/>
      </w:pPr>
      <w:bookmarkStart w:id="12" w:name="_Toc532824026"/>
      <w:r>
        <w:lastRenderedPageBreak/>
        <w:t>Comparison to previous examinations</w:t>
      </w:r>
      <w:bookmarkEnd w:id="12"/>
    </w:p>
    <w:p w14:paraId="748ED4D4" w14:textId="77777777" w:rsidR="00A56EA4" w:rsidRDefault="00E6674D">
      <w:pPr>
        <w:pStyle w:val="Tablecaption"/>
      </w:pPr>
      <w:r>
        <w:t>Comparison to previous examinations</w:t>
      </w:r>
    </w:p>
    <w:tbl>
      <w:tblPr>
        <w:tblW w:w="0" w:type="auto"/>
        <w:jc w:val="center"/>
        <w:tblLayout w:type="fixed"/>
        <w:tblLook w:val="04A0" w:firstRow="1" w:lastRow="0" w:firstColumn="1" w:lastColumn="0" w:noHBand="0" w:noVBand="1"/>
      </w:tblPr>
      <w:tblGrid>
        <w:gridCol w:w="680"/>
        <w:gridCol w:w="1190"/>
        <w:gridCol w:w="680"/>
        <w:gridCol w:w="1077"/>
        <w:gridCol w:w="680"/>
        <w:gridCol w:w="1077"/>
        <w:gridCol w:w="737"/>
        <w:gridCol w:w="1077"/>
        <w:gridCol w:w="907"/>
        <w:gridCol w:w="680"/>
        <w:gridCol w:w="850"/>
        <w:gridCol w:w="680"/>
      </w:tblGrid>
      <w:tr w:rsidR="00A56EA4" w14:paraId="3C1D9B95" w14:textId="77777777">
        <w:trPr>
          <w:tblHeade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2687B092" w14:textId="77777777" w:rsidR="00A56EA4" w:rsidRDefault="00E6674D">
            <w:pPr>
              <w:spacing w:before="20" w:after="20"/>
              <w:ind w:left="20" w:right="20"/>
              <w:jc w:val="center"/>
            </w:pPr>
            <w:r>
              <w:rPr>
                <w:rFonts w:cs="Calibri Light"/>
                <w:b/>
                <w:color w:val="FFFFFF"/>
                <w:sz w:val="20"/>
              </w:rPr>
              <w:t>Date</w:t>
            </w:r>
          </w:p>
        </w:tc>
        <w:tc>
          <w:tcPr>
            <w:tcW w:w="119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8D85B7" w14:textId="77777777" w:rsidR="00A56EA4" w:rsidRDefault="00E6674D">
            <w:pPr>
              <w:spacing w:before="20" w:after="20"/>
              <w:ind w:left="20" w:right="20"/>
              <w:jc w:val="center"/>
            </w:pPr>
            <w:r>
              <w:rPr>
                <w:rFonts w:cs="Calibri Light"/>
                <w:b/>
                <w:color w:val="FFFFFF"/>
                <w:sz w:val="20"/>
              </w:rPr>
              <w:t>Candidates</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64F8B8E" w14:textId="77777777" w:rsidR="00A56EA4" w:rsidRDefault="00E6674D">
            <w:pPr>
              <w:spacing w:before="20" w:after="20"/>
              <w:ind w:left="20" w:right="20"/>
              <w:jc w:val="center"/>
            </w:pPr>
            <w:r>
              <w:rPr>
                <w:rFonts w:cs="Calibri Light"/>
                <w:b/>
                <w:color w:val="FFFFFF"/>
                <w:sz w:val="20"/>
              </w:rPr>
              <w:t>MCQ 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4A9AAC4" w14:textId="77777777" w:rsidR="00A56EA4" w:rsidRDefault="00E6674D">
            <w:pPr>
              <w:spacing w:before="20" w:after="20"/>
              <w:ind w:left="20" w:right="20"/>
              <w:jc w:val="center"/>
            </w:pPr>
            <w:r>
              <w:rPr>
                <w:rFonts w:cs="Calibri Light"/>
                <w:b/>
                <w:color w:val="FFFFFF"/>
                <w:sz w:val="20"/>
              </w:rPr>
              <w:t>MCQ Reliability</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C08F56C" w14:textId="77777777" w:rsidR="00A56EA4" w:rsidRDefault="00E6674D">
            <w:pPr>
              <w:spacing w:before="20" w:after="20"/>
              <w:ind w:left="20" w:right="20"/>
              <w:jc w:val="center"/>
            </w:pPr>
            <w:r>
              <w:rPr>
                <w:rFonts w:cs="Calibri Light"/>
                <w:b/>
                <w:color w:val="FFFFFF"/>
                <w:sz w:val="20"/>
              </w:rPr>
              <w:t>Viva 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BC105E" w14:textId="77777777" w:rsidR="00A56EA4" w:rsidRDefault="00E6674D">
            <w:pPr>
              <w:spacing w:before="20" w:after="20"/>
              <w:ind w:left="20" w:right="20"/>
              <w:jc w:val="center"/>
            </w:pPr>
            <w:r>
              <w:rPr>
                <w:rFonts w:cs="Calibri Light"/>
                <w:b/>
                <w:color w:val="FFFFFF"/>
                <w:sz w:val="20"/>
              </w:rPr>
              <w:t>Viva Reliability</w:t>
            </w:r>
          </w:p>
        </w:tc>
        <w:tc>
          <w:tcPr>
            <w:tcW w:w="73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FCCC1B6" w14:textId="77777777" w:rsidR="00A56EA4" w:rsidRDefault="00E6674D">
            <w:pPr>
              <w:spacing w:before="20" w:after="20"/>
              <w:ind w:left="20" w:right="20"/>
              <w:jc w:val="center"/>
            </w:pPr>
            <w:r>
              <w:rPr>
                <w:rFonts w:cs="Calibri Light"/>
                <w:b/>
                <w:color w:val="FFFFFF"/>
                <w:sz w:val="20"/>
              </w:rPr>
              <w:t>OSCE pass mark</w:t>
            </w:r>
          </w:p>
        </w:tc>
        <w:tc>
          <w:tcPr>
            <w:tcW w:w="107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D303B9B" w14:textId="77777777" w:rsidR="00A56EA4" w:rsidRDefault="00E6674D">
            <w:pPr>
              <w:spacing w:before="20" w:after="20"/>
              <w:ind w:left="20" w:right="20"/>
              <w:jc w:val="center"/>
            </w:pPr>
            <w:r>
              <w:rPr>
                <w:rFonts w:cs="Calibri Light"/>
                <w:b/>
                <w:color w:val="FFFFFF"/>
                <w:sz w:val="20"/>
              </w:rPr>
              <w:t>OSCE Reliability</w:t>
            </w:r>
          </w:p>
        </w:tc>
        <w:tc>
          <w:tcPr>
            <w:tcW w:w="907"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3E6B9701" w14:textId="77777777" w:rsidR="00A56EA4" w:rsidRDefault="00E6674D">
            <w:pPr>
              <w:spacing w:before="20" w:after="20"/>
              <w:ind w:left="20" w:right="20"/>
              <w:jc w:val="center"/>
            </w:pPr>
            <w:r>
              <w:rPr>
                <w:rFonts w:cs="Calibri Light"/>
                <w:b/>
                <w:color w:val="FFFFFF"/>
                <w:sz w:val="20"/>
              </w:rPr>
              <w:t>Written pass 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08CD835" w14:textId="77777777" w:rsidR="00A56EA4" w:rsidRDefault="00E6674D">
            <w:pPr>
              <w:spacing w:before="20" w:after="20"/>
              <w:ind w:left="20" w:right="20"/>
              <w:jc w:val="center"/>
            </w:pPr>
            <w:r>
              <w:rPr>
                <w:rFonts w:cs="Calibri Light"/>
                <w:b/>
                <w:color w:val="FFFFFF"/>
                <w:sz w:val="20"/>
              </w:rPr>
              <w:t>Oral pass rate</w:t>
            </w:r>
          </w:p>
        </w:tc>
        <w:tc>
          <w:tcPr>
            <w:tcW w:w="85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764F30BC" w14:textId="77777777" w:rsidR="00A56EA4" w:rsidRDefault="00E6674D">
            <w:pPr>
              <w:spacing w:before="20" w:after="20"/>
              <w:ind w:left="20" w:right="20"/>
              <w:jc w:val="center"/>
            </w:pPr>
            <w:r>
              <w:rPr>
                <w:rFonts w:cs="Calibri Light"/>
                <w:b/>
                <w:color w:val="FFFFFF"/>
                <w:sz w:val="20"/>
              </w:rPr>
              <w:t>Overall pass rate</w:t>
            </w:r>
          </w:p>
        </w:tc>
        <w:tc>
          <w:tcPr>
            <w:tcW w:w="68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570D8113" w14:textId="77777777" w:rsidR="00A56EA4" w:rsidRDefault="00E6674D">
            <w:pPr>
              <w:spacing w:before="20" w:after="20"/>
              <w:ind w:left="20" w:right="20"/>
              <w:jc w:val="center"/>
            </w:pPr>
            <w:r>
              <w:rPr>
                <w:rFonts w:cs="Calibri Light"/>
                <w:b/>
                <w:color w:val="FFFFFF"/>
                <w:sz w:val="20"/>
              </w:rPr>
              <w:t>Oral pass rate in OST</w:t>
            </w:r>
          </w:p>
        </w:tc>
      </w:tr>
      <w:tr w:rsidR="00A56EA4" w14:paraId="2F3FE7B3"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66943" w14:textId="77777777" w:rsidR="00A56EA4" w:rsidRDefault="00E6674D">
            <w:pPr>
              <w:spacing w:before="20" w:after="20"/>
              <w:ind w:left="20" w:right="20"/>
            </w:pPr>
            <w:r>
              <w:rPr>
                <w:rFonts w:cs="Calibri Light"/>
                <w:color w:val="000000"/>
                <w:sz w:val="20"/>
              </w:rPr>
              <w:t>April 13</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109C7" w14:textId="77777777" w:rsidR="00A56EA4" w:rsidRDefault="00E6674D">
            <w:pPr>
              <w:spacing w:before="20" w:after="20"/>
              <w:ind w:left="20" w:right="20"/>
              <w:jc w:val="right"/>
            </w:pPr>
            <w:r>
              <w:rPr>
                <w:rFonts w:cs="Calibri Light"/>
                <w:color w:val="000000"/>
                <w:sz w:val="20"/>
              </w:rPr>
              <w:t>109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FA5A" w14:textId="77777777" w:rsidR="00A56EA4" w:rsidRDefault="00E6674D">
            <w:pPr>
              <w:spacing w:before="20" w:after="20"/>
              <w:ind w:left="20" w:right="20"/>
              <w:jc w:val="right"/>
            </w:pPr>
            <w:r>
              <w:rPr>
                <w:rFonts w:cs="Calibri Light"/>
                <w:color w:val="000000"/>
                <w:sz w:val="2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1071D" w14:textId="77777777" w:rsidR="00A56EA4" w:rsidRDefault="00E6674D">
            <w:pPr>
              <w:spacing w:before="20" w:after="20"/>
              <w:ind w:left="20" w:right="20"/>
              <w:jc w:val="right"/>
            </w:pPr>
            <w:r>
              <w:rPr>
                <w:rFonts w:cs="Calibri Light"/>
                <w:color w:val="000000"/>
                <w:sz w:val="20"/>
              </w:rPr>
              <w:t>0.8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DB1F" w14:textId="77777777" w:rsidR="00A56EA4" w:rsidRDefault="00E6674D">
            <w:pPr>
              <w:spacing w:before="20" w:after="20"/>
              <w:ind w:left="20" w:right="20"/>
              <w:jc w:val="right"/>
            </w:pPr>
            <w:r>
              <w:rPr>
                <w:rFonts w:cs="Calibri Light"/>
                <w:color w:val="000000"/>
                <w:sz w:val="2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50A35"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553D9" w14:textId="77777777" w:rsidR="00A56EA4" w:rsidRDefault="00E6674D">
            <w:pPr>
              <w:spacing w:before="20" w:after="20"/>
              <w:ind w:left="20" w:right="20"/>
              <w:jc w:val="right"/>
            </w:pPr>
            <w:r>
              <w:rPr>
                <w:rFonts w:cs="Calibri Light"/>
                <w:color w:val="000000"/>
                <w:sz w:val="2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E4EF9"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8791" w14:textId="77777777" w:rsidR="00A56EA4" w:rsidRDefault="00E6674D">
            <w:pPr>
              <w:spacing w:before="20" w:after="20"/>
              <w:ind w:left="20" w:right="20"/>
              <w:jc w:val="right"/>
            </w:pPr>
            <w:r>
              <w:rPr>
                <w:rFonts w:cs="Calibri Light"/>
                <w:color w:val="000000"/>
                <w:sz w:val="20"/>
              </w:rPr>
              <w:t>85%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588BC" w14:textId="77777777" w:rsidR="00A56EA4" w:rsidRDefault="00E6674D">
            <w:pPr>
              <w:spacing w:before="20" w:after="20"/>
              <w:ind w:left="20" w:right="20"/>
              <w:jc w:val="right"/>
            </w:pPr>
            <w:r>
              <w:rPr>
                <w:rFonts w:cs="Calibri Light"/>
                <w:color w:val="000000"/>
                <w:sz w:val="20"/>
              </w:rPr>
              <w:t>57%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B83F0" w14:textId="77777777" w:rsidR="00A56EA4" w:rsidRDefault="00E6674D">
            <w:pPr>
              <w:spacing w:before="20" w:after="20"/>
              <w:ind w:left="20" w:right="20"/>
              <w:jc w:val="right"/>
            </w:pPr>
            <w:r>
              <w:rPr>
                <w:rFonts w:cs="Calibri Light"/>
                <w:color w:val="000000"/>
                <w:sz w:val="20"/>
              </w:rPr>
              <w:t>48%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18C4C" w14:textId="77777777" w:rsidR="00A56EA4" w:rsidRDefault="00E6674D">
            <w:pPr>
              <w:spacing w:before="20" w:after="20"/>
              <w:ind w:left="20" w:right="20"/>
              <w:jc w:val="right"/>
            </w:pPr>
            <w:r>
              <w:rPr>
                <w:rFonts w:cs="Calibri Light"/>
                <w:color w:val="000000"/>
                <w:sz w:val="20"/>
              </w:rPr>
              <w:t>56%</w:t>
            </w:r>
          </w:p>
        </w:tc>
      </w:tr>
      <w:tr w:rsidR="00A56EA4" w14:paraId="1A89810C"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87852" w14:textId="77777777" w:rsidR="00A56EA4" w:rsidRDefault="00E6674D">
            <w:pPr>
              <w:spacing w:before="20" w:after="20"/>
              <w:ind w:left="20" w:right="20"/>
            </w:pPr>
            <w:r>
              <w:rPr>
                <w:rFonts w:cs="Calibri Light"/>
                <w:color w:val="000000"/>
                <w:sz w:val="20"/>
              </w:rPr>
              <w:t>Nov 12</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CC7C3" w14:textId="77777777" w:rsidR="00A56EA4" w:rsidRDefault="00E6674D">
            <w:pPr>
              <w:spacing w:before="20" w:after="20"/>
              <w:ind w:left="20" w:right="20"/>
              <w:jc w:val="right"/>
            </w:pPr>
            <w:r>
              <w:rPr>
                <w:rFonts w:cs="Calibri Light"/>
                <w:color w:val="000000"/>
                <w:sz w:val="20"/>
              </w:rPr>
              <w:t>103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8C36" w14:textId="77777777" w:rsidR="00A56EA4" w:rsidRDefault="00E6674D">
            <w:pPr>
              <w:spacing w:before="20" w:after="20"/>
              <w:ind w:left="20" w:right="20"/>
              <w:jc w:val="right"/>
            </w:pPr>
            <w:r>
              <w:rPr>
                <w:rFonts w:cs="Calibri Light"/>
                <w:color w:val="000000"/>
                <w:sz w:val="20"/>
              </w:rPr>
              <w:t>59%</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7BD91" w14:textId="77777777" w:rsidR="00A56EA4" w:rsidRDefault="00E6674D">
            <w:pPr>
              <w:spacing w:before="20" w:after="20"/>
              <w:ind w:left="20" w:right="20"/>
              <w:jc w:val="right"/>
            </w:pPr>
            <w:r>
              <w:rPr>
                <w:rFonts w:cs="Calibri Light"/>
                <w:color w:val="000000"/>
                <w:sz w:val="20"/>
              </w:rPr>
              <w:t>0.8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06E97" w14:textId="77777777" w:rsidR="00A56EA4" w:rsidRDefault="00E6674D">
            <w:pPr>
              <w:spacing w:before="20" w:after="20"/>
              <w:ind w:left="20" w:right="20"/>
              <w:jc w:val="right"/>
            </w:pPr>
            <w:r>
              <w:rPr>
                <w:rFonts w:cs="Calibri Light"/>
                <w:color w:val="000000"/>
                <w:sz w:val="2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F8E10" w14:textId="77777777" w:rsidR="00A56EA4" w:rsidRDefault="00E6674D">
            <w:pPr>
              <w:spacing w:before="20" w:after="20"/>
              <w:ind w:left="20" w:right="20"/>
              <w:jc w:val="right"/>
            </w:pPr>
            <w:r>
              <w:rPr>
                <w:rFonts w:cs="Calibri Light"/>
                <w:color w:val="000000"/>
                <w:sz w:val="20"/>
              </w:rPr>
              <w:t>0.9</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FBA3" w14:textId="77777777" w:rsidR="00A56EA4" w:rsidRDefault="00E6674D">
            <w:pPr>
              <w:spacing w:before="20" w:after="20"/>
              <w:ind w:left="20" w:right="20"/>
              <w:jc w:val="right"/>
            </w:pPr>
            <w:r>
              <w:rPr>
                <w:rFonts w:cs="Calibri Light"/>
                <w:color w:val="000000"/>
                <w:sz w:val="2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797EC"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C0E61" w14:textId="77777777" w:rsidR="00A56EA4" w:rsidRDefault="00E6674D">
            <w:pPr>
              <w:spacing w:before="20" w:after="20"/>
              <w:ind w:left="20" w:right="20"/>
              <w:jc w:val="right"/>
            </w:pPr>
            <w:r>
              <w:rPr>
                <w:rFonts w:cs="Calibri Light"/>
                <w:color w:val="000000"/>
                <w:sz w:val="20"/>
              </w:rPr>
              <w:t>93%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06A52" w14:textId="77777777" w:rsidR="00A56EA4" w:rsidRDefault="00E6674D">
            <w:pPr>
              <w:spacing w:before="20" w:after="20"/>
              <w:ind w:left="20" w:right="20"/>
              <w:jc w:val="right"/>
            </w:pPr>
            <w:r>
              <w:rPr>
                <w:rFonts w:cs="Calibri Light"/>
                <w:color w:val="000000"/>
                <w:sz w:val="20"/>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B7F6A" w14:textId="77777777" w:rsidR="00A56EA4" w:rsidRDefault="00E6674D">
            <w:pPr>
              <w:spacing w:before="20" w:after="20"/>
              <w:ind w:left="20" w:right="20"/>
              <w:jc w:val="right"/>
            </w:pPr>
            <w:r>
              <w:rPr>
                <w:rFonts w:cs="Calibri Light"/>
                <w:color w:val="000000"/>
                <w:sz w:val="20"/>
              </w:rPr>
              <w:t>53%</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E51E" w14:textId="77777777" w:rsidR="00A56EA4" w:rsidRDefault="00E6674D">
            <w:pPr>
              <w:spacing w:before="20" w:after="20"/>
              <w:ind w:left="20" w:right="20"/>
              <w:jc w:val="right"/>
            </w:pPr>
            <w:r>
              <w:rPr>
                <w:rFonts w:cs="Calibri Light"/>
                <w:color w:val="000000"/>
                <w:sz w:val="20"/>
              </w:rPr>
              <w:t>64%</w:t>
            </w:r>
          </w:p>
        </w:tc>
      </w:tr>
      <w:tr w:rsidR="00A56EA4" w14:paraId="1DE46482"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87856" w14:textId="77777777" w:rsidR="00A56EA4" w:rsidRDefault="00E6674D">
            <w:pPr>
              <w:spacing w:before="20" w:after="20"/>
              <w:ind w:left="20" w:right="20"/>
            </w:pPr>
            <w:r>
              <w:rPr>
                <w:rFonts w:cs="Calibri Light"/>
                <w:color w:val="000000"/>
                <w:sz w:val="20"/>
              </w:rPr>
              <w:t>April 14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D3FF4" w14:textId="77777777" w:rsidR="00A56EA4" w:rsidRDefault="00E6674D">
            <w:pPr>
              <w:spacing w:before="20" w:after="20"/>
              <w:ind w:left="20" w:right="20"/>
              <w:jc w:val="right"/>
            </w:pPr>
            <w:r>
              <w:rPr>
                <w:rFonts w:cs="Calibri Light"/>
                <w:color w:val="000000"/>
                <w:sz w:val="20"/>
              </w:rPr>
              <w:t>104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B3CC6" w14:textId="77777777" w:rsidR="00A56EA4" w:rsidRDefault="00E6674D">
            <w:pPr>
              <w:spacing w:before="20" w:after="20"/>
              <w:ind w:left="20" w:right="20"/>
              <w:jc w:val="right"/>
            </w:pPr>
            <w:r>
              <w:rPr>
                <w:rFonts w:cs="Calibri Light"/>
                <w:color w:val="000000"/>
                <w:sz w:val="2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3631" w14:textId="77777777" w:rsidR="00A56EA4" w:rsidRDefault="00E6674D">
            <w:pPr>
              <w:spacing w:before="20" w:after="20"/>
              <w:ind w:left="20" w:right="20"/>
              <w:jc w:val="right"/>
            </w:pPr>
            <w:r>
              <w:rPr>
                <w:rFonts w:cs="Calibri Light"/>
                <w:color w:val="000000"/>
                <w:sz w:val="20"/>
              </w:rPr>
              <w:t>0.8</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6F3D5" w14:textId="77777777" w:rsidR="00A56EA4" w:rsidRDefault="00E6674D">
            <w:pPr>
              <w:spacing w:before="20" w:after="20"/>
              <w:ind w:left="20" w:right="20"/>
              <w:jc w:val="right"/>
            </w:pPr>
            <w:r>
              <w:rPr>
                <w:rFonts w:cs="Calibri Light"/>
                <w:color w:val="000000"/>
                <w:sz w:val="20"/>
              </w:rPr>
              <w:t>57%</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4F9EF"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53193" w14:textId="77777777" w:rsidR="00A56EA4" w:rsidRDefault="00E6674D">
            <w:pPr>
              <w:spacing w:before="20" w:after="20"/>
              <w:ind w:left="20" w:right="20"/>
              <w:jc w:val="right"/>
            </w:pPr>
            <w:r>
              <w:rPr>
                <w:rFonts w:cs="Calibri Light"/>
                <w:color w:val="000000"/>
                <w:sz w:val="2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B8F85"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DC738" w14:textId="77777777" w:rsidR="00A56EA4" w:rsidRDefault="00E6674D">
            <w:pPr>
              <w:spacing w:before="20" w:after="20"/>
              <w:ind w:left="20" w:right="20"/>
              <w:jc w:val="right"/>
            </w:pPr>
            <w:r>
              <w:rPr>
                <w:rFonts w:cs="Calibri Light"/>
                <w:color w:val="000000"/>
                <w:sz w:val="20"/>
              </w:rPr>
              <w:t>90%</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08A61" w14:textId="77777777" w:rsidR="00A56EA4" w:rsidRDefault="00E6674D">
            <w:pPr>
              <w:spacing w:before="20" w:after="20"/>
              <w:ind w:left="20" w:right="20"/>
              <w:jc w:val="right"/>
            </w:pPr>
            <w:r>
              <w:rPr>
                <w:rFonts w:cs="Calibri Light"/>
                <w:color w:val="000000"/>
                <w:sz w:val="20"/>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99FAE" w14:textId="77777777" w:rsidR="00A56EA4" w:rsidRDefault="00E6674D">
            <w:pPr>
              <w:spacing w:before="20" w:after="20"/>
              <w:ind w:left="20" w:right="20"/>
              <w:jc w:val="right"/>
            </w:pPr>
            <w:r>
              <w:rPr>
                <w:rFonts w:cs="Calibri Light"/>
                <w:color w:val="000000"/>
                <w:sz w:val="20"/>
              </w:rPr>
              <w:t>51%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F942E" w14:textId="77777777" w:rsidR="00A56EA4" w:rsidRDefault="00E6674D">
            <w:pPr>
              <w:spacing w:before="20" w:after="20"/>
              <w:ind w:left="20" w:right="20"/>
              <w:jc w:val="right"/>
            </w:pPr>
            <w:r>
              <w:rPr>
                <w:rFonts w:cs="Calibri Light"/>
                <w:color w:val="000000"/>
                <w:sz w:val="20"/>
              </w:rPr>
              <w:t>65%</w:t>
            </w:r>
          </w:p>
        </w:tc>
      </w:tr>
      <w:tr w:rsidR="00A56EA4" w14:paraId="1C03FA3F"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097C1" w14:textId="77777777" w:rsidR="00A56EA4" w:rsidRDefault="00E6674D">
            <w:pPr>
              <w:spacing w:before="20" w:after="20"/>
              <w:ind w:left="20" w:right="20"/>
            </w:pPr>
            <w:r>
              <w:rPr>
                <w:rFonts w:cs="Calibri Light"/>
                <w:color w:val="000000"/>
                <w:sz w:val="20"/>
              </w:rPr>
              <w:t>Nov 14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AC0B8" w14:textId="77777777" w:rsidR="00A56EA4" w:rsidRDefault="00E6674D">
            <w:pPr>
              <w:spacing w:before="20" w:after="20"/>
              <w:ind w:left="20" w:right="20"/>
              <w:jc w:val="right"/>
            </w:pPr>
            <w:r>
              <w:rPr>
                <w:rFonts w:cs="Calibri Light"/>
                <w:color w:val="000000"/>
                <w:sz w:val="20"/>
              </w:rPr>
              <w:t>79</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04B7B"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C723E"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79614" w14:textId="77777777" w:rsidR="00A56EA4" w:rsidRDefault="00E6674D">
            <w:pPr>
              <w:spacing w:before="20" w:after="20"/>
              <w:ind w:left="20" w:right="20"/>
              <w:jc w:val="right"/>
            </w:pPr>
            <w:r>
              <w:rPr>
                <w:rFonts w:cs="Calibri Light"/>
                <w:color w:val="000000"/>
                <w:sz w:val="2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56A23"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597B5" w14:textId="77777777" w:rsidR="00A56EA4" w:rsidRDefault="00E6674D">
            <w:pPr>
              <w:spacing w:before="20" w:after="20"/>
              <w:ind w:left="20" w:right="20"/>
              <w:jc w:val="right"/>
            </w:pPr>
            <w:r>
              <w:rPr>
                <w:rFonts w:cs="Calibri Light"/>
                <w:color w:val="000000"/>
                <w:sz w:val="20"/>
              </w:rPr>
              <w:t>62%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D02C" w14:textId="77777777" w:rsidR="00A56EA4" w:rsidRDefault="00E6674D">
            <w:pPr>
              <w:spacing w:before="20" w:after="20"/>
              <w:ind w:left="20" w:right="20"/>
              <w:jc w:val="right"/>
            </w:pPr>
            <w:r>
              <w:rPr>
                <w:rFonts w:cs="Calibri Light"/>
                <w:color w:val="000000"/>
                <w:sz w:val="20"/>
              </w:rPr>
              <w:t>0.7</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0485"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E48AB" w14:textId="77777777" w:rsidR="00A56EA4" w:rsidRDefault="00E6674D">
            <w:pPr>
              <w:spacing w:before="20" w:after="20"/>
              <w:ind w:left="20" w:right="20"/>
              <w:jc w:val="right"/>
            </w:pPr>
            <w:r>
              <w:rPr>
                <w:rFonts w:cs="Calibri Light"/>
                <w:color w:val="000000"/>
                <w:sz w:val="20"/>
              </w:rPr>
              <w:t>63%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6A69C"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6405" w14:textId="77777777" w:rsidR="00A56EA4" w:rsidRDefault="00E6674D">
            <w:pPr>
              <w:spacing w:before="20" w:after="20"/>
              <w:ind w:left="20" w:right="20"/>
              <w:jc w:val="right"/>
            </w:pPr>
            <w:r>
              <w:rPr>
                <w:rFonts w:cs="Calibri Light"/>
                <w:color w:val="000000"/>
                <w:sz w:val="20"/>
              </w:rPr>
              <w:t>70%</w:t>
            </w:r>
          </w:p>
        </w:tc>
      </w:tr>
      <w:tr w:rsidR="00A56EA4" w14:paraId="3043F743"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401FA" w14:textId="77777777" w:rsidR="00A56EA4" w:rsidRDefault="00E6674D">
            <w:pPr>
              <w:spacing w:before="20" w:after="20"/>
              <w:ind w:left="20" w:right="20"/>
            </w:pPr>
            <w:r>
              <w:rPr>
                <w:rFonts w:cs="Calibri Light"/>
                <w:color w:val="000000"/>
                <w:sz w:val="20"/>
              </w:rPr>
              <w:t>April 15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CAB6A" w14:textId="77777777" w:rsidR="00A56EA4" w:rsidRDefault="00E6674D">
            <w:pPr>
              <w:spacing w:before="20" w:after="20"/>
              <w:ind w:left="20" w:right="20"/>
              <w:jc w:val="right"/>
            </w:pPr>
            <w:r>
              <w:rPr>
                <w:rFonts w:cs="Calibri Light"/>
                <w:color w:val="000000"/>
                <w:sz w:val="20"/>
              </w:rPr>
              <w:t>77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8C1F2"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542D9"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241D1" w14:textId="77777777" w:rsidR="00A56EA4" w:rsidRDefault="00E6674D">
            <w:pPr>
              <w:spacing w:before="20" w:after="20"/>
              <w:ind w:left="20" w:right="20"/>
              <w:jc w:val="right"/>
            </w:pPr>
            <w:r>
              <w:rPr>
                <w:rFonts w:cs="Calibri Light"/>
                <w:color w:val="000000"/>
                <w:sz w:val="2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3D79A" w14:textId="77777777" w:rsidR="00A56EA4" w:rsidRDefault="00E6674D">
            <w:pPr>
              <w:spacing w:before="20" w:after="20"/>
              <w:ind w:left="20" w:right="20"/>
              <w:jc w:val="right"/>
            </w:pPr>
            <w:r>
              <w:rPr>
                <w:rFonts w:cs="Calibri Light"/>
                <w:color w:val="000000"/>
                <w:sz w:val="20"/>
              </w:rPr>
              <w:t>0.9</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2FF44" w14:textId="77777777" w:rsidR="00A56EA4" w:rsidRDefault="00E6674D">
            <w:pPr>
              <w:spacing w:before="20" w:after="20"/>
              <w:ind w:left="20" w:right="20"/>
              <w:jc w:val="right"/>
            </w:pPr>
            <w:r>
              <w:rPr>
                <w:rFonts w:cs="Calibri Light"/>
                <w:color w:val="000000"/>
                <w:sz w:val="2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7C91D" w14:textId="77777777" w:rsidR="00A56EA4" w:rsidRDefault="00E6674D">
            <w:pPr>
              <w:spacing w:before="20" w:after="20"/>
              <w:ind w:left="20" w:right="20"/>
              <w:jc w:val="right"/>
            </w:pPr>
            <w:r>
              <w:rPr>
                <w:rFonts w:cs="Calibri Light"/>
                <w:color w:val="000000"/>
                <w:sz w:val="20"/>
              </w:rPr>
              <w:t>0.9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B4F94"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8A5C7" w14:textId="77777777" w:rsidR="00A56EA4" w:rsidRDefault="00E6674D">
            <w:pPr>
              <w:spacing w:before="20" w:after="20"/>
              <w:ind w:left="20" w:right="20"/>
              <w:jc w:val="right"/>
            </w:pPr>
            <w:r>
              <w:rPr>
                <w:rFonts w:cs="Calibri Light"/>
                <w:color w:val="000000"/>
                <w:sz w:val="20"/>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C81EF"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181F8" w14:textId="77777777" w:rsidR="00A56EA4" w:rsidRDefault="00E6674D">
            <w:pPr>
              <w:spacing w:before="20" w:after="20"/>
              <w:ind w:left="20" w:right="20"/>
              <w:jc w:val="right"/>
            </w:pPr>
            <w:r>
              <w:rPr>
                <w:rFonts w:cs="Calibri Light"/>
                <w:color w:val="000000"/>
                <w:sz w:val="20"/>
              </w:rPr>
              <w:t>80%</w:t>
            </w:r>
          </w:p>
        </w:tc>
      </w:tr>
      <w:tr w:rsidR="00A56EA4" w14:paraId="345FE5D7"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19BF5" w14:textId="77777777" w:rsidR="00A56EA4" w:rsidRDefault="00E6674D">
            <w:pPr>
              <w:spacing w:before="20" w:after="20"/>
              <w:ind w:left="20" w:right="20"/>
            </w:pPr>
            <w:r>
              <w:rPr>
                <w:rFonts w:cs="Calibri Light"/>
                <w:color w:val="000000"/>
                <w:sz w:val="20"/>
              </w:rPr>
              <w:t>Nov 15</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DEF2" w14:textId="77777777" w:rsidR="00A56EA4" w:rsidRDefault="00E6674D">
            <w:pPr>
              <w:spacing w:before="20" w:after="20"/>
              <w:ind w:left="20" w:right="20"/>
              <w:jc w:val="right"/>
            </w:pPr>
            <w:r>
              <w:rPr>
                <w:rFonts w:cs="Calibri Light"/>
                <w:color w:val="000000"/>
                <w:sz w:val="20"/>
              </w:rPr>
              <w:t>72</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DB4B1"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9CEC8"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E9863" w14:textId="77777777" w:rsidR="00A56EA4" w:rsidRDefault="00E6674D">
            <w:pPr>
              <w:spacing w:before="20" w:after="20"/>
              <w:ind w:left="20" w:right="20"/>
              <w:jc w:val="right"/>
            </w:pPr>
            <w:r>
              <w:rPr>
                <w:rFonts w:cs="Calibri Light"/>
                <w:color w:val="000000"/>
                <w:sz w:val="2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8DD9E"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AAD18" w14:textId="77777777" w:rsidR="00A56EA4" w:rsidRDefault="00E6674D">
            <w:pPr>
              <w:spacing w:before="20" w:after="20"/>
              <w:ind w:left="20" w:right="20"/>
              <w:jc w:val="right"/>
            </w:pPr>
            <w:r>
              <w:rPr>
                <w:rFonts w:cs="Calibri Light"/>
                <w:color w:val="000000"/>
                <w:sz w:val="20"/>
              </w:rPr>
              <w:t>62%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F627D"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2170C"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B05B2" w14:textId="77777777" w:rsidR="00A56EA4" w:rsidRDefault="00E6674D">
            <w:pPr>
              <w:spacing w:before="20" w:after="20"/>
              <w:ind w:left="20" w:right="20"/>
              <w:jc w:val="right"/>
            </w:pPr>
            <w:r>
              <w:rPr>
                <w:rFonts w:cs="Calibri Light"/>
                <w:color w:val="000000"/>
                <w:sz w:val="20"/>
              </w:rPr>
              <w:t>69%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64B70"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8F65C" w14:textId="77777777" w:rsidR="00A56EA4" w:rsidRDefault="00E6674D">
            <w:pPr>
              <w:spacing w:before="20" w:after="20"/>
              <w:ind w:left="20" w:right="20"/>
              <w:jc w:val="right"/>
            </w:pPr>
            <w:r>
              <w:rPr>
                <w:rFonts w:cs="Calibri Light"/>
                <w:color w:val="000000"/>
                <w:sz w:val="20"/>
              </w:rPr>
              <w:t>86%</w:t>
            </w:r>
          </w:p>
        </w:tc>
      </w:tr>
      <w:tr w:rsidR="00A56EA4" w14:paraId="5B1EE39A"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2858" w14:textId="77777777" w:rsidR="00A56EA4" w:rsidRDefault="00E6674D">
            <w:pPr>
              <w:spacing w:before="20" w:after="20"/>
              <w:ind w:left="20" w:right="20"/>
            </w:pPr>
            <w:r>
              <w:rPr>
                <w:rFonts w:cs="Calibri Light"/>
                <w:color w:val="000000"/>
                <w:sz w:val="20"/>
              </w:rPr>
              <w:t>April 16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59D7E" w14:textId="77777777" w:rsidR="00A56EA4" w:rsidRDefault="00E6674D">
            <w:pPr>
              <w:spacing w:before="20" w:after="20"/>
              <w:ind w:left="20" w:right="20"/>
              <w:jc w:val="right"/>
            </w:pPr>
            <w:r>
              <w:rPr>
                <w:rFonts w:cs="Calibri Light"/>
                <w:color w:val="000000"/>
                <w:sz w:val="20"/>
              </w:rPr>
              <w:t>61</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7EFB2"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3627F"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66C04" w14:textId="77777777" w:rsidR="00A56EA4" w:rsidRDefault="00E6674D">
            <w:pPr>
              <w:spacing w:before="20" w:after="20"/>
              <w:ind w:left="20" w:right="20"/>
              <w:jc w:val="right"/>
            </w:pPr>
            <w:r>
              <w:rPr>
                <w:rFonts w:cs="Calibri Light"/>
                <w:color w:val="000000"/>
                <w:sz w:val="2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AB30A"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35B73" w14:textId="77777777" w:rsidR="00A56EA4" w:rsidRDefault="00E6674D">
            <w:pPr>
              <w:spacing w:before="20" w:after="20"/>
              <w:ind w:left="20" w:right="20"/>
              <w:jc w:val="right"/>
            </w:pPr>
            <w:r>
              <w:rPr>
                <w:rFonts w:cs="Calibri Light"/>
                <w:color w:val="000000"/>
                <w:sz w:val="2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3C4C" w14:textId="77777777" w:rsidR="00A56EA4" w:rsidRDefault="00E6674D">
            <w:pPr>
              <w:spacing w:before="20" w:after="20"/>
              <w:ind w:left="20" w:right="20"/>
              <w:jc w:val="right"/>
            </w:pPr>
            <w:r>
              <w:rPr>
                <w:rFonts w:cs="Calibri Light"/>
                <w:color w:val="000000"/>
                <w:sz w:val="20"/>
              </w:rPr>
              <w:t>0.9</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DEA33"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A862" w14:textId="77777777" w:rsidR="00A56EA4" w:rsidRDefault="00E6674D">
            <w:pPr>
              <w:spacing w:before="20" w:after="20"/>
              <w:ind w:left="20" w:right="20"/>
              <w:jc w:val="right"/>
            </w:pPr>
            <w:r>
              <w:rPr>
                <w:rFonts w:cs="Calibri Light"/>
                <w:color w:val="000000"/>
                <w:sz w:val="20"/>
              </w:rPr>
              <w:t>56%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E62D7"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27E29" w14:textId="77777777" w:rsidR="00A56EA4" w:rsidRDefault="00E6674D">
            <w:pPr>
              <w:spacing w:before="20" w:after="20"/>
              <w:ind w:left="20" w:right="20"/>
              <w:jc w:val="right"/>
            </w:pPr>
            <w:r>
              <w:rPr>
                <w:rFonts w:cs="Calibri Light"/>
                <w:color w:val="000000"/>
                <w:sz w:val="20"/>
              </w:rPr>
              <w:t>69%</w:t>
            </w:r>
          </w:p>
        </w:tc>
      </w:tr>
      <w:tr w:rsidR="00A56EA4" w14:paraId="75140420"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E7CC3" w14:textId="77777777" w:rsidR="00A56EA4" w:rsidRDefault="00E6674D">
            <w:pPr>
              <w:spacing w:before="20" w:after="20"/>
              <w:ind w:left="20" w:right="20"/>
            </w:pPr>
            <w:r>
              <w:rPr>
                <w:rFonts w:cs="Calibri Light"/>
                <w:color w:val="000000"/>
                <w:sz w:val="20"/>
              </w:rPr>
              <w:t>Nov 16</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51B50" w14:textId="77777777" w:rsidR="00A56EA4" w:rsidRDefault="00E6674D">
            <w:pPr>
              <w:spacing w:before="20" w:after="20"/>
              <w:ind w:left="20" w:right="20"/>
              <w:jc w:val="right"/>
            </w:pPr>
            <w:r>
              <w:rPr>
                <w:rFonts w:cs="Calibri Light"/>
                <w:color w:val="000000"/>
                <w:sz w:val="20"/>
              </w:rPr>
              <w:t>107</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570B3"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7C6A"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EABE0" w14:textId="77777777" w:rsidR="00A56EA4" w:rsidRDefault="00E6674D">
            <w:pPr>
              <w:spacing w:before="20" w:after="20"/>
              <w:ind w:left="20" w:right="20"/>
              <w:jc w:val="right"/>
            </w:pPr>
            <w:r>
              <w:rPr>
                <w:rFonts w:cs="Calibri Light"/>
                <w:color w:val="000000"/>
                <w:sz w:val="2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48125"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B614E" w14:textId="77777777" w:rsidR="00A56EA4" w:rsidRDefault="00E6674D">
            <w:pPr>
              <w:spacing w:before="20" w:after="20"/>
              <w:ind w:left="20" w:right="20"/>
              <w:jc w:val="right"/>
            </w:pPr>
            <w:r>
              <w:rPr>
                <w:rFonts w:cs="Calibri Light"/>
                <w:color w:val="000000"/>
                <w:sz w:val="2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0A05C"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4DE03"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5E4D8" w14:textId="77777777" w:rsidR="00A56EA4" w:rsidRDefault="00E6674D">
            <w:pPr>
              <w:spacing w:before="20" w:after="20"/>
              <w:ind w:left="20" w:right="20"/>
              <w:jc w:val="right"/>
            </w:pPr>
            <w:r>
              <w:rPr>
                <w:rFonts w:cs="Calibri Light"/>
                <w:color w:val="000000"/>
                <w:sz w:val="20"/>
              </w:rPr>
              <w:t>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FE72"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63C4C" w14:textId="77777777" w:rsidR="00A56EA4" w:rsidRDefault="00E6674D">
            <w:pPr>
              <w:spacing w:before="20" w:after="20"/>
              <w:ind w:left="20" w:right="20"/>
              <w:jc w:val="right"/>
            </w:pPr>
            <w:r>
              <w:rPr>
                <w:rFonts w:cs="Calibri Light"/>
                <w:color w:val="000000"/>
                <w:sz w:val="20"/>
              </w:rPr>
              <w:t>84%</w:t>
            </w:r>
          </w:p>
        </w:tc>
      </w:tr>
      <w:tr w:rsidR="00A56EA4" w14:paraId="109E2891"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F3BA2" w14:textId="77777777" w:rsidR="00A56EA4" w:rsidRDefault="00E6674D">
            <w:pPr>
              <w:spacing w:before="20" w:after="20"/>
              <w:ind w:left="20" w:right="20"/>
            </w:pPr>
            <w:r>
              <w:rPr>
                <w:rFonts w:cs="Calibri Light"/>
                <w:color w:val="000000"/>
                <w:sz w:val="20"/>
              </w:rPr>
              <w:t>April 17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F8101" w14:textId="77777777" w:rsidR="00A56EA4" w:rsidRDefault="00E6674D">
            <w:pPr>
              <w:spacing w:before="20" w:after="20"/>
              <w:ind w:left="20" w:right="20"/>
              <w:jc w:val="right"/>
            </w:pPr>
            <w:r>
              <w:rPr>
                <w:rFonts w:cs="Calibri Light"/>
                <w:color w:val="000000"/>
                <w:sz w:val="20"/>
              </w:rPr>
              <w:t>105</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4E453"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7F948"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EA52" w14:textId="77777777" w:rsidR="00A56EA4" w:rsidRDefault="00E6674D">
            <w:pPr>
              <w:spacing w:before="20" w:after="20"/>
              <w:ind w:left="20" w:right="20"/>
              <w:jc w:val="right"/>
            </w:pPr>
            <w:r>
              <w:rPr>
                <w:rFonts w:cs="Calibri Light"/>
                <w:color w:val="000000"/>
                <w:sz w:val="20"/>
              </w:rPr>
              <w:t>61%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3F0E1"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CBE35" w14:textId="77777777" w:rsidR="00A56EA4" w:rsidRDefault="00E6674D">
            <w:pPr>
              <w:spacing w:before="20" w:after="20"/>
              <w:ind w:left="20" w:right="20"/>
              <w:jc w:val="right"/>
            </w:pPr>
            <w:r>
              <w:rPr>
                <w:rFonts w:cs="Calibri Light"/>
                <w:color w:val="000000"/>
                <w:sz w:val="20"/>
              </w:rPr>
              <w:t>63%</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9C241"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E3100"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8A5D" w14:textId="77777777" w:rsidR="00A56EA4" w:rsidRDefault="00E6674D">
            <w:pPr>
              <w:spacing w:before="20" w:after="20"/>
              <w:ind w:left="20" w:right="20"/>
              <w:jc w:val="right"/>
            </w:pPr>
            <w:r>
              <w:rPr>
                <w:rFonts w:cs="Calibri Light"/>
                <w:color w:val="000000"/>
                <w:sz w:val="20"/>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B08EB"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21862" w14:textId="77777777" w:rsidR="00A56EA4" w:rsidRDefault="00E6674D">
            <w:pPr>
              <w:spacing w:before="20" w:after="20"/>
              <w:ind w:left="20" w:right="20"/>
              <w:jc w:val="right"/>
            </w:pPr>
            <w:r>
              <w:rPr>
                <w:rFonts w:cs="Calibri Light"/>
                <w:color w:val="000000"/>
                <w:sz w:val="20"/>
              </w:rPr>
              <w:t>82%</w:t>
            </w:r>
          </w:p>
        </w:tc>
      </w:tr>
      <w:tr w:rsidR="00A56EA4" w14:paraId="24DA8E8D"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08A9" w14:textId="77777777" w:rsidR="00A56EA4" w:rsidRDefault="00E6674D">
            <w:pPr>
              <w:spacing w:before="20" w:after="20"/>
              <w:ind w:left="20" w:right="20"/>
            </w:pPr>
            <w:r>
              <w:rPr>
                <w:rFonts w:cs="Calibri Light"/>
                <w:color w:val="000000"/>
                <w:sz w:val="20"/>
              </w:rPr>
              <w:t>Nov 17</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407E6"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FC77D"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4E472"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CC1AE" w14:textId="77777777" w:rsidR="00A56EA4" w:rsidRDefault="00A56EA4">
            <w:pPr>
              <w:spacing w:before="20" w:after="20"/>
              <w:ind w:left="20" w:right="20"/>
              <w:jc w:val="right"/>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F0900" w14:textId="77777777" w:rsidR="00A56EA4" w:rsidRDefault="00A56EA4">
            <w:pPr>
              <w:spacing w:before="20" w:after="20"/>
              <w:ind w:left="20" w:right="20"/>
              <w:jc w:val="right"/>
            </w:pP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92835" w14:textId="77777777" w:rsidR="00A56EA4" w:rsidRDefault="00A56EA4">
            <w:pPr>
              <w:spacing w:before="20" w:after="20"/>
              <w:ind w:left="20" w:right="20"/>
              <w:jc w:val="right"/>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83F9D" w14:textId="77777777" w:rsidR="00A56EA4" w:rsidRDefault="00A56EA4">
            <w:pPr>
              <w:spacing w:before="20" w:after="20"/>
              <w:ind w:left="20" w:right="20"/>
              <w:jc w:val="right"/>
            </w:pP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3304"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AF725" w14:textId="77777777" w:rsidR="00A56EA4" w:rsidRDefault="00A56EA4">
            <w:pPr>
              <w:spacing w:before="20" w:after="20"/>
              <w:ind w:left="20" w:right="20"/>
              <w:jc w:val="right"/>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82659" w14:textId="77777777" w:rsidR="00A56EA4" w:rsidRDefault="00A56EA4">
            <w:pPr>
              <w:spacing w:before="20" w:after="20"/>
              <w:ind w:left="20" w:right="20"/>
              <w:jc w:val="right"/>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4115A" w14:textId="77777777" w:rsidR="00A56EA4" w:rsidRDefault="00A56EA4">
            <w:pPr>
              <w:spacing w:before="20" w:after="20"/>
              <w:ind w:left="20" w:right="20"/>
              <w:jc w:val="right"/>
            </w:pPr>
          </w:p>
        </w:tc>
      </w:tr>
      <w:tr w:rsidR="00A56EA4" w14:paraId="12A0F8BA"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B7D6E" w14:textId="77777777" w:rsidR="00A56EA4" w:rsidRDefault="00E6674D">
            <w:pPr>
              <w:spacing w:before="20" w:after="20"/>
              <w:ind w:left="20" w:right="20"/>
            </w:pPr>
            <w:r>
              <w:rPr>
                <w:rFonts w:cs="Calibri Light"/>
                <w:color w:val="000000"/>
                <w:sz w:val="20"/>
              </w:rPr>
              <w:t>April 18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C65E" w14:textId="77777777" w:rsidR="00A56EA4" w:rsidRDefault="00E6674D">
            <w:pPr>
              <w:spacing w:before="20" w:after="20"/>
              <w:ind w:left="20" w:right="20"/>
              <w:jc w:val="right"/>
            </w:pPr>
            <w:r>
              <w:rPr>
                <w:rFonts w:cs="Calibri Light"/>
                <w:color w:val="000000"/>
                <w:sz w:val="20"/>
              </w:rPr>
              <w:t>74</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E314"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17BC9"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C23C" w14:textId="77777777" w:rsidR="00A56EA4" w:rsidRDefault="00E6674D">
            <w:pPr>
              <w:spacing w:before="20" w:after="20"/>
              <w:ind w:left="20" w:right="20"/>
              <w:jc w:val="right"/>
            </w:pPr>
            <w:r>
              <w:rPr>
                <w:rFonts w:cs="Calibri Light"/>
                <w:color w:val="000000"/>
                <w:sz w:val="20"/>
              </w:rPr>
              <w:t>62%</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64724"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43DFD" w14:textId="77777777" w:rsidR="00A56EA4" w:rsidRDefault="00E6674D">
            <w:pPr>
              <w:spacing w:before="20" w:after="20"/>
              <w:ind w:left="20" w:right="20"/>
              <w:jc w:val="right"/>
            </w:pPr>
            <w:r>
              <w:rPr>
                <w:rFonts w:cs="Calibri Light"/>
                <w:color w:val="000000"/>
                <w:sz w:val="20"/>
              </w:rPr>
              <w:t>60%</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B1450"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70F36"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F75C3" w14:textId="77777777" w:rsidR="00A56EA4" w:rsidRDefault="00E6674D">
            <w:pPr>
              <w:spacing w:before="20" w:after="20"/>
              <w:ind w:left="20" w:right="20"/>
              <w:jc w:val="right"/>
            </w:pPr>
            <w:r>
              <w:rPr>
                <w:rFonts w:cs="Calibri Light"/>
                <w:color w:val="000000"/>
                <w:sz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B04C"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95A7B" w14:textId="77777777" w:rsidR="00A56EA4" w:rsidRDefault="00E6674D">
            <w:pPr>
              <w:spacing w:before="20" w:after="20"/>
              <w:ind w:left="20" w:right="20"/>
              <w:jc w:val="right"/>
            </w:pPr>
            <w:r>
              <w:rPr>
                <w:rFonts w:cs="Calibri Light"/>
                <w:color w:val="000000"/>
                <w:sz w:val="20"/>
              </w:rPr>
              <w:t>80%</w:t>
            </w:r>
          </w:p>
        </w:tc>
      </w:tr>
      <w:tr w:rsidR="00A56EA4" w14:paraId="245449BF" w14:textId="77777777">
        <w:trPr>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2BB75" w14:textId="77777777" w:rsidR="00A56EA4" w:rsidRDefault="00E6674D">
            <w:pPr>
              <w:spacing w:before="20" w:after="20"/>
              <w:ind w:left="20" w:right="20"/>
            </w:pPr>
            <w:r>
              <w:rPr>
                <w:rFonts w:cs="Calibri Light"/>
                <w:color w:val="000000"/>
                <w:sz w:val="20"/>
              </w:rPr>
              <w:t>November 18</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40B7" w14:textId="77777777" w:rsidR="00A56EA4" w:rsidRDefault="00E6674D">
            <w:pPr>
              <w:spacing w:before="20" w:after="20"/>
              <w:ind w:left="20" w:right="20"/>
              <w:jc w:val="right"/>
            </w:pPr>
            <w:r>
              <w:rPr>
                <w:rFonts w:cs="Calibri Light"/>
                <w:color w:val="000000"/>
                <w:sz w:val="20"/>
              </w:rPr>
              <w:t>106</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4B59" w14:textId="77777777" w:rsidR="00A56EA4" w:rsidRDefault="00E6674D">
            <w:pPr>
              <w:spacing w:before="20" w:after="20"/>
              <w:ind w:left="20" w:right="20"/>
              <w:jc w:val="right"/>
            </w:pPr>
            <w:r>
              <w:rPr>
                <w:rFonts w:cs="Calibri Light"/>
                <w:color w:val="000000"/>
                <w:sz w:val="20"/>
              </w:rPr>
              <w:t>NA*</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88F3E"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C10EB" w14:textId="77777777" w:rsidR="00A56EA4" w:rsidRDefault="00E6674D">
            <w:pPr>
              <w:spacing w:before="20" w:after="20"/>
              <w:ind w:left="20" w:right="20"/>
              <w:jc w:val="right"/>
            </w:pPr>
            <w:r>
              <w:rPr>
                <w:rFonts w:cs="Calibri Light"/>
                <w:color w:val="000000"/>
                <w:sz w:val="20"/>
              </w:rPr>
              <w:t>58%</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1E795" w14:textId="77777777" w:rsidR="00A56EA4" w:rsidRDefault="00E6674D">
            <w:pPr>
              <w:spacing w:before="20" w:after="20"/>
              <w:ind w:left="20" w:right="20"/>
              <w:jc w:val="right"/>
            </w:pPr>
            <w:r>
              <w:rPr>
                <w:rFonts w:cs="Calibri Light"/>
                <w:color w:val="000000"/>
                <w:sz w:val="20"/>
              </w:rPr>
              <w:t>0.8</w:t>
            </w:r>
          </w:p>
        </w:tc>
        <w:tc>
          <w:tcPr>
            <w:tcW w:w="7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DFB4D" w14:textId="77777777" w:rsidR="00A56EA4" w:rsidRDefault="00E6674D">
            <w:pPr>
              <w:spacing w:before="20" w:after="20"/>
              <w:ind w:left="20" w:right="20"/>
              <w:jc w:val="right"/>
            </w:pPr>
            <w:r>
              <w:rPr>
                <w:rFonts w:cs="Calibri Light"/>
                <w:color w:val="000000"/>
                <w:sz w:val="20"/>
              </w:rPr>
              <w:t>64%</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E66FC" w14:textId="77777777" w:rsidR="00A56EA4" w:rsidRDefault="00E6674D">
            <w:pPr>
              <w:spacing w:before="20" w:after="20"/>
              <w:ind w:left="20" w:right="20"/>
              <w:jc w:val="right"/>
            </w:pPr>
            <w:r>
              <w:rPr>
                <w:rFonts w:cs="Calibri Light"/>
                <w:color w:val="000000"/>
                <w:sz w:val="20"/>
              </w:rPr>
              <w:t>0.8</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72E6"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17F27" w14:textId="77777777" w:rsidR="00A56EA4" w:rsidRDefault="00E6674D">
            <w:pPr>
              <w:spacing w:before="20" w:after="20"/>
              <w:ind w:left="20" w:right="20"/>
              <w:jc w:val="right"/>
            </w:pPr>
            <w:r>
              <w:rPr>
                <w:rFonts w:cs="Calibri Light"/>
                <w:color w:val="000000"/>
                <w:sz w:val="20"/>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9D59" w14:textId="77777777" w:rsidR="00A56EA4" w:rsidRDefault="00E6674D">
            <w:pPr>
              <w:spacing w:before="20" w:after="20"/>
              <w:ind w:left="20" w:right="20"/>
              <w:jc w:val="right"/>
            </w:pPr>
            <w:r>
              <w:rPr>
                <w:rFonts w:cs="Calibri Light"/>
                <w:color w:val="000000"/>
                <w:sz w:val="20"/>
              </w:rPr>
              <w:t>NA*</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54F7" w14:textId="77777777" w:rsidR="00A56EA4" w:rsidRDefault="00E6674D">
            <w:pPr>
              <w:spacing w:before="20" w:after="20"/>
              <w:ind w:left="20" w:right="20"/>
              <w:jc w:val="right"/>
            </w:pPr>
            <w:r>
              <w:rPr>
                <w:rFonts w:cs="Calibri Light"/>
                <w:color w:val="000000"/>
                <w:sz w:val="20"/>
              </w:rPr>
              <w:t>74%</w:t>
            </w:r>
          </w:p>
        </w:tc>
      </w:tr>
      <w:tr w:rsidR="00A56EA4" w14:paraId="52946946" w14:textId="77777777">
        <w:trPr>
          <w:jc w:val="center"/>
        </w:trPr>
        <w:tc>
          <w:tcPr>
            <w:tcW w:w="10315"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509DD8D6" w14:textId="77777777" w:rsidR="00A56EA4" w:rsidRDefault="00E6674D">
            <w:pPr>
              <w:spacing w:before="20" w:after="20"/>
              <w:ind w:left="20" w:right="20"/>
            </w:pPr>
            <w:r>
              <w:rPr>
                <w:rFonts w:cs="Calibri Light"/>
                <w:color w:val="000000"/>
                <w:sz w:val="20"/>
              </w:rPr>
              <w:t>* The MCQ examination is now de-coupled from the oral examination</w:t>
            </w:r>
          </w:p>
        </w:tc>
      </w:tr>
    </w:tbl>
    <w:p w14:paraId="229792F9" w14:textId="348FEEEA" w:rsidR="00A56EA4" w:rsidRDefault="00A56EA4"/>
    <w:p w14:paraId="10CD5071" w14:textId="4A6C0B6F" w:rsidR="0082439E" w:rsidRDefault="0082439E"/>
    <w:p w14:paraId="2DFF710D" w14:textId="3BA0BD64" w:rsidR="0082439E" w:rsidRDefault="0082439E"/>
    <w:p w14:paraId="208E6B9D" w14:textId="12C3280D" w:rsidR="0082439E" w:rsidRDefault="0082439E"/>
    <w:p w14:paraId="63E42F2C" w14:textId="43F28A85" w:rsidR="0082439E" w:rsidRDefault="0082439E"/>
    <w:p w14:paraId="4AB8DA7F" w14:textId="30A30D3C" w:rsidR="0082439E" w:rsidRDefault="0082439E"/>
    <w:p w14:paraId="7A3F7B21" w14:textId="70639400" w:rsidR="0082439E" w:rsidRDefault="0082439E"/>
    <w:p w14:paraId="3731BD4F" w14:textId="0A385C8A" w:rsidR="0082439E" w:rsidRDefault="0082439E"/>
    <w:p w14:paraId="2F42CFA2" w14:textId="312447DA" w:rsidR="0082439E" w:rsidRDefault="0082439E"/>
    <w:p w14:paraId="57E55368" w14:textId="77777777" w:rsidR="0082439E" w:rsidRDefault="0082439E"/>
    <w:p w14:paraId="2BEE2D8E" w14:textId="77777777" w:rsidR="00A56EA4" w:rsidRDefault="00E6674D">
      <w:pPr>
        <w:pStyle w:val="Tablecaption"/>
      </w:pPr>
      <w:r>
        <w:lastRenderedPageBreak/>
        <w:t>Cumulative results by deanery (September 2010 to date)</w:t>
      </w:r>
    </w:p>
    <w:tbl>
      <w:tblPr>
        <w:tblW w:w="0" w:type="auto"/>
        <w:jc w:val="center"/>
        <w:tblLayout w:type="fixed"/>
        <w:tblLook w:val="04A0" w:firstRow="1" w:lastRow="0" w:firstColumn="1" w:lastColumn="0" w:noHBand="0" w:noVBand="1"/>
      </w:tblPr>
      <w:tblGrid>
        <w:gridCol w:w="5102"/>
        <w:gridCol w:w="1700"/>
        <w:gridCol w:w="1700"/>
        <w:gridCol w:w="1700"/>
      </w:tblGrid>
      <w:tr w:rsidR="00A56EA4" w14:paraId="4947F38C" w14:textId="77777777">
        <w:trPr>
          <w:tblHeade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B5664EB" w14:textId="77777777" w:rsidR="00A56EA4" w:rsidRDefault="00E6674D">
            <w:pPr>
              <w:spacing w:before="20" w:after="20"/>
              <w:ind w:left="20" w:right="20"/>
              <w:jc w:val="center"/>
            </w:pPr>
            <w:r>
              <w:rPr>
                <w:rFonts w:cs="Calibri Light"/>
                <w:b/>
                <w:color w:val="FFFFFF"/>
              </w:rPr>
              <w:t>Deanery</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6C6A7E62" w14:textId="77777777" w:rsidR="00A56EA4" w:rsidRDefault="00E6674D">
            <w:pPr>
              <w:spacing w:before="20" w:after="20"/>
              <w:ind w:left="20" w:right="20"/>
              <w:jc w:val="center"/>
            </w:pPr>
            <w:r>
              <w:rPr>
                <w:rFonts w:cs="Calibri Light"/>
                <w:b/>
                <w:color w:val="FFFFFF"/>
              </w:rPr>
              <w:t>Number of passes</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C7F6EE9" w14:textId="77777777" w:rsidR="00A56EA4" w:rsidRDefault="00E6674D">
            <w:pPr>
              <w:spacing w:before="20" w:after="20"/>
              <w:ind w:left="20" w:right="20"/>
              <w:jc w:val="center"/>
            </w:pPr>
            <w:r>
              <w:rPr>
                <w:rFonts w:cs="Calibri Light"/>
                <w:b/>
                <w:color w:val="FFFFFF"/>
              </w:rPr>
              <w:t>Number of candidates</w:t>
            </w:r>
          </w:p>
        </w:tc>
        <w:tc>
          <w:tcPr>
            <w:tcW w:w="1700" w:type="dxa"/>
            <w:tcBorders>
              <w:top w:val="single" w:sz="4" w:space="0" w:color="000000"/>
              <w:left w:val="single" w:sz="4" w:space="0" w:color="000000"/>
              <w:bottom w:val="single" w:sz="4" w:space="0" w:color="000000"/>
              <w:right w:val="single" w:sz="4" w:space="0" w:color="000000"/>
            </w:tcBorders>
            <w:shd w:val="clear" w:color="auto" w:fill="800B29"/>
            <w:vAlign w:val="center"/>
          </w:tcPr>
          <w:p w14:paraId="4FCEBD7B" w14:textId="77777777" w:rsidR="00A56EA4" w:rsidRDefault="00E6674D">
            <w:pPr>
              <w:spacing w:before="20" w:after="20"/>
              <w:ind w:left="20" w:right="20"/>
              <w:jc w:val="center"/>
            </w:pPr>
            <w:r>
              <w:rPr>
                <w:rFonts w:cs="Calibri Light"/>
                <w:b/>
                <w:color w:val="FFFFFF"/>
              </w:rPr>
              <w:t>Pass Rate (%)</w:t>
            </w:r>
          </w:p>
        </w:tc>
      </w:tr>
      <w:tr w:rsidR="00A56EA4" w14:paraId="5C34E467"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0FDC" w14:textId="77777777" w:rsidR="00A56EA4" w:rsidRDefault="00E6674D">
            <w:pPr>
              <w:spacing w:before="20" w:after="20"/>
              <w:ind w:left="20" w:right="20"/>
              <w:jc w:val="right"/>
            </w:pPr>
            <w:r>
              <w:rPr>
                <w:rFonts w:cs="Calibri Light"/>
                <w:color w:val="000000"/>
              </w:rPr>
              <w:t>East Midlands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84821" w14:textId="77777777" w:rsidR="00A56EA4" w:rsidRDefault="00E6674D">
            <w:pPr>
              <w:spacing w:before="20" w:after="20"/>
              <w:ind w:left="20" w:right="20"/>
              <w:jc w:val="right"/>
            </w:pPr>
            <w:r>
              <w:rPr>
                <w:rFonts w:cs="Calibri Light"/>
                <w:color w:val="000000"/>
              </w:rPr>
              <w:t xml:space="preserve"> 35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418B2" w14:textId="77777777" w:rsidR="00A56EA4" w:rsidRDefault="00E6674D">
            <w:pPr>
              <w:spacing w:before="20" w:after="20"/>
              <w:ind w:left="20" w:right="20"/>
              <w:jc w:val="right"/>
            </w:pPr>
            <w:r>
              <w:rPr>
                <w:rFonts w:cs="Calibri Light"/>
                <w:color w:val="000000"/>
              </w:rPr>
              <w:t xml:space="preserve">  49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41E23" w14:textId="77777777" w:rsidR="00A56EA4" w:rsidRDefault="00E6674D">
            <w:pPr>
              <w:spacing w:before="20" w:after="20"/>
              <w:ind w:left="20" w:right="20"/>
              <w:jc w:val="right"/>
            </w:pPr>
            <w:r>
              <w:rPr>
                <w:rFonts w:cs="Calibri Light"/>
                <w:color w:val="000000"/>
              </w:rPr>
              <w:t>71.4</w:t>
            </w:r>
          </w:p>
        </w:tc>
      </w:tr>
      <w:tr w:rsidR="00A56EA4" w14:paraId="0476B020"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B2C64" w14:textId="77777777" w:rsidR="00A56EA4" w:rsidRDefault="00E6674D">
            <w:pPr>
              <w:spacing w:before="20" w:after="20"/>
              <w:ind w:left="20" w:right="20"/>
              <w:jc w:val="right"/>
            </w:pPr>
            <w:r>
              <w:rPr>
                <w:rFonts w:cs="Calibri Light"/>
                <w:color w:val="000000"/>
              </w:rPr>
              <w:t>East of England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2E487" w14:textId="77777777" w:rsidR="00A56EA4" w:rsidRDefault="00E6674D">
            <w:pPr>
              <w:spacing w:before="20" w:after="20"/>
              <w:ind w:left="20" w:right="20"/>
              <w:jc w:val="right"/>
            </w:pPr>
            <w:r>
              <w:rPr>
                <w:rFonts w:cs="Calibri Light"/>
                <w:color w:val="000000"/>
              </w:rPr>
              <w:t xml:space="preserve"> 33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5CD9D" w14:textId="77777777" w:rsidR="00A56EA4" w:rsidRDefault="00E6674D">
            <w:pPr>
              <w:spacing w:before="20" w:after="20"/>
              <w:ind w:left="20" w:right="20"/>
              <w:jc w:val="right"/>
            </w:pPr>
            <w:r>
              <w:rPr>
                <w:rFonts w:cs="Calibri Light"/>
                <w:color w:val="000000"/>
              </w:rPr>
              <w:t xml:space="preserve">  58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DA6DA" w14:textId="77777777" w:rsidR="00A56EA4" w:rsidRDefault="00E6674D">
            <w:pPr>
              <w:spacing w:before="20" w:after="20"/>
              <w:ind w:left="20" w:right="20"/>
              <w:jc w:val="right"/>
            </w:pPr>
            <w:r>
              <w:rPr>
                <w:rFonts w:cs="Calibri Light"/>
                <w:color w:val="000000"/>
              </w:rPr>
              <w:t>56.9</w:t>
            </w:r>
          </w:p>
        </w:tc>
      </w:tr>
      <w:tr w:rsidR="00A56EA4" w14:paraId="24354C17"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F6536" w14:textId="77777777" w:rsidR="00A56EA4" w:rsidRDefault="00E6674D">
            <w:pPr>
              <w:spacing w:before="20" w:after="20"/>
              <w:ind w:left="20" w:right="20"/>
              <w:jc w:val="right"/>
            </w:pPr>
            <w:r>
              <w:rPr>
                <w:rFonts w:cs="Calibri Light"/>
                <w:color w:val="000000"/>
              </w:rPr>
              <w:t>East of Scotland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9B2F" w14:textId="77777777" w:rsidR="00A56EA4" w:rsidRDefault="00E6674D">
            <w:pPr>
              <w:spacing w:before="20" w:after="20"/>
              <w:ind w:left="20" w:right="20"/>
              <w:jc w:val="right"/>
            </w:pPr>
            <w:r>
              <w:rPr>
                <w:rFonts w:cs="Calibri Light"/>
                <w:color w:val="000000"/>
              </w:rPr>
              <w:t xml:space="preserve">  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060B8" w14:textId="77777777" w:rsidR="00A56EA4" w:rsidRDefault="00E6674D">
            <w:pPr>
              <w:spacing w:before="20" w:after="20"/>
              <w:ind w:left="20" w:right="20"/>
              <w:jc w:val="right"/>
            </w:pPr>
            <w:r>
              <w:rPr>
                <w:rFonts w:cs="Calibri Light"/>
                <w:color w:val="000000"/>
              </w:rPr>
              <w:t xml:space="preserve">  10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B5C6B" w14:textId="77777777" w:rsidR="00A56EA4" w:rsidRDefault="00E6674D">
            <w:pPr>
              <w:spacing w:before="20" w:after="20"/>
              <w:ind w:left="20" w:right="20"/>
              <w:jc w:val="right"/>
            </w:pPr>
            <w:r>
              <w:rPr>
                <w:rFonts w:cs="Calibri Light"/>
                <w:color w:val="000000"/>
              </w:rPr>
              <w:t>90.0</w:t>
            </w:r>
          </w:p>
        </w:tc>
      </w:tr>
      <w:tr w:rsidR="00A56EA4" w14:paraId="583C55C5"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4D251" w14:textId="77777777" w:rsidR="00A56EA4" w:rsidRDefault="00E6674D">
            <w:pPr>
              <w:spacing w:before="20" w:after="20"/>
              <w:ind w:left="20" w:right="20"/>
              <w:jc w:val="right"/>
            </w:pPr>
            <w:r>
              <w:rPr>
                <w:rFonts w:cs="Calibri Light"/>
                <w:color w:val="000000"/>
              </w:rPr>
              <w:t>Europe and Overseas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3D99" w14:textId="77777777" w:rsidR="00A56EA4" w:rsidRDefault="00E6674D">
            <w:pPr>
              <w:spacing w:before="20" w:after="20"/>
              <w:ind w:left="20" w:right="20"/>
              <w:jc w:val="right"/>
            </w:pPr>
            <w:r>
              <w:rPr>
                <w:rFonts w:cs="Calibri Light"/>
                <w:color w:val="000000"/>
              </w:rPr>
              <w:t xml:space="preserve">  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FE0F" w14:textId="77777777" w:rsidR="00A56EA4" w:rsidRDefault="00E6674D">
            <w:pPr>
              <w:spacing w:before="20" w:after="20"/>
              <w:ind w:left="20" w:right="20"/>
              <w:jc w:val="right"/>
            </w:pPr>
            <w:r>
              <w:rPr>
                <w:rFonts w:cs="Calibri Light"/>
                <w:color w:val="000000"/>
              </w:rPr>
              <w:t xml:space="preserve">  10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7595E" w14:textId="77777777" w:rsidR="00A56EA4" w:rsidRDefault="00E6674D">
            <w:pPr>
              <w:spacing w:before="20" w:after="20"/>
              <w:ind w:left="20" w:right="20"/>
              <w:jc w:val="right"/>
            </w:pPr>
            <w:r>
              <w:rPr>
                <w:rFonts w:cs="Calibri Light"/>
                <w:color w:val="000000"/>
              </w:rPr>
              <w:t>30.0</w:t>
            </w:r>
          </w:p>
        </w:tc>
      </w:tr>
      <w:tr w:rsidR="00A56EA4" w14:paraId="50E301A3"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352B1" w14:textId="77777777" w:rsidR="00A56EA4" w:rsidRDefault="00E6674D">
            <w:pPr>
              <w:spacing w:before="20" w:after="20"/>
              <w:ind w:left="20" w:right="20"/>
              <w:jc w:val="right"/>
            </w:pPr>
            <w:r>
              <w:rPr>
                <w:rFonts w:cs="Calibri Light"/>
                <w:color w:val="000000"/>
              </w:rPr>
              <w:t>London KSS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807E7" w14:textId="77777777" w:rsidR="00A56EA4" w:rsidRDefault="00E6674D">
            <w:pPr>
              <w:spacing w:before="20" w:after="20"/>
              <w:ind w:left="20" w:right="20"/>
              <w:jc w:val="right"/>
            </w:pPr>
            <w:r>
              <w:rPr>
                <w:rFonts w:cs="Calibri Light"/>
                <w:color w:val="000000"/>
              </w:rPr>
              <w:t>197</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D3DA" w14:textId="77777777" w:rsidR="00A56EA4" w:rsidRDefault="00E6674D">
            <w:pPr>
              <w:spacing w:before="20" w:after="20"/>
              <w:ind w:left="20" w:right="20"/>
              <w:jc w:val="right"/>
            </w:pPr>
            <w:r>
              <w:rPr>
                <w:rFonts w:cs="Calibri Light"/>
                <w:color w:val="000000"/>
              </w:rPr>
              <w:t xml:space="preserve"> 260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2F1C" w14:textId="77777777" w:rsidR="00A56EA4" w:rsidRDefault="00E6674D">
            <w:pPr>
              <w:spacing w:before="20" w:after="20"/>
              <w:ind w:left="20" w:right="20"/>
              <w:jc w:val="right"/>
            </w:pPr>
            <w:r>
              <w:rPr>
                <w:rFonts w:cs="Calibri Light"/>
                <w:color w:val="000000"/>
              </w:rPr>
              <w:t>75.8</w:t>
            </w:r>
          </w:p>
        </w:tc>
      </w:tr>
      <w:tr w:rsidR="00A56EA4" w14:paraId="04D96B76"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2BA75" w14:textId="77777777" w:rsidR="00A56EA4" w:rsidRDefault="00E6674D">
            <w:pPr>
              <w:spacing w:before="20" w:after="20"/>
              <w:ind w:left="20" w:right="20"/>
              <w:jc w:val="right"/>
            </w:pPr>
            <w:r>
              <w:rPr>
                <w:rFonts w:cs="Calibri Light"/>
                <w:color w:val="000000"/>
              </w:rPr>
              <w:t>Mersey</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7F817" w14:textId="77777777" w:rsidR="00A56EA4" w:rsidRDefault="00E6674D">
            <w:pPr>
              <w:spacing w:before="20" w:after="20"/>
              <w:ind w:left="20" w:right="20"/>
              <w:jc w:val="right"/>
            </w:pPr>
            <w:r>
              <w:rPr>
                <w:rFonts w:cs="Calibri Light"/>
                <w:color w:val="000000"/>
              </w:rPr>
              <w:t xml:space="preserve"> 37</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55F2E" w14:textId="77777777" w:rsidR="00A56EA4" w:rsidRDefault="00E6674D">
            <w:pPr>
              <w:spacing w:before="20" w:after="20"/>
              <w:ind w:left="20" w:right="20"/>
              <w:jc w:val="right"/>
            </w:pPr>
            <w:r>
              <w:rPr>
                <w:rFonts w:cs="Calibri Light"/>
                <w:color w:val="000000"/>
              </w:rPr>
              <w:t xml:space="preserve">  53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10C81" w14:textId="77777777" w:rsidR="00A56EA4" w:rsidRDefault="00E6674D">
            <w:pPr>
              <w:spacing w:before="20" w:after="20"/>
              <w:ind w:left="20" w:right="20"/>
              <w:jc w:val="right"/>
            </w:pPr>
            <w:r>
              <w:rPr>
                <w:rFonts w:cs="Calibri Light"/>
                <w:color w:val="000000"/>
              </w:rPr>
              <w:t>69.8</w:t>
            </w:r>
          </w:p>
        </w:tc>
      </w:tr>
      <w:tr w:rsidR="00A56EA4" w14:paraId="21D3B4C4"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C4E7F" w14:textId="77777777" w:rsidR="00A56EA4" w:rsidRDefault="00E6674D">
            <w:pPr>
              <w:spacing w:before="20" w:after="20"/>
              <w:ind w:left="20" w:right="20"/>
              <w:jc w:val="right"/>
            </w:pPr>
            <w:r>
              <w:rPr>
                <w:rFonts w:cs="Calibri Light"/>
                <w:color w:val="000000"/>
              </w:rPr>
              <w:t>North of Scotland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C17F2" w14:textId="77777777" w:rsidR="00A56EA4" w:rsidRDefault="00E6674D">
            <w:pPr>
              <w:spacing w:before="20" w:after="20"/>
              <w:ind w:left="20" w:right="20"/>
              <w:jc w:val="right"/>
            </w:pPr>
            <w:r>
              <w:rPr>
                <w:rFonts w:cs="Calibri Light"/>
                <w:color w:val="000000"/>
              </w:rPr>
              <w:t xml:space="preserve">  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F6AC7" w14:textId="77777777" w:rsidR="00A56EA4" w:rsidRDefault="00E6674D">
            <w:pPr>
              <w:spacing w:before="20" w:after="20"/>
              <w:ind w:left="20" w:right="20"/>
              <w:jc w:val="right"/>
            </w:pPr>
            <w:r>
              <w:rPr>
                <w:rFonts w:cs="Calibri Light"/>
                <w:color w:val="000000"/>
              </w:rPr>
              <w:t xml:space="preserve">  14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03DE8" w14:textId="77777777" w:rsidR="00A56EA4" w:rsidRDefault="00E6674D">
            <w:pPr>
              <w:spacing w:before="20" w:after="20"/>
              <w:ind w:left="20" w:right="20"/>
              <w:jc w:val="right"/>
            </w:pPr>
            <w:r>
              <w:rPr>
                <w:rFonts w:cs="Calibri Light"/>
                <w:color w:val="000000"/>
              </w:rPr>
              <w:t>64.3</w:t>
            </w:r>
          </w:p>
        </w:tc>
      </w:tr>
      <w:tr w:rsidR="00A56EA4" w14:paraId="20DA08A1"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A819E" w14:textId="77777777" w:rsidR="00A56EA4" w:rsidRDefault="00E6674D">
            <w:pPr>
              <w:spacing w:before="20" w:after="20"/>
              <w:ind w:left="20" w:right="20"/>
              <w:jc w:val="right"/>
            </w:pPr>
            <w:r>
              <w:rPr>
                <w:rFonts w:cs="Calibri Light"/>
                <w:color w:val="000000"/>
              </w:rPr>
              <w:t>North Western</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7000" w14:textId="77777777" w:rsidR="00A56EA4" w:rsidRDefault="00E6674D">
            <w:pPr>
              <w:spacing w:before="20" w:after="20"/>
              <w:ind w:left="20" w:right="20"/>
              <w:jc w:val="right"/>
            </w:pPr>
            <w:r>
              <w:rPr>
                <w:rFonts w:cs="Calibri Light"/>
                <w:color w:val="000000"/>
              </w:rPr>
              <w:t xml:space="preserve"> 38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49587" w14:textId="77777777" w:rsidR="00A56EA4" w:rsidRDefault="00E6674D">
            <w:pPr>
              <w:spacing w:before="20" w:after="20"/>
              <w:ind w:left="20" w:right="20"/>
              <w:jc w:val="right"/>
            </w:pPr>
            <w:r>
              <w:rPr>
                <w:rFonts w:cs="Calibri Light"/>
                <w:color w:val="000000"/>
              </w:rPr>
              <w:t xml:space="preserve">  68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93A99" w14:textId="77777777" w:rsidR="00A56EA4" w:rsidRDefault="00E6674D">
            <w:pPr>
              <w:spacing w:before="20" w:after="20"/>
              <w:ind w:left="20" w:right="20"/>
              <w:jc w:val="right"/>
            </w:pPr>
            <w:r>
              <w:rPr>
                <w:rFonts w:cs="Calibri Light"/>
                <w:color w:val="000000"/>
              </w:rPr>
              <w:t>55.9</w:t>
            </w:r>
          </w:p>
        </w:tc>
      </w:tr>
      <w:tr w:rsidR="00A56EA4" w14:paraId="28670C91"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9C481" w14:textId="77777777" w:rsidR="00A56EA4" w:rsidRDefault="00E6674D">
            <w:pPr>
              <w:spacing w:before="20" w:after="20"/>
              <w:ind w:left="20" w:right="20"/>
              <w:jc w:val="right"/>
            </w:pPr>
            <w:r>
              <w:rPr>
                <w:rFonts w:cs="Calibri Light"/>
                <w:color w:val="000000"/>
              </w:rPr>
              <w:t>Northern</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475A9" w14:textId="77777777" w:rsidR="00A56EA4" w:rsidRDefault="00E6674D">
            <w:pPr>
              <w:spacing w:before="20" w:after="20"/>
              <w:ind w:left="20" w:right="20"/>
              <w:jc w:val="right"/>
            </w:pPr>
            <w:r>
              <w:rPr>
                <w:rFonts w:cs="Calibri Light"/>
                <w:color w:val="000000"/>
              </w:rPr>
              <w:t xml:space="preserve"> 29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2A457" w14:textId="77777777" w:rsidR="00A56EA4" w:rsidRDefault="00E6674D">
            <w:pPr>
              <w:spacing w:before="20" w:after="20"/>
              <w:ind w:left="20" w:right="20"/>
              <w:jc w:val="right"/>
            </w:pPr>
            <w:r>
              <w:rPr>
                <w:rFonts w:cs="Calibri Light"/>
                <w:color w:val="000000"/>
              </w:rPr>
              <w:t xml:space="preserve">  41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7968A" w14:textId="77777777" w:rsidR="00A56EA4" w:rsidRDefault="00E6674D">
            <w:pPr>
              <w:spacing w:before="20" w:after="20"/>
              <w:ind w:left="20" w:right="20"/>
              <w:jc w:val="right"/>
            </w:pPr>
            <w:r>
              <w:rPr>
                <w:rFonts w:cs="Calibri Light"/>
                <w:color w:val="000000"/>
              </w:rPr>
              <w:t>70.7</w:t>
            </w:r>
          </w:p>
        </w:tc>
      </w:tr>
      <w:tr w:rsidR="00A56EA4" w14:paraId="1F252FAA"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E7D3" w14:textId="77777777" w:rsidR="00A56EA4" w:rsidRDefault="00E6674D">
            <w:pPr>
              <w:spacing w:before="20" w:after="20"/>
              <w:ind w:left="20" w:right="20"/>
              <w:jc w:val="right"/>
            </w:pPr>
            <w:r>
              <w:rPr>
                <w:rFonts w:cs="Calibri Light"/>
                <w:color w:val="000000"/>
              </w:rPr>
              <w:t>Northern Ireland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58A0" w14:textId="77777777" w:rsidR="00A56EA4" w:rsidRDefault="00E6674D">
            <w:pPr>
              <w:spacing w:before="20" w:after="20"/>
              <w:ind w:left="20" w:right="20"/>
              <w:jc w:val="right"/>
            </w:pPr>
            <w:r>
              <w:rPr>
                <w:rFonts w:cs="Calibri Light"/>
                <w:color w:val="000000"/>
              </w:rPr>
              <w:t xml:space="preserve"> 15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DD33" w14:textId="77777777" w:rsidR="00A56EA4" w:rsidRDefault="00E6674D">
            <w:pPr>
              <w:spacing w:before="20" w:after="20"/>
              <w:ind w:left="20" w:right="20"/>
              <w:jc w:val="right"/>
            </w:pPr>
            <w:r>
              <w:rPr>
                <w:rFonts w:cs="Calibri Light"/>
                <w:color w:val="000000"/>
              </w:rPr>
              <w:t xml:space="preserve">  19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DB6A8" w14:textId="77777777" w:rsidR="00A56EA4" w:rsidRDefault="00E6674D">
            <w:pPr>
              <w:spacing w:before="20" w:after="20"/>
              <w:ind w:left="20" w:right="20"/>
              <w:jc w:val="right"/>
            </w:pPr>
            <w:r>
              <w:rPr>
                <w:rFonts w:cs="Calibri Light"/>
                <w:color w:val="000000"/>
              </w:rPr>
              <w:t>78.9</w:t>
            </w:r>
          </w:p>
        </w:tc>
      </w:tr>
      <w:tr w:rsidR="00A56EA4" w14:paraId="45182922"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23E22" w14:textId="77777777" w:rsidR="00A56EA4" w:rsidRDefault="00E6674D">
            <w:pPr>
              <w:spacing w:before="20" w:after="20"/>
              <w:ind w:left="20" w:right="20"/>
              <w:jc w:val="right"/>
            </w:pPr>
            <w:r>
              <w:rPr>
                <w:rFonts w:cs="Calibri Light"/>
                <w:color w:val="000000"/>
              </w:rPr>
              <w:t>Oxford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9318" w14:textId="77777777" w:rsidR="00A56EA4" w:rsidRDefault="00E6674D">
            <w:pPr>
              <w:spacing w:before="20" w:after="20"/>
              <w:ind w:left="20" w:right="20"/>
              <w:jc w:val="right"/>
            </w:pPr>
            <w:r>
              <w:rPr>
                <w:rFonts w:cs="Calibri Light"/>
                <w:color w:val="000000"/>
              </w:rPr>
              <w:t xml:space="preserve"> 33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5B333" w14:textId="77777777" w:rsidR="00A56EA4" w:rsidRDefault="00E6674D">
            <w:pPr>
              <w:spacing w:before="20" w:after="20"/>
              <w:ind w:left="20" w:right="20"/>
              <w:jc w:val="right"/>
            </w:pPr>
            <w:r>
              <w:rPr>
                <w:rFonts w:cs="Calibri Light"/>
                <w:color w:val="000000"/>
              </w:rPr>
              <w:t xml:space="preserve">  39</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856D6" w14:textId="77777777" w:rsidR="00A56EA4" w:rsidRDefault="00E6674D">
            <w:pPr>
              <w:spacing w:before="20" w:after="20"/>
              <w:ind w:left="20" w:right="20"/>
              <w:jc w:val="right"/>
            </w:pPr>
            <w:r>
              <w:rPr>
                <w:rFonts w:cs="Calibri Light"/>
                <w:color w:val="000000"/>
              </w:rPr>
              <w:t>84.6</w:t>
            </w:r>
          </w:p>
        </w:tc>
      </w:tr>
      <w:tr w:rsidR="00A56EA4" w14:paraId="79244E81"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ECB94" w14:textId="77777777" w:rsidR="00A56EA4" w:rsidRDefault="00E6674D">
            <w:pPr>
              <w:spacing w:before="20" w:after="20"/>
              <w:ind w:left="20" w:right="20"/>
              <w:jc w:val="right"/>
            </w:pPr>
            <w:r>
              <w:rPr>
                <w:rFonts w:cs="Calibri Light"/>
                <w:color w:val="000000"/>
              </w:rPr>
              <w:t>Peninsula</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4B885" w14:textId="77777777" w:rsidR="00A56EA4" w:rsidRDefault="00E6674D">
            <w:pPr>
              <w:spacing w:before="20" w:after="20"/>
              <w:ind w:left="20" w:right="20"/>
              <w:jc w:val="right"/>
            </w:pPr>
            <w:r>
              <w:rPr>
                <w:rFonts w:cs="Calibri Light"/>
                <w:color w:val="000000"/>
              </w:rPr>
              <w:t xml:space="preserve"> 15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7924B" w14:textId="77777777" w:rsidR="00A56EA4" w:rsidRDefault="00E6674D">
            <w:pPr>
              <w:spacing w:before="20" w:after="20"/>
              <w:ind w:left="20" w:right="20"/>
              <w:jc w:val="right"/>
            </w:pPr>
            <w:r>
              <w:rPr>
                <w:rFonts w:cs="Calibri Light"/>
                <w:color w:val="000000"/>
              </w:rPr>
              <w:t xml:space="preserve">  28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42822" w14:textId="77777777" w:rsidR="00A56EA4" w:rsidRDefault="00E6674D">
            <w:pPr>
              <w:spacing w:before="20" w:after="20"/>
              <w:ind w:left="20" w:right="20"/>
              <w:jc w:val="right"/>
            </w:pPr>
            <w:r>
              <w:rPr>
                <w:rFonts w:cs="Calibri Light"/>
                <w:color w:val="000000"/>
              </w:rPr>
              <w:t>53.6</w:t>
            </w:r>
          </w:p>
        </w:tc>
      </w:tr>
      <w:tr w:rsidR="00A56EA4" w14:paraId="704CCE54"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4A6E0" w14:textId="77777777" w:rsidR="00A56EA4" w:rsidRDefault="00E6674D">
            <w:pPr>
              <w:spacing w:before="20" w:after="20"/>
              <w:ind w:left="20" w:right="20"/>
              <w:jc w:val="right"/>
            </w:pPr>
            <w:r>
              <w:rPr>
                <w:rFonts w:cs="Calibri Light"/>
                <w:color w:val="000000"/>
              </w:rPr>
              <w:t>Severn</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2842A" w14:textId="77777777" w:rsidR="00A56EA4" w:rsidRDefault="00E6674D">
            <w:pPr>
              <w:spacing w:before="20" w:after="20"/>
              <w:ind w:left="20" w:right="20"/>
              <w:jc w:val="right"/>
            </w:pPr>
            <w:r>
              <w:rPr>
                <w:rFonts w:cs="Calibri Light"/>
                <w:color w:val="000000"/>
              </w:rPr>
              <w:t xml:space="preserve"> 28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52038" w14:textId="77777777" w:rsidR="00A56EA4" w:rsidRDefault="00E6674D">
            <w:pPr>
              <w:spacing w:before="20" w:after="20"/>
              <w:ind w:left="20" w:right="20"/>
              <w:jc w:val="right"/>
            </w:pPr>
            <w:r>
              <w:rPr>
                <w:rFonts w:cs="Calibri Light"/>
                <w:color w:val="000000"/>
              </w:rPr>
              <w:t xml:space="preserve">  38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1C4F0" w14:textId="77777777" w:rsidR="00A56EA4" w:rsidRDefault="00E6674D">
            <w:pPr>
              <w:spacing w:before="20" w:after="20"/>
              <w:ind w:left="20" w:right="20"/>
              <w:jc w:val="right"/>
            </w:pPr>
            <w:r>
              <w:rPr>
                <w:rFonts w:cs="Calibri Light"/>
                <w:color w:val="000000"/>
              </w:rPr>
              <w:t>73.7</w:t>
            </w:r>
          </w:p>
        </w:tc>
      </w:tr>
      <w:tr w:rsidR="00A56EA4" w14:paraId="1E6A3603"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4DA0" w14:textId="77777777" w:rsidR="00A56EA4" w:rsidRDefault="00E6674D">
            <w:pPr>
              <w:spacing w:before="20" w:after="20"/>
              <w:ind w:left="20" w:right="20"/>
              <w:jc w:val="right"/>
            </w:pPr>
            <w:r>
              <w:rPr>
                <w:rFonts w:cs="Calibri Light"/>
                <w:color w:val="000000"/>
              </w:rPr>
              <w:t>South East of Scotland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2C1B9" w14:textId="77777777" w:rsidR="00A56EA4" w:rsidRDefault="00E6674D">
            <w:pPr>
              <w:spacing w:before="20" w:after="20"/>
              <w:ind w:left="20" w:right="20"/>
              <w:jc w:val="right"/>
            </w:pPr>
            <w:r>
              <w:rPr>
                <w:rFonts w:cs="Calibri Light"/>
                <w:color w:val="000000"/>
              </w:rPr>
              <w:t xml:space="preserve"> 17</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EC4CD" w14:textId="77777777" w:rsidR="00A56EA4" w:rsidRDefault="00E6674D">
            <w:pPr>
              <w:spacing w:before="20" w:after="20"/>
              <w:ind w:left="20" w:right="20"/>
              <w:jc w:val="right"/>
            </w:pPr>
            <w:r>
              <w:rPr>
                <w:rFonts w:cs="Calibri Light"/>
                <w:color w:val="000000"/>
              </w:rPr>
              <w:t xml:space="preserve">  22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0CA36" w14:textId="77777777" w:rsidR="00A56EA4" w:rsidRDefault="00E6674D">
            <w:pPr>
              <w:spacing w:before="20" w:after="20"/>
              <w:ind w:left="20" w:right="20"/>
              <w:jc w:val="right"/>
            </w:pPr>
            <w:r>
              <w:rPr>
                <w:rFonts w:cs="Calibri Light"/>
                <w:color w:val="000000"/>
              </w:rPr>
              <w:t>77.3</w:t>
            </w:r>
          </w:p>
        </w:tc>
      </w:tr>
      <w:tr w:rsidR="00A56EA4" w14:paraId="64A14DF5"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D400" w14:textId="77777777" w:rsidR="00A56EA4" w:rsidRDefault="00E6674D">
            <w:pPr>
              <w:spacing w:before="20" w:after="20"/>
              <w:ind w:left="20" w:right="20"/>
              <w:jc w:val="right"/>
            </w:pPr>
            <w:r>
              <w:rPr>
                <w:rFonts w:cs="Calibri Light"/>
                <w:color w:val="000000"/>
              </w:rPr>
              <w:t>Wales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FE5B4" w14:textId="77777777" w:rsidR="00A56EA4" w:rsidRDefault="00E6674D">
            <w:pPr>
              <w:spacing w:before="20" w:after="20"/>
              <w:ind w:left="20" w:right="20"/>
              <w:jc w:val="right"/>
            </w:pPr>
            <w:r>
              <w:rPr>
                <w:rFonts w:cs="Calibri Light"/>
                <w:color w:val="000000"/>
              </w:rPr>
              <w:t xml:space="preserve"> 25</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C2533" w14:textId="77777777" w:rsidR="00A56EA4" w:rsidRDefault="00E6674D">
            <w:pPr>
              <w:spacing w:before="20" w:after="20"/>
              <w:ind w:left="20" w:right="20"/>
              <w:jc w:val="right"/>
            </w:pPr>
            <w:r>
              <w:rPr>
                <w:rFonts w:cs="Calibri Light"/>
                <w:color w:val="000000"/>
              </w:rPr>
              <w:t xml:space="preserve">  44</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BE447" w14:textId="77777777" w:rsidR="00A56EA4" w:rsidRDefault="00E6674D">
            <w:pPr>
              <w:spacing w:before="20" w:after="20"/>
              <w:ind w:left="20" w:right="20"/>
              <w:jc w:val="right"/>
            </w:pPr>
            <w:r>
              <w:rPr>
                <w:rFonts w:cs="Calibri Light"/>
                <w:color w:val="000000"/>
              </w:rPr>
              <w:t>56.8</w:t>
            </w:r>
          </w:p>
        </w:tc>
      </w:tr>
      <w:tr w:rsidR="00A56EA4" w14:paraId="4130B191"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8ABDD" w14:textId="77777777" w:rsidR="00A56EA4" w:rsidRDefault="00E6674D">
            <w:pPr>
              <w:spacing w:before="20" w:after="20"/>
              <w:ind w:left="20" w:right="20"/>
              <w:jc w:val="right"/>
            </w:pPr>
            <w:r>
              <w:rPr>
                <w:rFonts w:cs="Calibri Light"/>
                <w:color w:val="000000"/>
              </w:rPr>
              <w:t>Wessex</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5FA6D" w14:textId="77777777" w:rsidR="00A56EA4" w:rsidRDefault="00E6674D">
            <w:pPr>
              <w:spacing w:before="20" w:after="20"/>
              <w:ind w:left="20" w:right="20"/>
              <w:jc w:val="right"/>
            </w:pPr>
            <w:r>
              <w:rPr>
                <w:rFonts w:cs="Calibri Light"/>
                <w:color w:val="000000"/>
              </w:rPr>
              <w:t xml:space="preserve"> 20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09D5" w14:textId="77777777" w:rsidR="00A56EA4" w:rsidRDefault="00E6674D">
            <w:pPr>
              <w:spacing w:before="20" w:after="20"/>
              <w:ind w:left="20" w:right="20"/>
              <w:jc w:val="right"/>
            </w:pPr>
            <w:r>
              <w:rPr>
                <w:rFonts w:cs="Calibri Light"/>
                <w:color w:val="000000"/>
              </w:rPr>
              <w:t xml:space="preserve">  38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6E8E1" w14:textId="77777777" w:rsidR="00A56EA4" w:rsidRDefault="00E6674D">
            <w:pPr>
              <w:spacing w:before="20" w:after="20"/>
              <w:ind w:left="20" w:right="20"/>
              <w:jc w:val="right"/>
            </w:pPr>
            <w:r>
              <w:rPr>
                <w:rFonts w:cs="Calibri Light"/>
                <w:color w:val="000000"/>
              </w:rPr>
              <w:t>52.6</w:t>
            </w:r>
          </w:p>
        </w:tc>
      </w:tr>
      <w:tr w:rsidR="00A56EA4" w14:paraId="08A682FC"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8D980" w14:textId="77777777" w:rsidR="00A56EA4" w:rsidRDefault="00E6674D">
            <w:pPr>
              <w:spacing w:before="20" w:after="20"/>
              <w:ind w:left="20" w:right="20"/>
              <w:jc w:val="right"/>
            </w:pPr>
            <w:r>
              <w:rPr>
                <w:rFonts w:cs="Calibri Light"/>
                <w:color w:val="000000"/>
              </w:rPr>
              <w:t>West Midlands</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CC476" w14:textId="77777777" w:rsidR="00A56EA4" w:rsidRDefault="00E6674D">
            <w:pPr>
              <w:spacing w:before="20" w:after="20"/>
              <w:ind w:left="20" w:right="20"/>
              <w:jc w:val="right"/>
            </w:pPr>
            <w:r>
              <w:rPr>
                <w:rFonts w:cs="Calibri Light"/>
                <w:color w:val="000000"/>
              </w:rPr>
              <w:t xml:space="preserve"> 56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CF37" w14:textId="77777777" w:rsidR="00A56EA4" w:rsidRDefault="00E6674D">
            <w:pPr>
              <w:spacing w:before="20" w:after="20"/>
              <w:ind w:left="20" w:right="20"/>
              <w:jc w:val="right"/>
            </w:pPr>
            <w:r>
              <w:rPr>
                <w:rFonts w:cs="Calibri Light"/>
                <w:color w:val="000000"/>
              </w:rPr>
              <w:t xml:space="preserve">  90</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F3D7C" w14:textId="77777777" w:rsidR="00A56EA4" w:rsidRDefault="00E6674D">
            <w:pPr>
              <w:spacing w:before="20" w:after="20"/>
              <w:ind w:left="20" w:right="20"/>
              <w:jc w:val="right"/>
            </w:pPr>
            <w:r>
              <w:rPr>
                <w:rFonts w:cs="Calibri Light"/>
                <w:color w:val="000000"/>
              </w:rPr>
              <w:t>62.2</w:t>
            </w:r>
          </w:p>
        </w:tc>
      </w:tr>
      <w:tr w:rsidR="00A56EA4" w14:paraId="0B852F0B"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BB537" w14:textId="77777777" w:rsidR="00A56EA4" w:rsidRDefault="00E6674D">
            <w:pPr>
              <w:spacing w:before="20" w:after="20"/>
              <w:ind w:left="20" w:right="20"/>
              <w:jc w:val="right"/>
            </w:pPr>
            <w:r>
              <w:rPr>
                <w:rFonts w:cs="Calibri Light"/>
                <w:color w:val="000000"/>
              </w:rPr>
              <w:t>West of Scotland</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3FD9C" w14:textId="77777777" w:rsidR="00A56EA4" w:rsidRDefault="00E6674D">
            <w:pPr>
              <w:spacing w:before="20" w:after="20"/>
              <w:ind w:left="20" w:right="20"/>
              <w:jc w:val="right"/>
            </w:pPr>
            <w:r>
              <w:rPr>
                <w:rFonts w:cs="Calibri Light"/>
                <w:color w:val="000000"/>
              </w:rPr>
              <w:t xml:space="preserve"> 26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5229C" w14:textId="77777777" w:rsidR="00A56EA4" w:rsidRDefault="00E6674D">
            <w:pPr>
              <w:spacing w:before="20" w:after="20"/>
              <w:ind w:left="20" w:right="20"/>
              <w:jc w:val="right"/>
            </w:pPr>
            <w:r>
              <w:rPr>
                <w:rFonts w:cs="Calibri Light"/>
                <w:color w:val="000000"/>
              </w:rPr>
              <w:t xml:space="preserve">  43</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DABD1" w14:textId="77777777" w:rsidR="00A56EA4" w:rsidRDefault="00E6674D">
            <w:pPr>
              <w:spacing w:before="20" w:after="20"/>
              <w:ind w:left="20" w:right="20"/>
              <w:jc w:val="right"/>
            </w:pPr>
            <w:r>
              <w:rPr>
                <w:rFonts w:cs="Calibri Light"/>
                <w:color w:val="000000"/>
              </w:rPr>
              <w:t>60.5</w:t>
            </w:r>
          </w:p>
        </w:tc>
      </w:tr>
      <w:tr w:rsidR="00A56EA4" w14:paraId="5C156913"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A82BB" w14:textId="77777777" w:rsidR="00A56EA4" w:rsidRDefault="00E6674D">
            <w:pPr>
              <w:spacing w:before="20" w:after="20"/>
              <w:ind w:left="20" w:right="20"/>
              <w:jc w:val="right"/>
            </w:pPr>
            <w:r>
              <w:rPr>
                <w:rFonts w:cs="Calibri Light"/>
                <w:color w:val="000000"/>
              </w:rPr>
              <w:t>Yorkshire</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5E939" w14:textId="77777777" w:rsidR="00A56EA4" w:rsidRDefault="00E6674D">
            <w:pPr>
              <w:spacing w:before="20" w:after="20"/>
              <w:ind w:left="20" w:right="20"/>
              <w:jc w:val="right"/>
            </w:pPr>
            <w:r>
              <w:rPr>
                <w:rFonts w:cs="Calibri Light"/>
                <w:color w:val="000000"/>
              </w:rPr>
              <w:t xml:space="preserve"> 51</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0E668" w14:textId="77777777" w:rsidR="00A56EA4" w:rsidRDefault="00E6674D">
            <w:pPr>
              <w:spacing w:before="20" w:after="20"/>
              <w:ind w:left="20" w:right="20"/>
              <w:jc w:val="right"/>
            </w:pPr>
            <w:r>
              <w:rPr>
                <w:rFonts w:cs="Calibri Light"/>
                <w:color w:val="000000"/>
              </w:rPr>
              <w:t xml:space="preserve">  88</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3EE30" w14:textId="77777777" w:rsidR="00A56EA4" w:rsidRDefault="00E6674D">
            <w:pPr>
              <w:spacing w:before="20" w:after="20"/>
              <w:ind w:left="20" w:right="20"/>
              <w:jc w:val="right"/>
            </w:pPr>
            <w:r>
              <w:rPr>
                <w:rFonts w:cs="Calibri Light"/>
                <w:color w:val="000000"/>
              </w:rPr>
              <w:t>58.0</w:t>
            </w:r>
          </w:p>
        </w:tc>
      </w:tr>
      <w:tr w:rsidR="00A56EA4" w14:paraId="74705CF4" w14:textId="77777777">
        <w:trPr>
          <w:jc w:val="center"/>
        </w:trPr>
        <w:tc>
          <w:tcPr>
            <w:tcW w:w="51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DC3D" w14:textId="77777777" w:rsidR="00A56EA4" w:rsidRDefault="00E6674D">
            <w:pPr>
              <w:spacing w:before="20" w:after="20"/>
              <w:ind w:left="20" w:right="20"/>
              <w:jc w:val="right"/>
            </w:pPr>
            <w:r>
              <w:rPr>
                <w:rFonts w:cs="Calibri Light"/>
                <w:b/>
                <w:color w:val="000000"/>
              </w:rPr>
              <w:t>Total</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9DDF0" w14:textId="77777777" w:rsidR="00A56EA4" w:rsidRDefault="00E6674D">
            <w:pPr>
              <w:spacing w:before="20" w:after="20"/>
              <w:ind w:left="20" w:right="20"/>
              <w:jc w:val="right"/>
            </w:pPr>
            <w:r>
              <w:rPr>
                <w:rFonts w:cs="Calibri Light"/>
                <w:b/>
                <w:color w:val="000000"/>
              </w:rPr>
              <w:t>676</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4087F" w14:textId="77777777" w:rsidR="00A56EA4" w:rsidRDefault="00E6674D">
            <w:pPr>
              <w:spacing w:before="20" w:after="20"/>
              <w:ind w:left="20" w:right="20"/>
              <w:jc w:val="right"/>
            </w:pPr>
            <w:r>
              <w:rPr>
                <w:rFonts w:cs="Calibri Light"/>
                <w:b/>
                <w:color w:val="000000"/>
              </w:rPr>
              <w:t>1012</w:t>
            </w:r>
          </w:p>
        </w:tc>
        <w:tc>
          <w:tcPr>
            <w:tcW w:w="1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6AE7B" w14:textId="77777777" w:rsidR="00A56EA4" w:rsidRDefault="00E6674D">
            <w:pPr>
              <w:spacing w:before="20" w:after="20"/>
              <w:ind w:left="20" w:right="20"/>
              <w:jc w:val="right"/>
            </w:pPr>
            <w:r>
              <w:rPr>
                <w:rFonts w:cs="Calibri Light"/>
                <w:b/>
                <w:color w:val="000000"/>
              </w:rPr>
              <w:t>66.8</w:t>
            </w:r>
          </w:p>
        </w:tc>
      </w:tr>
    </w:tbl>
    <w:p w14:paraId="15AAE64B" w14:textId="77777777" w:rsidR="00A56EA4" w:rsidRDefault="00A56EA4"/>
    <w:sectPr w:rsidR="00A56EA4" w:rsidSect="00AF482E">
      <w:headerReference w:type="default" r:id="rId19"/>
      <w:footerReference w:type="default" r:id="rId20"/>
      <w:footerReference w:type="first" r:id="rId21"/>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FA00D" w14:textId="77777777" w:rsidR="002C73B9" w:rsidRPr="004631B4" w:rsidRDefault="002C73B9">
      <w:pPr>
        <w:rPr>
          <w:sz w:val="10"/>
        </w:rPr>
      </w:pPr>
      <w:r>
        <w:separator/>
      </w:r>
    </w:p>
    <w:p w14:paraId="451BDA81" w14:textId="77777777" w:rsidR="002C73B9" w:rsidRDefault="002C73B9"/>
  </w:endnote>
  <w:endnote w:type="continuationSeparator" w:id="0">
    <w:p w14:paraId="358DEA4A" w14:textId="77777777" w:rsidR="002C73B9" w:rsidRPr="004631B4" w:rsidRDefault="002C73B9">
      <w:pPr>
        <w:rPr>
          <w:sz w:val="10"/>
        </w:rPr>
      </w:pPr>
      <w:r>
        <w:continuationSeparator/>
      </w:r>
    </w:p>
    <w:p w14:paraId="2061D98C" w14:textId="77777777" w:rsidR="002C73B9" w:rsidRDefault="002C73B9"/>
  </w:endnote>
  <w:endnote w:type="continuationNotice" w:id="1">
    <w:p w14:paraId="0B8AB9DE" w14:textId="77777777" w:rsidR="002C73B9" w:rsidRDefault="002C73B9">
      <w:pPr>
        <w:spacing w:after="0"/>
      </w:pPr>
    </w:p>
    <w:p w14:paraId="64093D15" w14:textId="77777777" w:rsidR="002C73B9" w:rsidRDefault="002C7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CE2B34" w:rsidRPr="004A545D" w14:paraId="4DA831B8" w14:textId="77777777" w:rsidTr="00BA13C1">
      <w:trPr>
        <w:trHeight w:val="24"/>
      </w:trPr>
      <w:tc>
        <w:tcPr>
          <w:tcW w:w="755" w:type="pct"/>
          <w:shd w:val="clear" w:color="auto" w:fill="810B29"/>
        </w:tcPr>
        <w:p w14:paraId="78495A49" w14:textId="116D6C80" w:rsidR="00CE2B34" w:rsidRPr="004A545D" w:rsidRDefault="00CE2B34"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CE2B34" w:rsidRPr="004A545D" w:rsidRDefault="00CE2B34" w:rsidP="004A545D">
          <w:pPr>
            <w:pStyle w:val="Footertext"/>
          </w:pPr>
          <w:r w:rsidRPr="004A545D">
            <w:t>Commercial-in-Confidence</w:t>
          </w:r>
        </w:p>
      </w:tc>
      <w:tc>
        <w:tcPr>
          <w:tcW w:w="916" w:type="pct"/>
          <w:shd w:val="clear" w:color="auto" w:fill="FFFFFF"/>
        </w:tcPr>
        <w:p w14:paraId="3D2BA00F" w14:textId="191CF268" w:rsidR="00CE2B34" w:rsidRPr="004A545D" w:rsidRDefault="00CE2B34" w:rsidP="007E0768">
          <w:pPr>
            <w:spacing w:after="0"/>
            <w:jc w:val="right"/>
            <w:rPr>
              <w:rFonts w:asciiTheme="majorHAnsi" w:hAnsiTheme="majorHAnsi"/>
              <w:bCs/>
              <w:szCs w:val="20"/>
            </w:rPr>
          </w:pPr>
          <w:r w:rsidRPr="004A545D">
            <w:rPr>
              <w:rFonts w:asciiTheme="majorHAnsi" w:hAnsiTheme="majorHAnsi"/>
              <w:bCs/>
              <w:szCs w:val="20"/>
            </w:rPr>
            <w:fldChar w:fldCharType="begin"/>
          </w:r>
          <w:r w:rsidRPr="004A545D">
            <w:rPr>
              <w:rFonts w:asciiTheme="majorHAnsi" w:hAnsiTheme="majorHAnsi"/>
              <w:bCs/>
              <w:szCs w:val="20"/>
            </w:rPr>
            <w:instrText xml:space="preserve"> DATE \@ "dd MMMM yyyy" </w:instrText>
          </w:r>
          <w:r w:rsidRPr="004A545D">
            <w:rPr>
              <w:rFonts w:asciiTheme="majorHAnsi" w:hAnsiTheme="majorHAnsi"/>
              <w:bCs/>
              <w:szCs w:val="20"/>
            </w:rPr>
            <w:fldChar w:fldCharType="separate"/>
          </w:r>
          <w:r w:rsidR="007B0828">
            <w:rPr>
              <w:rFonts w:asciiTheme="majorHAnsi" w:hAnsiTheme="majorHAnsi"/>
              <w:bCs/>
              <w:noProof/>
              <w:szCs w:val="20"/>
            </w:rPr>
            <w:t>04 September 2019</w:t>
          </w:r>
          <w:r w:rsidRPr="004A545D">
            <w:rPr>
              <w:rFonts w:asciiTheme="majorHAnsi" w:hAnsiTheme="majorHAnsi"/>
              <w:bCs/>
              <w:szCs w:val="20"/>
            </w:rPr>
            <w:fldChar w:fldCharType="end"/>
          </w:r>
        </w:p>
      </w:tc>
    </w:tr>
  </w:tbl>
  <w:p w14:paraId="48884A9E" w14:textId="77777777" w:rsidR="00CE2B34" w:rsidRPr="0029677F" w:rsidRDefault="00CE2B34"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CE2B34"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CE2B34" w:rsidRPr="00767263" w:rsidRDefault="00CE2B34"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CE2B34" w:rsidRPr="00767263" w:rsidRDefault="00CE2B34"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CE2B34" w:rsidRPr="00767263" w:rsidRDefault="00CE2B34"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CE2B34" w:rsidRPr="00DD59B6" w:rsidRDefault="00CE2B34"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1708A" w14:textId="77777777" w:rsidR="002C73B9" w:rsidRPr="004631B4" w:rsidRDefault="002C73B9">
      <w:pPr>
        <w:rPr>
          <w:sz w:val="10"/>
        </w:rPr>
      </w:pPr>
      <w:r>
        <w:separator/>
      </w:r>
    </w:p>
    <w:p w14:paraId="67A752A5" w14:textId="77777777" w:rsidR="002C73B9" w:rsidRDefault="002C73B9"/>
  </w:footnote>
  <w:footnote w:type="continuationSeparator" w:id="0">
    <w:p w14:paraId="26249575" w14:textId="77777777" w:rsidR="002C73B9" w:rsidRPr="004631B4" w:rsidRDefault="002C73B9">
      <w:pPr>
        <w:rPr>
          <w:sz w:val="10"/>
        </w:rPr>
      </w:pPr>
      <w:r>
        <w:continuationSeparator/>
      </w:r>
    </w:p>
    <w:p w14:paraId="648663A5" w14:textId="77777777" w:rsidR="002C73B9" w:rsidRDefault="002C73B9"/>
  </w:footnote>
  <w:footnote w:type="continuationNotice" w:id="1">
    <w:p w14:paraId="12B8AD38" w14:textId="77777777" w:rsidR="002C73B9" w:rsidRDefault="002C73B9">
      <w:pPr>
        <w:spacing w:after="0"/>
      </w:pPr>
    </w:p>
    <w:p w14:paraId="51DA068C" w14:textId="77777777" w:rsidR="002C73B9" w:rsidRDefault="002C7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6C80" w14:textId="77777777" w:rsidR="00CE2B34" w:rsidRPr="008D4136" w:rsidRDefault="00CE2B34"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2"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hybridMultilevel"/>
    <w:tmpl w:val="00000020"/>
    <w:lvl w:ilvl="0" w:tplc="36802424">
      <w:start w:val="1"/>
      <w:numFmt w:val="decimal"/>
      <w:lvlText w:val="%1."/>
      <w:lvlJc w:val="left"/>
      <w:pPr>
        <w:ind w:left="576" w:hanging="576"/>
      </w:pPr>
    </w:lvl>
    <w:lvl w:ilvl="1" w:tplc="C8E46F76">
      <w:start w:val="1"/>
      <w:numFmt w:val="decimal"/>
      <w:lvlText w:val="%2."/>
      <w:lvlJc w:val="left"/>
      <w:pPr>
        <w:ind w:left="1152" w:hanging="576"/>
      </w:pPr>
    </w:lvl>
    <w:lvl w:ilvl="2" w:tplc="6C300190">
      <w:start w:val="1"/>
      <w:numFmt w:val="decimal"/>
      <w:lvlText w:val="%3."/>
      <w:lvlJc w:val="left"/>
      <w:pPr>
        <w:ind w:left="1728" w:hanging="576"/>
      </w:pPr>
    </w:lvl>
    <w:lvl w:ilvl="3" w:tplc="3FF65310">
      <w:start w:val="1"/>
      <w:numFmt w:val="decimal"/>
      <w:lvlText w:val="%4."/>
      <w:lvlJc w:val="left"/>
      <w:pPr>
        <w:ind w:left="2304" w:hanging="576"/>
      </w:pPr>
    </w:lvl>
    <w:lvl w:ilvl="4" w:tplc="EF38D9F6">
      <w:start w:val="1"/>
      <w:numFmt w:val="decimal"/>
      <w:lvlText w:val="%5."/>
      <w:lvlJc w:val="left"/>
      <w:pPr>
        <w:ind w:left="2880" w:hanging="576"/>
      </w:pPr>
    </w:lvl>
    <w:lvl w:ilvl="5" w:tplc="47945240">
      <w:start w:val="1"/>
      <w:numFmt w:val="decimal"/>
      <w:lvlText w:val="%6."/>
      <w:lvlJc w:val="left"/>
      <w:pPr>
        <w:ind w:left="3456" w:hanging="576"/>
      </w:pPr>
    </w:lvl>
    <w:lvl w:ilvl="6" w:tplc="FB162ACC">
      <w:start w:val="1"/>
      <w:numFmt w:val="decimal"/>
      <w:lvlText w:val="%7."/>
      <w:lvlJc w:val="left"/>
      <w:pPr>
        <w:ind w:left="4032" w:hanging="576"/>
      </w:pPr>
    </w:lvl>
    <w:lvl w:ilvl="7" w:tplc="3F7023D2">
      <w:start w:val="1"/>
      <w:numFmt w:val="decimal"/>
      <w:lvlText w:val="%8."/>
      <w:lvlJc w:val="left"/>
      <w:pPr>
        <w:ind w:left="4608" w:hanging="576"/>
      </w:pPr>
    </w:lvl>
    <w:lvl w:ilvl="8" w:tplc="85B61222">
      <w:start w:val="1"/>
      <w:numFmt w:val="decimal"/>
      <w:lvlText w:val="%9."/>
      <w:lvlJc w:val="left"/>
      <w:pPr>
        <w:ind w:left="5184" w:hanging="576"/>
      </w:pPr>
    </w:lvl>
  </w:abstractNum>
  <w:abstractNum w:abstractNumId="1" w15:restartNumberingAfterBreak="0">
    <w:nsid w:val="00000021"/>
    <w:multiLevelType w:val="hybridMultilevel"/>
    <w:tmpl w:val="00000022"/>
    <w:lvl w:ilvl="0" w:tplc="7B84176A">
      <w:start w:val="1"/>
      <w:numFmt w:val="bullet"/>
      <w:lvlText w:val="● "/>
      <w:lvlJc w:val="left"/>
      <w:pPr>
        <w:ind w:left="576" w:hanging="576"/>
      </w:pPr>
    </w:lvl>
    <w:lvl w:ilvl="1" w:tplc="8F82D6F4">
      <w:start w:val="1"/>
      <w:numFmt w:val="bullet"/>
      <w:lvlText w:val="○ "/>
      <w:lvlJc w:val="left"/>
      <w:pPr>
        <w:ind w:left="1152" w:hanging="576"/>
      </w:pPr>
    </w:lvl>
    <w:lvl w:ilvl="2" w:tplc="F3909B20">
      <w:start w:val="1"/>
      <w:numFmt w:val="bullet"/>
      <w:lvlText w:val="∎ "/>
      <w:lvlJc w:val="left"/>
      <w:pPr>
        <w:ind w:left="1728" w:hanging="576"/>
      </w:pPr>
    </w:lvl>
    <w:lvl w:ilvl="3" w:tplc="C574A55A">
      <w:start w:val="1"/>
      <w:numFmt w:val="bullet"/>
      <w:lvlText w:val="● "/>
      <w:lvlJc w:val="left"/>
      <w:pPr>
        <w:ind w:left="2304" w:hanging="576"/>
      </w:pPr>
    </w:lvl>
    <w:lvl w:ilvl="4" w:tplc="EE9457FC">
      <w:start w:val="1"/>
      <w:numFmt w:val="bullet"/>
      <w:lvlText w:val="○ "/>
      <w:lvlJc w:val="left"/>
      <w:pPr>
        <w:ind w:left="2880" w:hanging="576"/>
      </w:pPr>
    </w:lvl>
    <w:lvl w:ilvl="5" w:tplc="BEBA9288">
      <w:start w:val="1"/>
      <w:numFmt w:val="bullet"/>
      <w:lvlText w:val="∎ "/>
      <w:lvlJc w:val="left"/>
      <w:pPr>
        <w:ind w:left="3456" w:hanging="576"/>
      </w:pPr>
    </w:lvl>
    <w:lvl w:ilvl="6" w:tplc="FFBA1E5C">
      <w:start w:val="1"/>
      <w:numFmt w:val="bullet"/>
      <w:lvlText w:val="● "/>
      <w:lvlJc w:val="left"/>
      <w:pPr>
        <w:ind w:left="4032" w:hanging="576"/>
      </w:pPr>
    </w:lvl>
    <w:lvl w:ilvl="7" w:tplc="37BEFD38">
      <w:start w:val="1"/>
      <w:numFmt w:val="bullet"/>
      <w:lvlText w:val="○ "/>
      <w:lvlJc w:val="left"/>
      <w:pPr>
        <w:ind w:left="4608" w:hanging="576"/>
      </w:pPr>
    </w:lvl>
    <w:lvl w:ilvl="8" w:tplc="EC74AF7C">
      <w:start w:val="1"/>
      <w:numFmt w:val="bullet"/>
      <w:lvlText w:val="∎ "/>
      <w:lvlJc w:val="left"/>
      <w:pPr>
        <w:ind w:left="5184" w:hanging="576"/>
      </w:pPr>
    </w:lvl>
  </w:abstractNum>
  <w:abstractNum w:abstractNumId="2"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4"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5"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4"/>
  </w:num>
  <w:num w:numId="2">
    <w:abstractNumId w:val="13"/>
  </w:num>
  <w:num w:numId="3">
    <w:abstractNumId w:val="8"/>
  </w:num>
  <w:num w:numId="4">
    <w:abstractNumId w:val="3"/>
  </w:num>
  <w:num w:numId="5">
    <w:abstractNumId w:val="10"/>
  </w:num>
  <w:num w:numId="6">
    <w:abstractNumId w:val="6"/>
  </w:num>
  <w:num w:numId="7">
    <w:abstractNumId w:val="16"/>
  </w:num>
  <w:num w:numId="8">
    <w:abstractNumId w:val="7"/>
  </w:num>
  <w:num w:numId="9">
    <w:abstractNumId w:val="7"/>
    <w:lvlOverride w:ilvl="0">
      <w:startOverride w:val="1"/>
    </w:lvlOverride>
  </w:num>
  <w:num w:numId="10">
    <w:abstractNumId w:val="11"/>
  </w:num>
  <w:num w:numId="11">
    <w:abstractNumId w:val="12"/>
  </w:num>
  <w:num w:numId="12">
    <w:abstractNumId w:val="9"/>
  </w:num>
  <w:num w:numId="13">
    <w:abstractNumId w:val="14"/>
  </w:num>
  <w:num w:numId="14">
    <w:abstractNumId w:val="15"/>
  </w:num>
  <w:num w:numId="15">
    <w:abstractNumId w:val="5"/>
  </w:num>
  <w:num w:numId="16">
    <w:abstractNumId w:val="0"/>
  </w:num>
  <w:num w:numId="17">
    <w:abstractNumId w:val="1"/>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4097">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39E"/>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D77"/>
    <w:rsid w:val="00252E6D"/>
    <w:rsid w:val="0025462F"/>
    <w:rsid w:val="002546C8"/>
    <w:rsid w:val="00254837"/>
    <w:rsid w:val="00255610"/>
    <w:rsid w:val="00255C4F"/>
    <w:rsid w:val="0025614E"/>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3B9"/>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2CCE"/>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1CEE"/>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6F6"/>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B66"/>
    <w:rsid w:val="00706F22"/>
    <w:rsid w:val="00706F59"/>
    <w:rsid w:val="00710AA3"/>
    <w:rsid w:val="00710EB9"/>
    <w:rsid w:val="00711979"/>
    <w:rsid w:val="0071226F"/>
    <w:rsid w:val="00713AAD"/>
    <w:rsid w:val="00713E60"/>
    <w:rsid w:val="007159A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145"/>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828"/>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1633"/>
    <w:rsid w:val="0082278A"/>
    <w:rsid w:val="008236B9"/>
    <w:rsid w:val="0082383C"/>
    <w:rsid w:val="00823A22"/>
    <w:rsid w:val="0082439E"/>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90D"/>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EA4"/>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2F74"/>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B34"/>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CD9"/>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674D"/>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 w:val="741A74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1B1AA9"/>
    <w:pPr>
      <w:keepNext/>
      <w:numPr>
        <w:ilvl w:val="1"/>
        <w:numId w:val="10"/>
      </w:numPr>
      <w:spacing w:before="240" w:after="0"/>
      <w:ind w:left="850" w:hanging="850"/>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B1AA9"/>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DocDefaults">
    <w:name w:val="DocDefaults"/>
  </w:style>
  <w:style w:type="paragraph" w:styleId="BalloonText">
    <w:name w:val="Balloon Text"/>
    <w:basedOn w:val="Normal"/>
    <w:link w:val="BalloonTextChar"/>
    <w:uiPriority w:val="99"/>
    <w:semiHidden/>
    <w:unhideWhenUsed/>
    <w:rsid w:val="00256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14E"/>
    <w:rPr>
      <w:rFonts w:ascii="Segoe UI" w:hAnsi="Segoe UI" w:cs="Segoe UI"/>
      <w:color w:val="191919"/>
      <w:sz w:val="18"/>
      <w:szCs w:val="18"/>
      <w:lang w:eastAsia="en-US"/>
    </w:rPr>
  </w:style>
  <w:style w:type="character" w:styleId="CommentReference">
    <w:name w:val="annotation reference"/>
    <w:basedOn w:val="DefaultParagraphFont"/>
    <w:uiPriority w:val="99"/>
    <w:rsid w:val="0025614E"/>
    <w:rPr>
      <w:sz w:val="16"/>
      <w:szCs w:val="16"/>
    </w:rPr>
  </w:style>
  <w:style w:type="paragraph" w:styleId="CommentText">
    <w:name w:val="annotation text"/>
    <w:basedOn w:val="Normal"/>
    <w:link w:val="CommentTextChar"/>
    <w:uiPriority w:val="99"/>
    <w:rsid w:val="0025614E"/>
    <w:pPr>
      <w:spacing w:line="240" w:lineRule="auto"/>
    </w:pPr>
    <w:rPr>
      <w:sz w:val="20"/>
      <w:szCs w:val="20"/>
    </w:rPr>
  </w:style>
  <w:style w:type="character" w:customStyle="1" w:styleId="CommentTextChar">
    <w:name w:val="Comment Text Char"/>
    <w:basedOn w:val="DefaultParagraphFont"/>
    <w:link w:val="CommentText"/>
    <w:uiPriority w:val="99"/>
    <w:rsid w:val="0025614E"/>
    <w:rPr>
      <w:rFonts w:ascii="Calibri Light" w:hAnsi="Calibri Light"/>
      <w:color w:val="191919"/>
      <w:lang w:eastAsia="en-US"/>
    </w:rPr>
  </w:style>
  <w:style w:type="paragraph" w:styleId="CommentSubject">
    <w:name w:val="annotation subject"/>
    <w:basedOn w:val="CommentText"/>
    <w:next w:val="CommentText"/>
    <w:link w:val="CommentSubjectChar"/>
    <w:rsid w:val="0025614E"/>
    <w:rPr>
      <w:b/>
      <w:bCs/>
    </w:rPr>
  </w:style>
  <w:style w:type="character" w:customStyle="1" w:styleId="CommentSubjectChar">
    <w:name w:val="Comment Subject Char"/>
    <w:basedOn w:val="CommentTextChar"/>
    <w:link w:val="CommentSubject"/>
    <w:rsid w:val="0025614E"/>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3E1A30132663094F90284D76B06BB6FE" ma:contentTypeName="Document" ma:contentTypeScope="" ma:contentTypeVersion="" ma:versionID="592bb77b7986121e24d445735aaca2a2">
  <xsd:schema xmlns:ns2="22B6191E-BC3B-408E-9BB6-7AB91A43651C" xmlns:ns3="http://schemas.microsoft.com/sharepoint/v3/fields" xmlns:ns4="de7d3764-ca55-4a96-a316-ac4c210b0d5f" xmlns:ns5="22b6191e-bc3b-408e-9bb6-7ab91a43651c" xmlns:p="http://schemas.microsoft.com/office/2006/metadata/properties" xmlns:xs="http://www.w3.org/2001/XMLSchema" xmlns:xsd="http://www.w3.org/2001/XMLSchema" ma:fieldsID="d2f39acd3c4a04527f8ce11845d71b56" ma:root="true" ns2:_="" ns3:_="" ns4:_="" ns5:_="" targetNamespace="http://schemas.microsoft.com/office/2006/metadata/properties">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minOccurs="0" ref="ns2:MediaServiceMetadata"/>
                <xsd:element minOccurs="0" ref="ns2:MediaServiceFastMetadata"/>
                <xsd:element minOccurs="0" ref="ns3:_Version"/>
                <xsd:element minOccurs="0" ref="ns4:SharedWithUsers"/>
                <xsd:element minOccurs="0" ref="ns4:SharedWithDetails"/>
                <xsd:element minOccurs="0" ref="ns5:MediaServiceAutoTags"/>
                <xsd:element minOccurs="0" ref="ns5:MediaServiceOCR"/>
              </xsd:all>
            </xsd:complexType>
          </xsd:element>
        </xsd:sequence>
      </xsd:complex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http://schemas.microsoft.com/sharepoint/v3/fields">
    <xsd:import namespace="http://schemas.microsoft.com/office/2006/documentManagement/types"/>
    <xsd:import namespace="http://schemas.microsoft.com/office/infopath/2007/PartnerControls"/>
    <xsd:element ma:displayName="Version" ma:index="10" ma:internalName="_Version" name="_Version" nillable="true">
      <xsd:simpleType>
        <xsd:restriction base="dms:Text"/>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de7d3764-ca55-4a96-a316-ac4c210b0d5f">
    <xsd:import namespace="http://schemas.microsoft.com/office/2006/documentManagement/types"/>
    <xsd:import namespace="http://schemas.microsoft.com/office/infopath/2007/PartnerControls"/>
    <xsd:element ma:displayName="Shared With" ma:index="11"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escription="" ma:displayName="Shared With Details" ma:index="12" ma:internalName="SharedWithDetails" ma:readOnly="true" name="SharedWithDetails" nillable="true">
      <xsd:simpleType>
        <xsd:restriction base="dms:Note">
          <xsd:maxLength value="255"/>
        </xsd:restriction>
      </xsd:simpleType>
    </xsd:element>
  </xsd:schema>
  <xsd:schema xmlns:dms="http://schemas.microsoft.com/office/2006/documentManagement/types" xmlns:pc="http://schemas.microsoft.com/office/infopath/2007/PartnerControls" xmlns:xs="http://www.w3.org/2001/XMLSchema" xmlns:xsd="http://www.w3.org/2001/XMLSchema" elementFormDefault="qualified" targetNamespace="22b6191e-bc3b-408e-9bb6-7ab91a43651c">
    <xsd:import namespace="http://schemas.microsoft.com/office/2006/documentManagement/types"/>
    <xsd:import namespace="http://schemas.microsoft.com/office/infopath/2007/PartnerControls"/>
    <xsd:element ma:displayName="Tags" ma:index="13" ma:internalName="MediaServiceAutoTags" ma:readOnly="true" name="MediaServiceAutoTags" nillable="true">
      <xsd:simpleType>
        <xsd:restriction base="dms:Text"/>
      </xsd:simpleType>
    </xsd:element>
    <xsd:element ma:displayName="Extracted Text" ma:index="14" ma:internalName="MediaServiceOCR" ma:readOnly="true" name="MediaServiceOCR" nillable="true">
      <xsd:simpleType>
        <xsd:restriction base="dms:Note">
          <xsd:maxLength value="255"/>
        </xsd:restriction>
      </xsd:simpleType>
    </xsd:element>
  </xsd:schema>
  <xsd:schema xmlns="http://schemas.openxmlformats.org/package/2006/metadata/core-properties" xmlns:dc="http://purl.org/dc/elements/1.1/" xmlns:dcterms="http://purl.org/dc/terms/" xmlns:odoc="http://schemas.microsoft.com/internal/obd" xmlns:xsd="http://www.w3.org/2001/XMLSchema"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pc="http://schemas.microsoft.com/office/infopath/2007/PartnerControls" xmlns:xs="http://www.w3.org/2001/XMLSchema"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p:properties xmlns:p="http://schemas.microsoft.com/office/2006/metadata/properties" xmlns:pc="http://schemas.microsoft.com/office/infopath/2007/PartnerControls" xmlns:xsi="http://www.w3.org/2001/XMLSchema-instance">
  <documentManagement>
    <_Version xmlns="http://schemas.microsoft.com/sharepoint/v3/fields" xsi:nil="true"/>
  </documentManagement>
</p:properties>
</file>

<file path=customXml/item6.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300A14B-7A75-4AF7-AC0C-52AD70DE4EAA}">
  <ds:schemaRefs>
    <ds:schemaRef ds:uri="http://schemas.microsoft.com/office/2006/metadata/contentType"/>
    <ds:schemaRef ds:uri="http://schemas.microsoft.com/office/2006/metadata/properties/metaAttributes"/>
    <ds:schemaRef ds:uri="22B6191E-BC3B-408E-9BB6-7AB91A43651C"/>
    <ds:schemaRef ds:uri="http://schemas.microsoft.com/sharepoint/v3/fields"/>
    <ds:schemaRef ds:uri="de7d3764-ca55-4a96-a316-ac4c210b0d5f"/>
    <ds:schemaRef ds:uri="22b6191e-bc3b-408e-9bb6-7ab91a43651c"/>
    <ds:schemaRef ds:uri="http://schemas.microsoft.com/office/2006/metadata/properties"/>
    <ds:schemaRef ds:uri="http://www.w3.org/2001/XMLSchem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55D4F-FB7B-44BD-AAEB-05B564E6C350}">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0E7254A2-1FC9-449C-83AA-CF14DD2A768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32D5E23C-2FFD-4916-9F21-F54FBF67275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s>
</ds:datastoreItem>
</file>

<file path=customXml/itemProps6.xml><?xml version="1.0" encoding="utf-8"?>
<ds:datastoreItem xmlns:ds="http://schemas.openxmlformats.org/officeDocument/2006/customXml" ds:itemID="{D4CAA8AF-8FA7-4E64-B180-73177BB820D9}">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8.xml><?xml version="1.0" encoding="utf-8"?>
<ds:datastoreItem xmlns:ds="http://schemas.openxmlformats.org/officeDocument/2006/customXml" ds:itemID="{16E34556-EB78-474B-B5B9-453C1EF23BBB}">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Unlocked Short Report.dotx</Template>
  <TotalTime>4</TotalTime>
  <Pages>14</Pages>
  <Words>1544</Words>
  <Characters>7753</Characters>
  <Application>Microsoft Office Word</Application>
  <DocSecurity>0</DocSecurity>
  <Lines>64</Lines>
  <Paragraphs>18</Paragraphs>
  <ScaleCrop>false</ScaleCrop>
  <Company>Hewlett-Packard Company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AzureAD/MatthewTurner on computer MATTHEWTURNER</dc:creator>
  <cp:keywords/>
  <cp:lastModifiedBy>Dylan Costello</cp:lastModifiedBy>
  <cp:revision>7</cp:revision>
  <cp:lastPrinted>2018-12-19T09:21:00Z</cp:lastPrinted>
  <dcterms:created xsi:type="dcterms:W3CDTF">2018-12-19T13:09:00Z</dcterms:created>
  <dcterms:modified xsi:type="dcterms:W3CDTF">2019-09-04T14:39:00Z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ies>
</file>