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340A9A6F"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C40EA7">
        <w:rPr>
          <w:rFonts w:asciiTheme="minorHAnsi" w:hAnsiTheme="minorHAnsi" w:cstheme="minorHAnsi"/>
        </w:rPr>
        <w:t xml:space="preserve"> </w:t>
      </w:r>
      <w:hyperlink r:id="rId8" w:history="1">
        <w:r w:rsidR="00EA69A5" w:rsidRPr="00C40EA7">
          <w:rPr>
            <w:rStyle w:val="Hyperlink"/>
            <w:rFonts w:asciiTheme="minorHAnsi" w:hAnsiTheme="minorHAnsi" w:cstheme="minorHAnsi"/>
          </w:rPr>
          <w:t>Uveitis syllabus</w:t>
        </w:r>
      </w:hyperlink>
      <w:r w:rsidR="001A26F7" w:rsidRPr="00C40EA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6D5CED05" w14:textId="77777777" w:rsidR="00C40EA7" w:rsidRPr="00C40EA7" w:rsidRDefault="00C40EA7" w:rsidP="00C40EA7">
      <w:pPr>
        <w:rPr>
          <w:rFonts w:asciiTheme="minorHAnsi" w:hAnsiTheme="minorHAnsi" w:cstheme="minorHAnsi"/>
          <w:sz w:val="20"/>
          <w:szCs w:val="20"/>
        </w:rPr>
      </w:pPr>
    </w:p>
    <w:p w14:paraId="20FDD62C" w14:textId="77777777" w:rsidR="00C40EA7" w:rsidRPr="00C40EA7" w:rsidRDefault="00C40EA7" w:rsidP="00C40EA7">
      <w:pPr>
        <w:numPr>
          <w:ilvl w:val="0"/>
          <w:numId w:val="7"/>
        </w:numPr>
        <w:rPr>
          <w:rFonts w:asciiTheme="minorHAnsi" w:hAnsiTheme="minorHAnsi" w:cstheme="minorHAnsi"/>
          <w:sz w:val="20"/>
          <w:szCs w:val="20"/>
        </w:rPr>
      </w:pPr>
      <w:r w:rsidRPr="00C40EA7">
        <w:rPr>
          <w:rFonts w:asciiTheme="minorHAnsi" w:hAnsiTheme="minorHAnsi" w:cstheme="minorHAnsi"/>
          <w:sz w:val="20"/>
          <w:szCs w:val="20"/>
        </w:rPr>
        <w:t xml:space="preserve">Assesses and manages moderate complexity patients, demonstrating an understanding of practical and surgical procedures used in the setting of uveitis procedures and selects the most appropriate treatment according to current accepted practice. </w:t>
      </w:r>
    </w:p>
    <w:p w14:paraId="450E2B7A" w14:textId="77777777" w:rsidR="00C40EA7" w:rsidRPr="00C40EA7" w:rsidRDefault="00C40EA7" w:rsidP="00C40EA7">
      <w:pPr>
        <w:numPr>
          <w:ilvl w:val="0"/>
          <w:numId w:val="7"/>
        </w:numPr>
        <w:rPr>
          <w:rFonts w:asciiTheme="minorHAnsi" w:hAnsiTheme="minorHAnsi" w:cstheme="minorHAnsi"/>
          <w:sz w:val="20"/>
          <w:szCs w:val="20"/>
        </w:rPr>
      </w:pPr>
      <w:r w:rsidRPr="00C40EA7">
        <w:rPr>
          <w:rFonts w:asciiTheme="minorHAnsi" w:hAnsiTheme="minorHAnsi" w:cstheme="minorHAnsi"/>
          <w:sz w:val="20"/>
          <w:szCs w:val="20"/>
        </w:rPr>
        <w:t xml:space="preserve">Risk assesses and </w:t>
      </w:r>
      <w:proofErr w:type="spellStart"/>
      <w:r w:rsidRPr="00C40EA7">
        <w:rPr>
          <w:rFonts w:asciiTheme="minorHAnsi" w:hAnsiTheme="minorHAnsi" w:cstheme="minorHAnsi"/>
          <w:sz w:val="20"/>
          <w:szCs w:val="20"/>
        </w:rPr>
        <w:t>prioritises</w:t>
      </w:r>
      <w:proofErr w:type="spellEnd"/>
      <w:r w:rsidRPr="00C40EA7">
        <w:rPr>
          <w:rFonts w:asciiTheme="minorHAnsi" w:hAnsiTheme="minorHAnsi" w:cstheme="minorHAnsi"/>
          <w:sz w:val="20"/>
          <w:szCs w:val="20"/>
        </w:rPr>
        <w:t xml:space="preserve"> patients appropriately, </w:t>
      </w:r>
      <w:proofErr w:type="spellStart"/>
      <w:r w:rsidRPr="00C40EA7">
        <w:rPr>
          <w:rFonts w:asciiTheme="minorHAnsi" w:hAnsiTheme="minorHAnsi" w:cstheme="minorHAnsi"/>
          <w:sz w:val="20"/>
          <w:szCs w:val="20"/>
        </w:rPr>
        <w:t>recognising</w:t>
      </w:r>
      <w:proofErr w:type="spellEnd"/>
      <w:r w:rsidRPr="00C40EA7">
        <w:rPr>
          <w:rFonts w:asciiTheme="minorHAnsi" w:hAnsiTheme="minorHAnsi" w:cstheme="minorHAnsi"/>
          <w:sz w:val="20"/>
          <w:szCs w:val="20"/>
        </w:rPr>
        <w:t xml:space="preserve"> the need for special interest area input.</w:t>
      </w:r>
    </w:p>
    <w:p w14:paraId="4BA6CAD3" w14:textId="77777777" w:rsidR="00C40EA7" w:rsidRPr="00C40EA7" w:rsidRDefault="00C40EA7" w:rsidP="00C40EA7">
      <w:pPr>
        <w:numPr>
          <w:ilvl w:val="0"/>
          <w:numId w:val="7"/>
        </w:numPr>
        <w:rPr>
          <w:rFonts w:asciiTheme="minorHAnsi" w:hAnsiTheme="minorHAnsi" w:cstheme="minorHAnsi"/>
          <w:sz w:val="20"/>
          <w:szCs w:val="20"/>
        </w:rPr>
      </w:pPr>
      <w:r w:rsidRPr="00C40EA7">
        <w:rPr>
          <w:rFonts w:asciiTheme="minorHAnsi" w:hAnsiTheme="minorHAnsi" w:cstheme="minorHAnsi"/>
          <w:sz w:val="20"/>
          <w:szCs w:val="20"/>
        </w:rPr>
        <w:t xml:space="preserve">Independently performs low complexity procedures for the </w:t>
      </w:r>
      <w:proofErr w:type="spellStart"/>
      <w:r w:rsidRPr="00C40EA7">
        <w:rPr>
          <w:rFonts w:asciiTheme="minorHAnsi" w:hAnsiTheme="minorHAnsi" w:cstheme="minorHAnsi"/>
          <w:sz w:val="20"/>
          <w:szCs w:val="20"/>
          <w:lang w:val="en-GB"/>
        </w:rPr>
        <w:t>uveitic</w:t>
      </w:r>
      <w:proofErr w:type="spellEnd"/>
      <w:r w:rsidRPr="00C40EA7">
        <w:rPr>
          <w:rFonts w:asciiTheme="minorHAnsi" w:hAnsiTheme="minorHAnsi" w:cstheme="minorHAnsi"/>
          <w:sz w:val="20"/>
          <w:szCs w:val="20"/>
          <w:lang w:val="en-GB"/>
        </w:rPr>
        <w:t xml:space="preserve"> patient</w:t>
      </w:r>
      <w:r w:rsidRPr="00C40EA7">
        <w:rPr>
          <w:rFonts w:asciiTheme="minorHAnsi" w:hAnsiTheme="minorHAnsi" w:cstheme="minorHAnsi"/>
          <w:sz w:val="20"/>
          <w:szCs w:val="20"/>
        </w:rPr>
        <w:t>.</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lastRenderedPageBreak/>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4F6A9F4"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C40EA7">
              <w:rPr>
                <w:rFonts w:asciiTheme="minorHAnsi" w:hAnsiTheme="minorHAnsi" w:cstheme="minorHAnsi"/>
                <w:sz w:val="16"/>
                <w:szCs w:val="16"/>
              </w:rPr>
              <w:t>uveitis</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945F0"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4945F0" w:rsidRPr="00B90B42" w:rsidRDefault="004945F0"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4945F0" w:rsidRPr="00B90B42" w:rsidRDefault="004945F0"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E91B5AE5538842D4896191417967AA7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4945F0" w:rsidRDefault="004945F0"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33D2DA2A9A5B45A798A3350E63F37FEF"/>
            </w:placeholder>
            <w:showingPlcHdr/>
            <w:text/>
          </w:sdtPr>
          <w:sdtEndPr/>
          <w:sdtContent>
            <w:tc>
              <w:tcPr>
                <w:tcW w:w="2551" w:type="dxa"/>
                <w:vMerge w:val="restart"/>
              </w:tcPr>
              <w:p w14:paraId="786D14E5" w14:textId="721B9920" w:rsidR="004945F0" w:rsidRDefault="009675A7"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2B29D407" w14:textId="77777777" w:rsidR="00C40EA7" w:rsidRPr="00C40EA7" w:rsidRDefault="00C40EA7" w:rsidP="00C40EA7">
            <w:pPr>
              <w:rPr>
                <w:rFonts w:asciiTheme="minorHAnsi" w:eastAsia="Calibri" w:hAnsiTheme="minorHAnsi" w:cstheme="minorHAnsi"/>
                <w:sz w:val="16"/>
                <w:szCs w:val="16"/>
                <w:lang w:eastAsia="en-US"/>
              </w:rPr>
            </w:pPr>
            <w:r w:rsidRPr="00C40EA7">
              <w:rPr>
                <w:rFonts w:asciiTheme="minorHAnsi" w:eastAsia="Calibri" w:hAnsiTheme="minorHAnsi" w:cstheme="minorHAnsi"/>
                <w:sz w:val="16"/>
                <w:szCs w:val="16"/>
                <w:lang w:eastAsia="en-US"/>
              </w:rPr>
              <w:t>DOPS Periocular and intraocular drug delivery</w:t>
            </w:r>
          </w:p>
          <w:p w14:paraId="48E0D49A" w14:textId="3C65DF07" w:rsidR="00251027" w:rsidRPr="00251027" w:rsidRDefault="00251027" w:rsidP="009675A7">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73C83A7367C4852ADEBD77E8E58EF6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C40EA7" w:rsidRPr="00B90B42" w14:paraId="4256F087" w14:textId="77777777" w:rsidTr="00F36AFC">
        <w:trPr>
          <w:trHeight w:val="142"/>
        </w:trPr>
        <w:tc>
          <w:tcPr>
            <w:tcW w:w="4957" w:type="dxa"/>
            <w:tcBorders>
              <w:top w:val="single" w:sz="4" w:space="0" w:color="7F7F7F" w:themeColor="text1" w:themeTint="80"/>
              <w:bottom w:val="single" w:sz="4" w:space="0" w:color="7F7F7F" w:themeColor="text1" w:themeTint="80"/>
            </w:tcBorders>
          </w:tcPr>
          <w:p w14:paraId="28F8EEFC" w14:textId="7EDA61CB" w:rsidR="00C40EA7" w:rsidRPr="00C40EA7" w:rsidRDefault="00C40EA7" w:rsidP="00C40EA7">
            <w:pPr>
              <w:rPr>
                <w:rFonts w:asciiTheme="minorHAnsi" w:eastAsia="Calibri" w:hAnsiTheme="minorHAnsi" w:cstheme="minorHAnsi"/>
                <w:b/>
                <w:sz w:val="20"/>
                <w:szCs w:val="20"/>
                <w:lang w:eastAsia="en-US"/>
              </w:rPr>
            </w:pPr>
            <w:r w:rsidRPr="00C40EA7">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213734785"/>
            <w:placeholder>
              <w:docPart w:val="9BBC29601D6541638C48C95AAC2CD66D"/>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1E4D1F2" w14:textId="0F0D466D" w:rsidR="00C40EA7" w:rsidRPr="00B90B42" w:rsidRDefault="00C40EA7" w:rsidP="0071065B">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C40EA7" w:rsidRPr="00B90B42" w14:paraId="77908463" w14:textId="77777777" w:rsidTr="000D267D">
        <w:trPr>
          <w:trHeight w:val="150"/>
        </w:trPr>
        <w:tc>
          <w:tcPr>
            <w:tcW w:w="2235" w:type="dxa"/>
          </w:tcPr>
          <w:p w14:paraId="63C7ECD7" w14:textId="0B5C0E7C" w:rsidR="00C40EA7" w:rsidRPr="00B90B42" w:rsidRDefault="00C40EA7" w:rsidP="00C40EA7">
            <w:pPr>
              <w:rPr>
                <w:rFonts w:asciiTheme="minorHAnsi" w:hAnsiTheme="minorHAnsi" w:cstheme="minorHAnsi"/>
                <w:sz w:val="20"/>
                <w:szCs w:val="20"/>
              </w:rPr>
            </w:pPr>
            <w:r w:rsidRPr="00BF2D11">
              <w:rPr>
                <w:rFonts w:ascii="Tahoma" w:hAnsi="Tahoma" w:cs="Tahoma"/>
                <w:sz w:val="16"/>
                <w:szCs w:val="16"/>
              </w:rPr>
              <w:t xml:space="preserve">Aqueous and </w:t>
            </w:r>
            <w:r>
              <w:rPr>
                <w:rFonts w:ascii="Tahoma" w:hAnsi="Tahoma" w:cs="Tahoma"/>
                <w:sz w:val="16"/>
                <w:szCs w:val="16"/>
              </w:rPr>
              <w:t>v</w:t>
            </w:r>
            <w:r w:rsidRPr="00BF2D11">
              <w:rPr>
                <w:rFonts w:ascii="Tahoma" w:hAnsi="Tahoma" w:cs="Tahoma"/>
                <w:sz w:val="16"/>
                <w:szCs w:val="16"/>
              </w:rPr>
              <w:t xml:space="preserve">itreous </w:t>
            </w:r>
            <w:r>
              <w:rPr>
                <w:rFonts w:ascii="Tahoma" w:hAnsi="Tahoma" w:cs="Tahoma"/>
                <w:sz w:val="16"/>
                <w:szCs w:val="16"/>
              </w:rPr>
              <w:t>sa</w:t>
            </w:r>
            <w:r w:rsidRPr="00BF2D11">
              <w:rPr>
                <w:rFonts w:ascii="Tahoma" w:hAnsi="Tahoma" w:cs="Tahoma"/>
                <w:sz w:val="16"/>
                <w:szCs w:val="16"/>
              </w:rPr>
              <w:t>mpling</w:t>
            </w:r>
          </w:p>
        </w:tc>
        <w:sdt>
          <w:sdtPr>
            <w:rPr>
              <w:rFonts w:asciiTheme="minorHAnsi" w:hAnsiTheme="minorHAnsi" w:cstheme="minorHAnsi"/>
              <w:b/>
              <w:sz w:val="20"/>
              <w:szCs w:val="20"/>
              <w:u w:val="double"/>
            </w:rPr>
            <w:id w:val="-519704257"/>
            <w:placeholder>
              <w:docPart w:val="70E20FDF87644B5C8D6A51863E4D61B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C40EA7" w:rsidRPr="00B90B42" w:rsidRDefault="00C40EA7" w:rsidP="00C40E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64945F0BAAEC40EB931B46042C957D82"/>
            </w:placeholder>
            <w:showingPlcHdr/>
            <w:text/>
          </w:sdtPr>
          <w:sdtEndPr/>
          <w:sdtContent>
            <w:tc>
              <w:tcPr>
                <w:tcW w:w="4961" w:type="dxa"/>
              </w:tcPr>
              <w:p w14:paraId="24554DA5" w14:textId="2E220C41" w:rsidR="00C40EA7" w:rsidRPr="00B90B42" w:rsidRDefault="00C40EA7" w:rsidP="00C40E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0EA7" w:rsidRPr="00B90B42" w14:paraId="3EA75B35" w14:textId="77777777" w:rsidTr="000D267D">
        <w:trPr>
          <w:trHeight w:val="150"/>
        </w:trPr>
        <w:tc>
          <w:tcPr>
            <w:tcW w:w="2235" w:type="dxa"/>
          </w:tcPr>
          <w:p w14:paraId="3B023B95" w14:textId="65A473CD" w:rsidR="00C40EA7" w:rsidRPr="00B90B42" w:rsidRDefault="00C40EA7" w:rsidP="00C40EA7">
            <w:pPr>
              <w:rPr>
                <w:rFonts w:asciiTheme="minorHAnsi" w:hAnsiTheme="minorHAnsi" w:cstheme="minorHAnsi"/>
                <w:sz w:val="20"/>
                <w:szCs w:val="20"/>
              </w:rPr>
            </w:pPr>
            <w:r w:rsidRPr="65065369">
              <w:rPr>
                <w:rFonts w:ascii="Tahoma" w:hAnsi="Tahoma" w:cs="Tahoma"/>
                <w:sz w:val="16"/>
                <w:szCs w:val="16"/>
              </w:rPr>
              <w:t>Interpretation of B-Scan Ultrasound</w:t>
            </w:r>
          </w:p>
        </w:tc>
        <w:sdt>
          <w:sdtPr>
            <w:rPr>
              <w:rFonts w:asciiTheme="minorHAnsi" w:hAnsiTheme="minorHAnsi" w:cstheme="minorHAnsi"/>
              <w:b/>
              <w:sz w:val="20"/>
              <w:szCs w:val="20"/>
              <w:u w:val="double"/>
            </w:rPr>
            <w:id w:val="1683861032"/>
            <w:placeholder>
              <w:docPart w:val="F2A5F9CE113D4294A2C932B73598077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C40EA7" w:rsidRPr="00B90B42" w:rsidRDefault="00C40EA7" w:rsidP="00C40E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91CE15F484E847E4BE06ADA7270720F4"/>
            </w:placeholder>
            <w:showingPlcHdr/>
            <w:text/>
          </w:sdtPr>
          <w:sdtEndPr/>
          <w:sdtContent>
            <w:tc>
              <w:tcPr>
                <w:tcW w:w="4961" w:type="dxa"/>
              </w:tcPr>
              <w:p w14:paraId="6722D738" w14:textId="0CD7E1A7" w:rsidR="00C40EA7" w:rsidRPr="00B90B42" w:rsidRDefault="00C40EA7" w:rsidP="00C40E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0EA7" w:rsidRPr="00B90B42" w14:paraId="7D11E767" w14:textId="77777777" w:rsidTr="00C40EA7">
        <w:trPr>
          <w:trHeight w:val="53"/>
        </w:trPr>
        <w:tc>
          <w:tcPr>
            <w:tcW w:w="2235" w:type="dxa"/>
          </w:tcPr>
          <w:p w14:paraId="228A37FB" w14:textId="70FB679F" w:rsidR="00C40EA7" w:rsidRPr="00B90B42" w:rsidRDefault="00C40EA7" w:rsidP="00C40EA7">
            <w:pPr>
              <w:rPr>
                <w:rFonts w:asciiTheme="minorHAnsi" w:hAnsiTheme="minorHAnsi" w:cstheme="minorHAnsi"/>
                <w:sz w:val="20"/>
                <w:szCs w:val="20"/>
              </w:rPr>
            </w:pPr>
            <w:r w:rsidRPr="65065369">
              <w:rPr>
                <w:rFonts w:ascii="Tahoma" w:hAnsi="Tahoma" w:cs="Tahoma"/>
                <w:sz w:val="16"/>
                <w:szCs w:val="16"/>
                <w:lang w:val="en-GB"/>
              </w:rPr>
              <w:t>Interpretation and use of ICG and FFA</w:t>
            </w:r>
          </w:p>
        </w:tc>
        <w:sdt>
          <w:sdtPr>
            <w:rPr>
              <w:rFonts w:asciiTheme="minorHAnsi" w:hAnsiTheme="minorHAnsi" w:cstheme="minorHAnsi"/>
              <w:b/>
              <w:sz w:val="20"/>
              <w:szCs w:val="20"/>
              <w:u w:val="double"/>
            </w:rPr>
            <w:id w:val="196277548"/>
            <w:placeholder>
              <w:docPart w:val="1C25F528A94344149F7E7CDF7921767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C40EA7" w:rsidRPr="00B90B42" w:rsidRDefault="00C40EA7" w:rsidP="00C40E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1A49BF3E8DC34024B5289C0249C099B0"/>
            </w:placeholder>
            <w:showingPlcHdr/>
            <w:text/>
          </w:sdtPr>
          <w:sdtEndPr/>
          <w:sdtContent>
            <w:tc>
              <w:tcPr>
                <w:tcW w:w="4961" w:type="dxa"/>
              </w:tcPr>
              <w:p w14:paraId="33090BAE" w14:textId="7D67EF10" w:rsidR="00C40EA7" w:rsidRPr="00B90B42" w:rsidRDefault="00C40EA7" w:rsidP="00C40E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0EA7" w:rsidRPr="00B90B42" w14:paraId="06BA45BA" w14:textId="77777777" w:rsidTr="000D267D">
        <w:trPr>
          <w:trHeight w:val="97"/>
        </w:trPr>
        <w:tc>
          <w:tcPr>
            <w:tcW w:w="2235" w:type="dxa"/>
          </w:tcPr>
          <w:p w14:paraId="384C1ACE" w14:textId="54F0B54B" w:rsidR="00C40EA7" w:rsidRPr="00B87700" w:rsidRDefault="00C40EA7" w:rsidP="00C40EA7">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EB27B7FE178048988AFA4C685B56EA00"/>
            </w:placeholder>
            <w:showingPlcHdr/>
            <w:text/>
          </w:sdtPr>
          <w:sdtEndPr/>
          <w:sdtContent>
            <w:tc>
              <w:tcPr>
                <w:tcW w:w="7683" w:type="dxa"/>
                <w:gridSpan w:val="2"/>
              </w:tcPr>
              <w:p w14:paraId="298FA504" w14:textId="6DE9183C" w:rsidR="00C40EA7" w:rsidRPr="00B90B42" w:rsidRDefault="00C40EA7" w:rsidP="00C40E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lastRenderedPageBreak/>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23B0EFDE" w:rsidR="00AF33AE" w:rsidRDefault="00AF33AE" w:rsidP="00FA6F08">
      <w:pPr>
        <w:rPr>
          <w:rFonts w:asciiTheme="minorHAnsi" w:hAnsiTheme="minorHAnsi" w:cstheme="minorHAnsi"/>
          <w:sz w:val="20"/>
          <w:szCs w:val="20"/>
        </w:rPr>
      </w:pPr>
    </w:p>
    <w:p w14:paraId="49D8A3E9" w14:textId="77777777" w:rsidR="007037FF" w:rsidRDefault="007037FF" w:rsidP="007037F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7037FF" w14:paraId="19F0D0B5" w14:textId="77777777" w:rsidTr="00F64B8A">
        <w:tc>
          <w:tcPr>
            <w:tcW w:w="10338" w:type="dxa"/>
          </w:tcPr>
          <w:p w14:paraId="17150155" w14:textId="77777777" w:rsidR="007037FF" w:rsidRPr="003A238D" w:rsidRDefault="007037FF"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1BE0CBA2" w14:textId="77777777" w:rsidR="007037FF" w:rsidRDefault="007037FF" w:rsidP="00F64B8A">
            <w:pPr>
              <w:rPr>
                <w:rFonts w:asciiTheme="minorHAnsi" w:hAnsiTheme="minorHAnsi" w:cstheme="minorHAnsi"/>
                <w:sz w:val="20"/>
                <w:szCs w:val="20"/>
              </w:rPr>
            </w:pPr>
          </w:p>
        </w:tc>
      </w:tr>
    </w:tbl>
    <w:p w14:paraId="55EEEBCB" w14:textId="77777777" w:rsidR="007037FF" w:rsidRPr="00B90B42" w:rsidRDefault="007037FF" w:rsidP="00FA6F08">
      <w:pPr>
        <w:rPr>
          <w:rFonts w:asciiTheme="minorHAnsi" w:hAnsiTheme="minorHAnsi" w:cstheme="minorHAnsi"/>
          <w:sz w:val="20"/>
          <w:szCs w:val="20"/>
        </w:rPr>
      </w:pPr>
      <w:bookmarkStart w:id="0" w:name="_GoBack"/>
      <w:bookmarkEnd w:id="0"/>
    </w:p>
    <w:sectPr w:rsidR="007037FF"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4BA7398F"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sidR="00EA69A5">
      <w:rPr>
        <w:rFonts w:ascii="Tahoma" w:hAnsi="Tahoma"/>
        <w:b/>
        <w:sz w:val="22"/>
        <w:szCs w:val="22"/>
      </w:rPr>
      <w:t>uveitis</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37FF"/>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D0D06"/>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A7"/>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A69A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Uveitis-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F73C83A7367C4852ADEBD77E8E58EF67"/>
        <w:category>
          <w:name w:val="General"/>
          <w:gallery w:val="placeholder"/>
        </w:category>
        <w:types>
          <w:type w:val="bbPlcHdr"/>
        </w:types>
        <w:behaviors>
          <w:behavior w:val="content"/>
        </w:behaviors>
        <w:guid w:val="{DD413DAC-03D0-47DB-90B5-D771C80E9C91}"/>
      </w:docPartPr>
      <w:docPartBody>
        <w:p w:rsidR="00334A6E" w:rsidRDefault="00334A6E" w:rsidP="00334A6E">
          <w:pPr>
            <w:pStyle w:val="F73C83A7367C4852ADEBD77E8E58EF67"/>
          </w:pPr>
          <w:r w:rsidRPr="0068405C">
            <w:rPr>
              <w:rStyle w:val="PlaceholderText"/>
              <w:rFonts w:cstheme="minorHAnsi"/>
              <w:sz w:val="20"/>
              <w:szCs w:val="20"/>
            </w:rPr>
            <w:t>Choose an item.</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E91B5AE5538842D4896191417967AA77"/>
        <w:category>
          <w:name w:val="General"/>
          <w:gallery w:val="placeholder"/>
        </w:category>
        <w:types>
          <w:type w:val="bbPlcHdr"/>
        </w:types>
        <w:behaviors>
          <w:behavior w:val="content"/>
        </w:behaviors>
        <w:guid w:val="{2F0CEBC7-10FE-4AD5-BFA4-11079AB3F91E}"/>
      </w:docPartPr>
      <w:docPartBody>
        <w:p w:rsidR="00981A1B" w:rsidRDefault="00A76A7E" w:rsidP="00A76A7E">
          <w:pPr>
            <w:pStyle w:val="E91B5AE5538842D4896191417967AA77"/>
          </w:pPr>
          <w:r w:rsidRPr="0068405C">
            <w:rPr>
              <w:rStyle w:val="PlaceholderText"/>
              <w:rFonts w:cstheme="minorHAnsi"/>
              <w:sz w:val="20"/>
              <w:szCs w:val="20"/>
            </w:rPr>
            <w:t>Choose an item.</w:t>
          </w:r>
        </w:p>
      </w:docPartBody>
    </w:docPart>
    <w:docPart>
      <w:docPartPr>
        <w:name w:val="33D2DA2A9A5B45A798A3350E63F37FEF"/>
        <w:category>
          <w:name w:val="General"/>
          <w:gallery w:val="placeholder"/>
        </w:category>
        <w:types>
          <w:type w:val="bbPlcHdr"/>
        </w:types>
        <w:behaviors>
          <w:behavior w:val="content"/>
        </w:behaviors>
        <w:guid w:val="{8A55D4F3-6D17-4536-AFC8-38DDF7FFAF3A}"/>
      </w:docPartPr>
      <w:docPartBody>
        <w:p w:rsidR="006841D1" w:rsidRDefault="00981A1B" w:rsidP="00981A1B">
          <w:pPr>
            <w:pStyle w:val="33D2DA2A9A5B45A798A3350E63F37FEF"/>
          </w:pPr>
          <w:r w:rsidRPr="00073B51">
            <w:rPr>
              <w:rStyle w:val="PlaceholderText"/>
              <w:rFonts w:cstheme="minorHAnsi"/>
              <w:sz w:val="20"/>
              <w:szCs w:val="20"/>
            </w:rPr>
            <w:t>Click or tap here to enter text.</w:t>
          </w:r>
        </w:p>
      </w:docPartBody>
    </w:docPart>
    <w:docPart>
      <w:docPartPr>
        <w:name w:val="70E20FDF87644B5C8D6A51863E4D61B6"/>
        <w:category>
          <w:name w:val="General"/>
          <w:gallery w:val="placeholder"/>
        </w:category>
        <w:types>
          <w:type w:val="bbPlcHdr"/>
        </w:types>
        <w:behaviors>
          <w:behavior w:val="content"/>
        </w:behaviors>
        <w:guid w:val="{39594F86-937B-492C-ACC7-3CFC72A6400E}"/>
      </w:docPartPr>
      <w:docPartBody>
        <w:p w:rsidR="00B2151A" w:rsidRDefault="00796E0B" w:rsidP="00796E0B">
          <w:pPr>
            <w:pStyle w:val="70E20FDF87644B5C8D6A51863E4D61B6"/>
          </w:pPr>
          <w:r w:rsidRPr="0068405C">
            <w:rPr>
              <w:rStyle w:val="PlaceholderText"/>
              <w:rFonts w:cstheme="minorHAnsi"/>
              <w:sz w:val="20"/>
              <w:szCs w:val="20"/>
            </w:rPr>
            <w:t>Choose an item.</w:t>
          </w:r>
        </w:p>
      </w:docPartBody>
    </w:docPart>
    <w:docPart>
      <w:docPartPr>
        <w:name w:val="64945F0BAAEC40EB931B46042C957D82"/>
        <w:category>
          <w:name w:val="General"/>
          <w:gallery w:val="placeholder"/>
        </w:category>
        <w:types>
          <w:type w:val="bbPlcHdr"/>
        </w:types>
        <w:behaviors>
          <w:behavior w:val="content"/>
        </w:behaviors>
        <w:guid w:val="{C40EBB11-4BCA-4AE4-841D-9157B371B9D9}"/>
      </w:docPartPr>
      <w:docPartBody>
        <w:p w:rsidR="00B2151A" w:rsidRDefault="00796E0B" w:rsidP="00796E0B">
          <w:pPr>
            <w:pStyle w:val="64945F0BAAEC40EB931B46042C957D82"/>
          </w:pPr>
          <w:r w:rsidRPr="00073B51">
            <w:rPr>
              <w:rStyle w:val="PlaceholderText"/>
              <w:rFonts w:cstheme="minorHAnsi"/>
              <w:sz w:val="20"/>
              <w:szCs w:val="20"/>
            </w:rPr>
            <w:t>Click or tap here to enter text.</w:t>
          </w:r>
        </w:p>
      </w:docPartBody>
    </w:docPart>
    <w:docPart>
      <w:docPartPr>
        <w:name w:val="F2A5F9CE113D4294A2C932B73598077B"/>
        <w:category>
          <w:name w:val="General"/>
          <w:gallery w:val="placeholder"/>
        </w:category>
        <w:types>
          <w:type w:val="bbPlcHdr"/>
        </w:types>
        <w:behaviors>
          <w:behavior w:val="content"/>
        </w:behaviors>
        <w:guid w:val="{02C02F97-1AC0-48B1-8C33-805B76A50072}"/>
      </w:docPartPr>
      <w:docPartBody>
        <w:p w:rsidR="00B2151A" w:rsidRDefault="00796E0B" w:rsidP="00796E0B">
          <w:pPr>
            <w:pStyle w:val="F2A5F9CE113D4294A2C932B73598077B"/>
          </w:pPr>
          <w:r w:rsidRPr="0068405C">
            <w:rPr>
              <w:rStyle w:val="PlaceholderText"/>
              <w:rFonts w:cstheme="minorHAnsi"/>
              <w:sz w:val="20"/>
              <w:szCs w:val="20"/>
            </w:rPr>
            <w:t>Choose an item.</w:t>
          </w:r>
        </w:p>
      </w:docPartBody>
    </w:docPart>
    <w:docPart>
      <w:docPartPr>
        <w:name w:val="91CE15F484E847E4BE06ADA7270720F4"/>
        <w:category>
          <w:name w:val="General"/>
          <w:gallery w:val="placeholder"/>
        </w:category>
        <w:types>
          <w:type w:val="bbPlcHdr"/>
        </w:types>
        <w:behaviors>
          <w:behavior w:val="content"/>
        </w:behaviors>
        <w:guid w:val="{C953AE53-2D80-4FE0-8296-330629B00019}"/>
      </w:docPartPr>
      <w:docPartBody>
        <w:p w:rsidR="00B2151A" w:rsidRDefault="00796E0B" w:rsidP="00796E0B">
          <w:pPr>
            <w:pStyle w:val="91CE15F484E847E4BE06ADA7270720F4"/>
          </w:pPr>
          <w:r w:rsidRPr="00073B51">
            <w:rPr>
              <w:rStyle w:val="PlaceholderText"/>
              <w:rFonts w:cstheme="minorHAnsi"/>
              <w:sz w:val="20"/>
              <w:szCs w:val="20"/>
            </w:rPr>
            <w:t>Click or tap here to enter text.</w:t>
          </w:r>
        </w:p>
      </w:docPartBody>
    </w:docPart>
    <w:docPart>
      <w:docPartPr>
        <w:name w:val="1C25F528A94344149F7E7CDF79217677"/>
        <w:category>
          <w:name w:val="General"/>
          <w:gallery w:val="placeholder"/>
        </w:category>
        <w:types>
          <w:type w:val="bbPlcHdr"/>
        </w:types>
        <w:behaviors>
          <w:behavior w:val="content"/>
        </w:behaviors>
        <w:guid w:val="{4DE6F95E-2AA5-492F-88F8-42D1068E9080}"/>
      </w:docPartPr>
      <w:docPartBody>
        <w:p w:rsidR="00B2151A" w:rsidRDefault="00796E0B" w:rsidP="00796E0B">
          <w:pPr>
            <w:pStyle w:val="1C25F528A94344149F7E7CDF79217677"/>
          </w:pPr>
          <w:r w:rsidRPr="0068405C">
            <w:rPr>
              <w:rStyle w:val="PlaceholderText"/>
              <w:rFonts w:cstheme="minorHAnsi"/>
              <w:sz w:val="20"/>
              <w:szCs w:val="20"/>
            </w:rPr>
            <w:t>Choose an item.</w:t>
          </w:r>
        </w:p>
      </w:docPartBody>
    </w:docPart>
    <w:docPart>
      <w:docPartPr>
        <w:name w:val="1A49BF3E8DC34024B5289C0249C099B0"/>
        <w:category>
          <w:name w:val="General"/>
          <w:gallery w:val="placeholder"/>
        </w:category>
        <w:types>
          <w:type w:val="bbPlcHdr"/>
        </w:types>
        <w:behaviors>
          <w:behavior w:val="content"/>
        </w:behaviors>
        <w:guid w:val="{CEF2BA3A-6286-405B-AAC9-1AC29E676943}"/>
      </w:docPartPr>
      <w:docPartBody>
        <w:p w:rsidR="00B2151A" w:rsidRDefault="00796E0B" w:rsidP="00796E0B">
          <w:pPr>
            <w:pStyle w:val="1A49BF3E8DC34024B5289C0249C099B0"/>
          </w:pPr>
          <w:r w:rsidRPr="00073B51">
            <w:rPr>
              <w:rStyle w:val="PlaceholderText"/>
              <w:rFonts w:cstheme="minorHAnsi"/>
              <w:sz w:val="20"/>
              <w:szCs w:val="20"/>
            </w:rPr>
            <w:t>Click or tap here to enter text.</w:t>
          </w:r>
        </w:p>
      </w:docPartBody>
    </w:docPart>
    <w:docPart>
      <w:docPartPr>
        <w:name w:val="EB27B7FE178048988AFA4C685B56EA00"/>
        <w:category>
          <w:name w:val="General"/>
          <w:gallery w:val="placeholder"/>
        </w:category>
        <w:types>
          <w:type w:val="bbPlcHdr"/>
        </w:types>
        <w:behaviors>
          <w:behavior w:val="content"/>
        </w:behaviors>
        <w:guid w:val="{70DA766B-501D-4AB9-A63D-5808DE2DCD95}"/>
      </w:docPartPr>
      <w:docPartBody>
        <w:p w:rsidR="00B2151A" w:rsidRDefault="00796E0B" w:rsidP="00796E0B">
          <w:pPr>
            <w:pStyle w:val="EB27B7FE178048988AFA4C685B56EA00"/>
          </w:pPr>
          <w:r w:rsidRPr="00073B51">
            <w:rPr>
              <w:rStyle w:val="PlaceholderText"/>
              <w:rFonts w:cstheme="minorHAnsi"/>
              <w:sz w:val="20"/>
              <w:szCs w:val="20"/>
            </w:rPr>
            <w:t>Click or tap here to enter text.</w:t>
          </w:r>
        </w:p>
      </w:docPartBody>
    </w:docPart>
    <w:docPart>
      <w:docPartPr>
        <w:name w:val="9BBC29601D6541638C48C95AAC2CD66D"/>
        <w:category>
          <w:name w:val="General"/>
          <w:gallery w:val="placeholder"/>
        </w:category>
        <w:types>
          <w:type w:val="bbPlcHdr"/>
        </w:types>
        <w:behaviors>
          <w:behavior w:val="content"/>
        </w:behaviors>
        <w:guid w:val="{65F72657-AE99-4E74-8462-B3974D0E2381}"/>
      </w:docPartPr>
      <w:docPartBody>
        <w:p w:rsidR="00B2151A" w:rsidRDefault="00796E0B" w:rsidP="00796E0B">
          <w:pPr>
            <w:pStyle w:val="9BBC29601D6541638C48C95AAC2CD66D"/>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34EF0"/>
    <w:rsid w:val="006841D1"/>
    <w:rsid w:val="00796E0B"/>
    <w:rsid w:val="00981A1B"/>
    <w:rsid w:val="00A76A7E"/>
    <w:rsid w:val="00B21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E0B"/>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70E20FDF87644B5C8D6A51863E4D61B6">
    <w:name w:val="70E20FDF87644B5C8D6A51863E4D61B6"/>
    <w:rsid w:val="00796E0B"/>
  </w:style>
  <w:style w:type="paragraph" w:customStyle="1" w:styleId="64945F0BAAEC40EB931B46042C957D82">
    <w:name w:val="64945F0BAAEC40EB931B46042C957D82"/>
    <w:rsid w:val="00796E0B"/>
  </w:style>
  <w:style w:type="paragraph" w:customStyle="1" w:styleId="F2A5F9CE113D4294A2C932B73598077B">
    <w:name w:val="F2A5F9CE113D4294A2C932B73598077B"/>
    <w:rsid w:val="00796E0B"/>
  </w:style>
  <w:style w:type="paragraph" w:customStyle="1" w:styleId="91CE15F484E847E4BE06ADA7270720F4">
    <w:name w:val="91CE15F484E847E4BE06ADA7270720F4"/>
    <w:rsid w:val="00796E0B"/>
  </w:style>
  <w:style w:type="paragraph" w:customStyle="1" w:styleId="1C25F528A94344149F7E7CDF79217677">
    <w:name w:val="1C25F528A94344149F7E7CDF79217677"/>
    <w:rsid w:val="00796E0B"/>
  </w:style>
  <w:style w:type="paragraph" w:customStyle="1" w:styleId="1A49BF3E8DC34024B5289C0249C099B0">
    <w:name w:val="1A49BF3E8DC34024B5289C0249C099B0"/>
    <w:rsid w:val="00796E0B"/>
  </w:style>
  <w:style w:type="paragraph" w:customStyle="1" w:styleId="EB27B7FE178048988AFA4C685B56EA00">
    <w:name w:val="EB27B7FE178048988AFA4C685B56EA00"/>
    <w:rsid w:val="00796E0B"/>
  </w:style>
  <w:style w:type="paragraph" w:customStyle="1" w:styleId="8D07FDA0454646F09DE23061E3B8CA36">
    <w:name w:val="8D07FDA0454646F09DE23061E3B8CA36"/>
    <w:rsid w:val="00796E0B"/>
  </w:style>
  <w:style w:type="paragraph" w:customStyle="1" w:styleId="9BBC29601D6541638C48C95AAC2CD66D">
    <w:name w:val="9BBC29601D6541638C48C95AAC2CD66D"/>
    <w:rsid w:val="00796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B765-C501-4EF9-817E-62360084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737</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2022-06-28T14:39:00Z</dcterms:created>
  <dcterms:modified xsi:type="dcterms:W3CDTF">2022-07-04T13:34:00Z</dcterms:modified>
</cp:coreProperties>
</file>