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F5AC" w14:textId="7DA0A1DD" w:rsidR="000449EE" w:rsidRPr="000449EE" w:rsidRDefault="00DD1622" w:rsidP="000449EE">
      <w:pPr>
        <w:rPr>
          <w:sz w:val="12"/>
          <w:szCs w:val="12"/>
        </w:rPr>
      </w:pPr>
      <w:r w:rsidRPr="000449EE">
        <w:rPr>
          <w:noProof/>
          <w:sz w:val="12"/>
          <w:szCs w:val="12"/>
          <w:lang w:val="en-US"/>
        </w:rPr>
        <w:drawing>
          <wp:anchor distT="0" distB="0" distL="114300" distR="114300" simplePos="0" relativeHeight="251658241" behindDoc="1" locked="1" layoutInCell="1" allowOverlap="0" wp14:anchorId="3F9A6C1D" wp14:editId="0736FE26">
            <wp:simplePos x="0" y="0"/>
            <wp:positionH relativeFrom="column">
              <wp:posOffset>-227330</wp:posOffset>
            </wp:positionH>
            <wp:positionV relativeFrom="page">
              <wp:posOffset>406400</wp:posOffset>
            </wp:positionV>
            <wp:extent cx="1697275" cy="1672939"/>
            <wp:effectExtent l="0" t="0" r="0" b="0"/>
            <wp:wrapNone/>
            <wp:docPr id="8" name="Picture 8"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0">
                      <a:extLst>
                        <a:ext uri="{28A0092B-C50C-407E-A947-70E740481C1C}">
                          <a14:useLocalDpi xmlns:a14="http://schemas.microsoft.com/office/drawing/2010/main" val="0"/>
                        </a:ext>
                      </a:extLst>
                    </a:blip>
                    <a:srcRect/>
                    <a:stretch>
                      <a:fillRect/>
                    </a:stretch>
                  </pic:blipFill>
                  <pic:spPr>
                    <a:xfrm>
                      <a:off x="0" y="0"/>
                      <a:ext cx="1697275" cy="1672939"/>
                    </a:xfrm>
                    <a:prstGeom prst="rect">
                      <a:avLst/>
                    </a:prstGeom>
                    <a:effectLst/>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A1E273" w14:textId="5E5E1180" w:rsidR="00143E45" w:rsidRPr="00B57031" w:rsidRDefault="00143E45" w:rsidP="00AE48D1">
      <w:pPr>
        <w:pStyle w:val="Pinkheader"/>
      </w:pPr>
      <w:r w:rsidRPr="00B57031">
        <w:t>RNIB</w:t>
      </w:r>
    </w:p>
    <w:p w14:paraId="6C8D541A" w14:textId="31695D40" w:rsidR="00AE48D1" w:rsidRPr="00AE48D1" w:rsidRDefault="00AE48D1" w:rsidP="00AE48D1">
      <w:pPr>
        <w:pStyle w:val="Normalnogap"/>
        <w:ind w:left="5254"/>
      </w:pPr>
      <w:r w:rsidRPr="00AE48D1">
        <w:t xml:space="preserve">105 Judd Street, </w:t>
      </w:r>
      <w:r w:rsidRPr="00AE48D1">
        <w:tab/>
      </w:r>
    </w:p>
    <w:p w14:paraId="04E060BC" w14:textId="1A5DA0C4" w:rsidR="00AE48D1" w:rsidRDefault="00AE48D1" w:rsidP="00AE48D1">
      <w:pPr>
        <w:pStyle w:val="Normalnogap"/>
        <w:ind w:left="5254"/>
      </w:pPr>
      <w:r w:rsidRPr="00AE48D1">
        <w:t>London WC1H 9NE</w:t>
      </w:r>
      <w:r>
        <w:tab/>
      </w:r>
      <w:r>
        <w:tab/>
      </w:r>
    </w:p>
    <w:p w14:paraId="3651FA7C" w14:textId="77777777" w:rsidR="00DD1622" w:rsidRDefault="00DD1622" w:rsidP="00DD1622">
      <w:pPr>
        <w:pStyle w:val="Pinkheader"/>
      </w:pPr>
    </w:p>
    <w:p w14:paraId="1698C399" w14:textId="71F84B8E" w:rsidR="00143E45" w:rsidRDefault="00143E45" w:rsidP="00DD1622">
      <w:pPr>
        <w:pStyle w:val="Pinkheader"/>
      </w:pPr>
      <w:r>
        <w:t>rnib.org.uk</w:t>
      </w:r>
    </w:p>
    <w:p w14:paraId="2E05C6C1" w14:textId="2073628F" w:rsidR="00143E45" w:rsidRDefault="00143E45" w:rsidP="00DD1622">
      <w:pPr>
        <w:pStyle w:val="Normalnogap"/>
        <w:ind w:firstLine="5254"/>
      </w:pPr>
      <w:r>
        <w:t>RNIB Helpline:</w:t>
      </w:r>
      <w:r w:rsidR="00A2217A">
        <w:t xml:space="preserve"> </w:t>
      </w:r>
      <w:r>
        <w:t>0303123 9999</w:t>
      </w:r>
    </w:p>
    <w:p w14:paraId="424BB7B1" w14:textId="24384EA1" w:rsidR="00A43EAB" w:rsidRDefault="00B30470" w:rsidP="667AED30">
      <w:pPr>
        <w:pStyle w:val="Normalnogap"/>
        <w:ind w:firstLine="5254"/>
      </w:pPr>
      <w:hyperlink r:id="rId11">
        <w:r w:rsidR="00A43EAB" w:rsidRPr="6E1556AF">
          <w:rPr>
            <w:rStyle w:val="Hyperlink"/>
          </w:rPr>
          <w:t>helpline@rnib.org.uk</w:t>
        </w:r>
      </w:hyperlink>
    </w:p>
    <w:p w14:paraId="7A4C17E9" w14:textId="543E3716" w:rsidR="00A43EAB" w:rsidRDefault="00A43EAB" w:rsidP="00DD1622">
      <w:pPr>
        <w:pStyle w:val="Normalnogap"/>
        <w:ind w:firstLine="5254"/>
      </w:pPr>
    </w:p>
    <w:p w14:paraId="71D42121" w14:textId="7207DC88" w:rsidR="00A43EAB" w:rsidRDefault="00A43EAB" w:rsidP="00DD1622">
      <w:pPr>
        <w:pStyle w:val="Normalnogap"/>
        <w:ind w:firstLine="5254"/>
      </w:pPr>
    </w:p>
    <w:p w14:paraId="32A43CD3" w14:textId="61BE4863" w:rsidR="00A43EAB" w:rsidRDefault="00A43EAB" w:rsidP="00DD1622">
      <w:pPr>
        <w:pStyle w:val="Normalnogap"/>
        <w:ind w:firstLine="5254"/>
      </w:pPr>
    </w:p>
    <w:p w14:paraId="00CB0568" w14:textId="3125F8B3" w:rsidR="00A43EAB" w:rsidRDefault="59A9C678" w:rsidP="00AD0D61">
      <w:pPr>
        <w:jc w:val="right"/>
      </w:pPr>
      <w:r w:rsidRPr="6E1556AF">
        <w:rPr>
          <w:rFonts w:eastAsia="Arial" w:cs="Arial"/>
          <w:szCs w:val="28"/>
        </w:rPr>
        <w:t>December 2022</w:t>
      </w:r>
    </w:p>
    <w:p w14:paraId="378448EF" w14:textId="1E4754E7" w:rsidR="00A43EAB" w:rsidRDefault="59A9C678" w:rsidP="6E1556AF">
      <w:r w:rsidRPr="6E1556AF">
        <w:rPr>
          <w:rFonts w:eastAsia="Arial" w:cs="Arial"/>
          <w:szCs w:val="28"/>
        </w:rPr>
        <w:t xml:space="preserve"> </w:t>
      </w:r>
    </w:p>
    <w:p w14:paraId="0E186B76" w14:textId="636826C3" w:rsidR="00A43EAB" w:rsidRDefault="59A9C678" w:rsidP="6E1556AF">
      <w:r w:rsidRPr="6E1556AF">
        <w:rPr>
          <w:rFonts w:eastAsia="Arial" w:cs="Arial"/>
          <w:szCs w:val="28"/>
        </w:rPr>
        <w:t>Dear Colleague,</w:t>
      </w:r>
    </w:p>
    <w:p w14:paraId="62BC6725" w14:textId="3A90305F" w:rsidR="00A43EAB" w:rsidRDefault="59A9C678" w:rsidP="6E1556AF">
      <w:r w:rsidRPr="6E1556AF">
        <w:rPr>
          <w:rFonts w:eastAsia="Arial" w:cs="Arial"/>
          <w:szCs w:val="28"/>
        </w:rPr>
        <w:t xml:space="preserve"> </w:t>
      </w:r>
    </w:p>
    <w:p w14:paraId="2683BF92" w14:textId="113645FA" w:rsidR="00A43EAB" w:rsidRDefault="59A9C678" w:rsidP="6E1556AF">
      <w:r w:rsidRPr="6E1556AF">
        <w:rPr>
          <w:rFonts w:eastAsia="Arial" w:cs="Arial"/>
          <w:b/>
          <w:bCs/>
          <w:szCs w:val="28"/>
        </w:rPr>
        <w:t xml:space="preserve">RNIB would like your support in helping patients to understand how the Certificate of Vision Impairment (CVI) and sight impairment registration can help during the </w:t>
      </w:r>
      <w:proofErr w:type="gramStart"/>
      <w:r w:rsidRPr="6E1556AF">
        <w:rPr>
          <w:rFonts w:eastAsia="Arial" w:cs="Arial"/>
          <w:b/>
          <w:bCs/>
          <w:szCs w:val="28"/>
        </w:rPr>
        <w:t>cost of living</w:t>
      </w:r>
      <w:proofErr w:type="gramEnd"/>
      <w:r w:rsidRPr="6E1556AF">
        <w:rPr>
          <w:rFonts w:eastAsia="Arial" w:cs="Arial"/>
          <w:b/>
          <w:bCs/>
          <w:szCs w:val="28"/>
        </w:rPr>
        <w:t xml:space="preserve"> crisis. </w:t>
      </w:r>
    </w:p>
    <w:p w14:paraId="1FAF7EDB" w14:textId="341DC192" w:rsidR="00A43EAB" w:rsidRDefault="59A9C678" w:rsidP="6E1556AF">
      <w:r w:rsidRPr="6E1556AF">
        <w:rPr>
          <w:rFonts w:eastAsia="Arial" w:cs="Arial"/>
          <w:b/>
          <w:bCs/>
          <w:szCs w:val="28"/>
        </w:rPr>
        <w:t xml:space="preserve"> </w:t>
      </w:r>
    </w:p>
    <w:p w14:paraId="1B2B377A" w14:textId="7CAF86BE" w:rsidR="00A43EAB" w:rsidRDefault="59A9C678" w:rsidP="6E1556AF">
      <w:r w:rsidRPr="6E1556AF">
        <w:rPr>
          <w:rFonts w:eastAsia="Arial" w:cs="Arial"/>
          <w:b/>
          <w:bCs/>
          <w:color w:val="FF0000"/>
          <w:szCs w:val="28"/>
        </w:rPr>
        <w:t>Please disseminate this information to your whole eye care team</w:t>
      </w:r>
    </w:p>
    <w:p w14:paraId="37DA4853" w14:textId="4D4C1234" w:rsidR="00A43EAB" w:rsidRDefault="59A9C678" w:rsidP="6E1556AF">
      <w:r w:rsidRPr="6E1556AF">
        <w:rPr>
          <w:rFonts w:eastAsia="Arial" w:cs="Arial"/>
          <w:szCs w:val="28"/>
        </w:rPr>
        <w:t xml:space="preserve"> </w:t>
      </w:r>
    </w:p>
    <w:p w14:paraId="23EFF64D" w14:textId="04A18D2E" w:rsidR="00A43EAB" w:rsidRDefault="59A9C678" w:rsidP="6E1556AF">
      <w:r w:rsidRPr="6E1556AF">
        <w:rPr>
          <w:rFonts w:eastAsia="Arial" w:cs="Arial"/>
          <w:szCs w:val="28"/>
        </w:rPr>
        <w:t xml:space="preserve">The </w:t>
      </w:r>
      <w:proofErr w:type="gramStart"/>
      <w:r w:rsidRPr="6E1556AF">
        <w:rPr>
          <w:rFonts w:eastAsia="Arial" w:cs="Arial"/>
          <w:szCs w:val="28"/>
        </w:rPr>
        <w:t>cost of living</w:t>
      </w:r>
      <w:proofErr w:type="gramEnd"/>
      <w:r w:rsidRPr="6E1556AF">
        <w:rPr>
          <w:rFonts w:eastAsia="Arial" w:cs="Arial"/>
          <w:szCs w:val="28"/>
        </w:rPr>
        <w:t xml:space="preserve"> crisis is having a disproportionate impact on blind and partially sighted people. Even before prices began to rise, research found that one in five blind and partially sighted people said they had some, or great, difficulty in making ends meet. </w:t>
      </w:r>
    </w:p>
    <w:p w14:paraId="295529F5" w14:textId="6138900A" w:rsidR="00A43EAB" w:rsidRDefault="59A9C678" w:rsidP="6E1556AF">
      <w:r w:rsidRPr="6E1556AF">
        <w:rPr>
          <w:rFonts w:eastAsia="Arial" w:cs="Arial"/>
          <w:szCs w:val="28"/>
        </w:rPr>
        <w:t xml:space="preserve"> </w:t>
      </w:r>
    </w:p>
    <w:p w14:paraId="1B3AA040" w14:textId="643D8C11" w:rsidR="00A43EAB" w:rsidRDefault="59A9C678" w:rsidP="6E1556AF">
      <w:r w:rsidRPr="6E1556AF">
        <w:rPr>
          <w:rFonts w:eastAsia="Arial" w:cs="Arial"/>
          <w:szCs w:val="28"/>
        </w:rPr>
        <w:t>Blind and partially sighted people face additional costs for assistive technology, support in their homes, and increased reliance on taxis to get out and about, for instance. At the same time, they’re less likely to be able to find the best money-saving deals or choose the cheapest options.</w:t>
      </w:r>
    </w:p>
    <w:p w14:paraId="6552548F" w14:textId="20A8F4F9" w:rsidR="00A43EAB" w:rsidRDefault="59A9C678" w:rsidP="6E1556AF">
      <w:r w:rsidRPr="6E1556AF">
        <w:rPr>
          <w:rFonts w:eastAsia="Arial" w:cs="Arial"/>
          <w:szCs w:val="28"/>
        </w:rPr>
        <w:t xml:space="preserve"> </w:t>
      </w:r>
    </w:p>
    <w:p w14:paraId="452BB5F0" w14:textId="436270A0" w:rsidR="00A43EAB" w:rsidRDefault="59A9C678" w:rsidP="6E1556AF">
      <w:r w:rsidRPr="6E1556AF">
        <w:rPr>
          <w:rFonts w:eastAsia="Arial" w:cs="Arial"/>
          <w:szCs w:val="28"/>
        </w:rPr>
        <w:t xml:space="preserve">In addition, people with sight loss are also more reliant on benefits than the general population, with only one in four registered blind and partially sighted people of working age in employment. </w:t>
      </w:r>
    </w:p>
    <w:p w14:paraId="2E1826CC" w14:textId="0290A7A4" w:rsidR="00A43EAB" w:rsidRDefault="59A9C678" w:rsidP="6E1556AF">
      <w:r w:rsidRPr="6E1556AF">
        <w:rPr>
          <w:rFonts w:eastAsia="Arial" w:cs="Arial"/>
          <w:szCs w:val="28"/>
        </w:rPr>
        <w:t xml:space="preserve"> </w:t>
      </w:r>
    </w:p>
    <w:p w14:paraId="6F308691" w14:textId="4FAB9AC0" w:rsidR="00A43EAB" w:rsidRDefault="59A9C678" w:rsidP="6E1556AF">
      <w:r w:rsidRPr="6E1556AF">
        <w:rPr>
          <w:rFonts w:eastAsia="Arial" w:cs="Arial"/>
          <w:szCs w:val="28"/>
        </w:rPr>
        <w:t xml:space="preserve">More than 100 blind and partially sighted people took part in RNIB’s cost of living survey in May 2022 and explained how the crisis was affecting them: </w:t>
      </w:r>
    </w:p>
    <w:p w14:paraId="50F9F61F" w14:textId="54E35F53" w:rsidR="00A43EAB" w:rsidRDefault="59A9C678" w:rsidP="6E1556AF">
      <w:r w:rsidRPr="6E1556AF">
        <w:rPr>
          <w:rFonts w:eastAsia="Arial" w:cs="Arial"/>
          <w:szCs w:val="28"/>
        </w:rPr>
        <w:t xml:space="preserve"> </w:t>
      </w:r>
    </w:p>
    <w:p w14:paraId="7EB77F76" w14:textId="548B31D9" w:rsidR="00A43EAB" w:rsidRDefault="59A9C678" w:rsidP="00AD0D61">
      <w:pPr>
        <w:pStyle w:val="ListParagraph"/>
        <w:numPr>
          <w:ilvl w:val="0"/>
          <w:numId w:val="22"/>
        </w:numPr>
      </w:pPr>
      <w:r w:rsidRPr="00AD0D61">
        <w:rPr>
          <w:rFonts w:eastAsia="Arial" w:cs="Arial"/>
          <w:szCs w:val="28"/>
        </w:rPr>
        <w:t xml:space="preserve">More than two thirds said their financial situation had got worse over the last six months. </w:t>
      </w:r>
    </w:p>
    <w:p w14:paraId="3F42FE79" w14:textId="635D66F3" w:rsidR="00A43EAB" w:rsidRDefault="00A43EAB" w:rsidP="00AD0D61">
      <w:pPr>
        <w:ind w:firstLine="75"/>
      </w:pPr>
    </w:p>
    <w:p w14:paraId="4D1C2F91" w14:textId="114367B3" w:rsidR="00A43EAB" w:rsidRDefault="59A9C678" w:rsidP="00AD0D61">
      <w:pPr>
        <w:pStyle w:val="ListParagraph"/>
        <w:numPr>
          <w:ilvl w:val="0"/>
          <w:numId w:val="22"/>
        </w:numPr>
      </w:pPr>
      <w:r w:rsidRPr="00AD0D61">
        <w:rPr>
          <w:rFonts w:eastAsia="Arial" w:cs="Arial"/>
          <w:szCs w:val="28"/>
        </w:rPr>
        <w:t xml:space="preserve">More than a third “often” go without essentials such as food and          </w:t>
      </w:r>
      <w:proofErr w:type="gramStart"/>
      <w:r w:rsidRPr="00AD0D61">
        <w:rPr>
          <w:rFonts w:eastAsia="Arial" w:cs="Arial"/>
          <w:szCs w:val="28"/>
        </w:rPr>
        <w:t>heating, or</w:t>
      </w:r>
      <w:proofErr w:type="gramEnd"/>
      <w:r w:rsidRPr="00AD0D61">
        <w:rPr>
          <w:rFonts w:eastAsia="Arial" w:cs="Arial"/>
          <w:szCs w:val="28"/>
        </w:rPr>
        <w:t xml:space="preserve"> have struggled to make ends meet. </w:t>
      </w:r>
    </w:p>
    <w:p w14:paraId="197AE6B5" w14:textId="18C5D5C6" w:rsidR="00A43EAB" w:rsidRDefault="00A43EAB" w:rsidP="00AD0D61">
      <w:pPr>
        <w:ind w:firstLine="75"/>
      </w:pPr>
    </w:p>
    <w:p w14:paraId="28AB60A6" w14:textId="78A6C400" w:rsidR="00A43EAB" w:rsidRDefault="59A9C678" w:rsidP="00AD0D61">
      <w:pPr>
        <w:pStyle w:val="ListParagraph"/>
        <w:numPr>
          <w:ilvl w:val="0"/>
          <w:numId w:val="22"/>
        </w:numPr>
      </w:pPr>
      <w:r w:rsidRPr="00AD0D61">
        <w:rPr>
          <w:rFonts w:eastAsia="Arial" w:cs="Arial"/>
          <w:szCs w:val="28"/>
        </w:rPr>
        <w:t xml:space="preserve">Despite some people needing </w:t>
      </w:r>
      <w:proofErr w:type="gramStart"/>
      <w:r w:rsidRPr="00AD0D61">
        <w:rPr>
          <w:rFonts w:eastAsia="Arial" w:cs="Arial"/>
          <w:szCs w:val="28"/>
        </w:rPr>
        <w:t>more light</w:t>
      </w:r>
      <w:proofErr w:type="gramEnd"/>
      <w:r w:rsidRPr="00AD0D61">
        <w:rPr>
          <w:rFonts w:eastAsia="Arial" w:cs="Arial"/>
          <w:szCs w:val="28"/>
        </w:rPr>
        <w:t>, including to safely move      around their home, more than two thirds reported using less energy to try and save money. This compares to a third of the general population.</w:t>
      </w:r>
    </w:p>
    <w:p w14:paraId="011431C2" w14:textId="732E2B07" w:rsidR="00A43EAB" w:rsidRDefault="59A9C678" w:rsidP="6E1556AF">
      <w:r w:rsidRPr="6E1556AF">
        <w:rPr>
          <w:rFonts w:eastAsia="Arial" w:cs="Arial"/>
          <w:szCs w:val="28"/>
        </w:rPr>
        <w:t xml:space="preserve"> </w:t>
      </w:r>
    </w:p>
    <w:p w14:paraId="3CC8AB8E" w14:textId="6901474B" w:rsidR="00A43EAB" w:rsidRDefault="59A9C678" w:rsidP="6E1556AF">
      <w:r w:rsidRPr="6E1556AF">
        <w:rPr>
          <w:rFonts w:eastAsia="Arial" w:cs="Arial"/>
          <w:szCs w:val="28"/>
        </w:rPr>
        <w:t>Since that time, prices have continued to rise and the cost of heating, eating, technology and transport are all among the issues being raised with RNIB.</w:t>
      </w:r>
    </w:p>
    <w:p w14:paraId="7D0605D2" w14:textId="00A27D17" w:rsidR="00A43EAB" w:rsidRDefault="59A9C678" w:rsidP="6E1556AF">
      <w:r w:rsidRPr="6E1556AF">
        <w:rPr>
          <w:rFonts w:eastAsia="Arial" w:cs="Arial"/>
          <w:szCs w:val="28"/>
        </w:rPr>
        <w:t xml:space="preserve"> </w:t>
      </w:r>
    </w:p>
    <w:p w14:paraId="1D254A2A" w14:textId="5F095806" w:rsidR="00A43EAB" w:rsidRDefault="59A9C678" w:rsidP="6E1556AF">
      <w:r w:rsidRPr="6E1556AF">
        <w:rPr>
          <w:rFonts w:eastAsia="Arial" w:cs="Arial"/>
          <w:szCs w:val="28"/>
        </w:rPr>
        <w:t xml:space="preserve">Through registering as blind or partially sighted with their local authority following being assessed/certified as Severely Sight Impaired (SSI) or Sight Impaired (SI), people with sight loss can access state benefits which may alleviate some of the </w:t>
      </w:r>
      <w:proofErr w:type="gramStart"/>
      <w:r w:rsidRPr="6E1556AF">
        <w:rPr>
          <w:rFonts w:eastAsia="Arial" w:cs="Arial"/>
          <w:szCs w:val="28"/>
        </w:rPr>
        <w:t>cost of living</w:t>
      </w:r>
      <w:proofErr w:type="gramEnd"/>
      <w:r w:rsidRPr="6E1556AF">
        <w:rPr>
          <w:rFonts w:eastAsia="Arial" w:cs="Arial"/>
          <w:szCs w:val="28"/>
        </w:rPr>
        <w:t xml:space="preserve"> pressures.</w:t>
      </w:r>
    </w:p>
    <w:p w14:paraId="69791AA2" w14:textId="3BC3F5E6" w:rsidR="00A43EAB" w:rsidRDefault="59A9C678" w:rsidP="6E1556AF">
      <w:r w:rsidRPr="6E1556AF">
        <w:rPr>
          <w:rFonts w:eastAsia="Arial" w:cs="Arial"/>
          <w:szCs w:val="28"/>
        </w:rPr>
        <w:t xml:space="preserve"> </w:t>
      </w:r>
    </w:p>
    <w:p w14:paraId="6F0EA0C0" w14:textId="769AC619" w:rsidR="00A43EAB" w:rsidRDefault="59A9C678" w:rsidP="6E1556AF">
      <w:r w:rsidRPr="6E1556AF">
        <w:rPr>
          <w:rFonts w:eastAsia="Arial" w:cs="Arial"/>
          <w:szCs w:val="28"/>
        </w:rPr>
        <w:t>RNIB wanted to send information about this to you and your multidisciplinary colleagues in the eye clinic, because we believe you have an important role in being able to have discussions with patients about the implications and benefits of receiving a CVI and becoming registered.</w:t>
      </w:r>
    </w:p>
    <w:p w14:paraId="26C7D9D0" w14:textId="0634316F" w:rsidR="00A43EAB" w:rsidRDefault="59A9C678" w:rsidP="6E1556AF">
      <w:r w:rsidRPr="6E1556AF">
        <w:rPr>
          <w:rFonts w:eastAsia="Arial" w:cs="Arial"/>
          <w:szCs w:val="28"/>
        </w:rPr>
        <w:t xml:space="preserve"> </w:t>
      </w:r>
    </w:p>
    <w:p w14:paraId="6F2A5ECE" w14:textId="20C1EC84" w:rsidR="00A43EAB" w:rsidRDefault="59A9C678" w:rsidP="6E1556AF">
      <w:r w:rsidRPr="6E1556AF">
        <w:rPr>
          <w:rFonts w:eastAsia="Arial" w:cs="Arial"/>
          <w:szCs w:val="28"/>
        </w:rPr>
        <w:t xml:space="preserve">Key cost of living benefits of registration: </w:t>
      </w:r>
    </w:p>
    <w:p w14:paraId="0F8B4E08" w14:textId="04CF1DA6" w:rsidR="00A43EAB" w:rsidRDefault="59A9C678" w:rsidP="6E1556AF">
      <w:r w:rsidRPr="6E1556AF">
        <w:rPr>
          <w:rFonts w:eastAsia="Arial" w:cs="Arial"/>
          <w:b/>
          <w:bCs/>
          <w:szCs w:val="28"/>
        </w:rPr>
        <w:t xml:space="preserve"> </w:t>
      </w:r>
    </w:p>
    <w:p w14:paraId="73E41FB8" w14:textId="44FC1E90" w:rsidR="00A43EAB" w:rsidRDefault="59A9C678" w:rsidP="6E1556AF">
      <w:r w:rsidRPr="6E1556AF">
        <w:rPr>
          <w:rFonts w:eastAsia="Arial" w:cs="Arial"/>
          <w:b/>
          <w:bCs/>
          <w:szCs w:val="28"/>
        </w:rPr>
        <w:t xml:space="preserve">Across England, Northern </w:t>
      </w:r>
      <w:proofErr w:type="gramStart"/>
      <w:r w:rsidRPr="6E1556AF">
        <w:rPr>
          <w:rFonts w:eastAsia="Arial" w:cs="Arial"/>
          <w:b/>
          <w:bCs/>
          <w:szCs w:val="28"/>
        </w:rPr>
        <w:t>Ireland</w:t>
      </w:r>
      <w:proofErr w:type="gramEnd"/>
      <w:r w:rsidRPr="6E1556AF">
        <w:rPr>
          <w:rFonts w:eastAsia="Arial" w:cs="Arial"/>
          <w:b/>
          <w:bCs/>
          <w:szCs w:val="28"/>
        </w:rPr>
        <w:t xml:space="preserve"> and Wales </w:t>
      </w:r>
    </w:p>
    <w:p w14:paraId="120731FE" w14:textId="3B2DB80F" w:rsidR="00A43EAB" w:rsidRDefault="59A9C678" w:rsidP="6E1556AF">
      <w:r w:rsidRPr="6E1556AF">
        <w:rPr>
          <w:rFonts w:eastAsia="Arial" w:cs="Arial"/>
          <w:szCs w:val="28"/>
        </w:rPr>
        <w:t xml:space="preserve"> </w:t>
      </w:r>
    </w:p>
    <w:p w14:paraId="045F23FE" w14:textId="4F0E8CEE" w:rsidR="00A43EAB" w:rsidRDefault="59A9C678" w:rsidP="6E1556AF">
      <w:pPr>
        <w:rPr>
          <w:rFonts w:eastAsia="Arial" w:cs="Arial"/>
          <w:szCs w:val="28"/>
        </w:rPr>
      </w:pPr>
      <w:r w:rsidRPr="6E1556AF">
        <w:rPr>
          <w:rFonts w:eastAsia="Arial" w:cs="Arial"/>
          <w:szCs w:val="28"/>
        </w:rPr>
        <w:t>For both SI and SSI:</w:t>
      </w:r>
    </w:p>
    <w:p w14:paraId="7C41574E" w14:textId="77777777" w:rsidR="00C4737A" w:rsidRDefault="00C4737A" w:rsidP="6E1556AF"/>
    <w:p w14:paraId="1C5BA5D2" w14:textId="72A52DC6" w:rsidR="00A43EAB" w:rsidRDefault="59A9C678" w:rsidP="6E1556AF">
      <w:r w:rsidRPr="6E1556AF">
        <w:rPr>
          <w:rFonts w:eastAsia="Arial" w:cs="Arial"/>
          <w:szCs w:val="28"/>
        </w:rPr>
        <w:t xml:space="preserve">1.      Access to support services through adult social care which can </w:t>
      </w:r>
    </w:p>
    <w:p w14:paraId="79991012" w14:textId="22102160" w:rsidR="00A43EAB" w:rsidRDefault="59A9C678" w:rsidP="6E1556AF">
      <w:r w:rsidRPr="6E1556AF">
        <w:rPr>
          <w:rFonts w:eastAsia="Arial" w:cs="Arial"/>
          <w:szCs w:val="28"/>
        </w:rPr>
        <w:t xml:space="preserve">         include – rehabilitation, aids, equipment etc.  </w:t>
      </w:r>
    </w:p>
    <w:p w14:paraId="545F2082" w14:textId="48E0C0E0" w:rsidR="00A43EAB" w:rsidRDefault="59A9C678" w:rsidP="6E1556AF">
      <w:r w:rsidRPr="6E1556AF">
        <w:rPr>
          <w:rFonts w:eastAsia="Arial" w:cs="Arial"/>
          <w:szCs w:val="28"/>
        </w:rPr>
        <w:t xml:space="preserve"> </w:t>
      </w:r>
    </w:p>
    <w:p w14:paraId="085DB71A" w14:textId="699CD76A" w:rsidR="00A43EAB" w:rsidRDefault="59A9C678" w:rsidP="6E1556AF">
      <w:r w:rsidRPr="6E1556AF">
        <w:rPr>
          <w:rFonts w:eastAsia="Arial" w:cs="Arial"/>
          <w:szCs w:val="28"/>
        </w:rPr>
        <w:t xml:space="preserve">2.      Access to premiums on means tested benefits &amp; Disabled Persons </w:t>
      </w:r>
    </w:p>
    <w:p w14:paraId="575730D2" w14:textId="7D0302BD" w:rsidR="00A43EAB" w:rsidRDefault="59A9C678" w:rsidP="6E1556AF">
      <w:r w:rsidRPr="6E1556AF">
        <w:rPr>
          <w:rFonts w:eastAsia="Arial" w:cs="Arial"/>
          <w:szCs w:val="28"/>
        </w:rPr>
        <w:t xml:space="preserve">         Tax Credits and a route to claiming other disability benefits.</w:t>
      </w:r>
    </w:p>
    <w:p w14:paraId="6B1CAD7D" w14:textId="4A894071" w:rsidR="00A43EAB" w:rsidRDefault="59A9C678" w:rsidP="6E1556AF">
      <w:r w:rsidRPr="6E1556AF">
        <w:rPr>
          <w:rFonts w:eastAsia="Arial" w:cs="Arial"/>
          <w:szCs w:val="28"/>
        </w:rPr>
        <w:t xml:space="preserve"> </w:t>
      </w:r>
    </w:p>
    <w:p w14:paraId="26E3A923" w14:textId="68AA51A7" w:rsidR="00A43EAB" w:rsidRDefault="59A9C678" w:rsidP="6E1556AF">
      <w:r w:rsidRPr="6E1556AF">
        <w:rPr>
          <w:rFonts w:eastAsia="Arial" w:cs="Arial"/>
          <w:szCs w:val="28"/>
        </w:rPr>
        <w:t xml:space="preserve">3.      Discounted travel – Disabled Person’s Railcard, free or reduced </w:t>
      </w:r>
    </w:p>
    <w:p w14:paraId="0EC69B35" w14:textId="368B38B8" w:rsidR="00A43EAB" w:rsidRDefault="59A9C678" w:rsidP="6E1556AF">
      <w:r w:rsidRPr="6E1556AF">
        <w:rPr>
          <w:rFonts w:eastAsia="Arial" w:cs="Arial"/>
          <w:szCs w:val="28"/>
        </w:rPr>
        <w:t xml:space="preserve">         bus travel fare</w:t>
      </w:r>
    </w:p>
    <w:p w14:paraId="6CED2F40" w14:textId="678DA18C" w:rsidR="00A43EAB" w:rsidRDefault="59A9C678" w:rsidP="6E1556AF">
      <w:r w:rsidRPr="6E1556AF">
        <w:rPr>
          <w:rFonts w:eastAsia="Arial" w:cs="Arial"/>
          <w:szCs w:val="28"/>
        </w:rPr>
        <w:t xml:space="preserve"> </w:t>
      </w:r>
    </w:p>
    <w:p w14:paraId="3B1F57F3" w14:textId="12552FB6" w:rsidR="00A43EAB" w:rsidRDefault="59A9C678" w:rsidP="6E1556AF">
      <w:r w:rsidRPr="6E1556AF">
        <w:rPr>
          <w:rFonts w:eastAsia="Arial" w:cs="Arial"/>
          <w:szCs w:val="28"/>
        </w:rPr>
        <w:t>SSI specifically:</w:t>
      </w:r>
    </w:p>
    <w:p w14:paraId="761542DA" w14:textId="5BF9C84C" w:rsidR="00A43EAB" w:rsidRDefault="59A9C678" w:rsidP="6E1556AF">
      <w:r w:rsidRPr="6E1556AF">
        <w:rPr>
          <w:rFonts w:eastAsia="Arial" w:cs="Arial"/>
          <w:szCs w:val="28"/>
        </w:rPr>
        <w:t xml:space="preserve"> </w:t>
      </w:r>
    </w:p>
    <w:p w14:paraId="5B3ABD91" w14:textId="512238B4" w:rsidR="00A43EAB" w:rsidRDefault="59A9C678" w:rsidP="6E1556AF">
      <w:r w:rsidRPr="6E1556AF">
        <w:rPr>
          <w:rFonts w:eastAsia="Arial" w:cs="Arial"/>
          <w:szCs w:val="28"/>
        </w:rPr>
        <w:t xml:space="preserve">1.      Eligible to claim Blind Person’s Tax Allowance - 2022/2023 rate </w:t>
      </w:r>
    </w:p>
    <w:p w14:paraId="44D68CAF" w14:textId="3D835838" w:rsidR="00A43EAB" w:rsidRDefault="59A9C678" w:rsidP="6E1556AF">
      <w:r w:rsidRPr="6E1556AF">
        <w:rPr>
          <w:rFonts w:eastAsia="Arial" w:cs="Arial"/>
          <w:szCs w:val="28"/>
        </w:rPr>
        <w:t xml:space="preserve">         £2,600 is added to the yearly personal tax allowance – or can be </w:t>
      </w:r>
    </w:p>
    <w:p w14:paraId="1F88D95F" w14:textId="5CF3E42A" w:rsidR="00A43EAB" w:rsidRDefault="59A9C678" w:rsidP="6E1556AF">
      <w:r w:rsidRPr="6E1556AF">
        <w:rPr>
          <w:rFonts w:eastAsia="Arial" w:cs="Arial"/>
          <w:szCs w:val="28"/>
        </w:rPr>
        <w:t xml:space="preserve">         transferred to a married partner if more beneficial.  </w:t>
      </w:r>
    </w:p>
    <w:p w14:paraId="6D02F957" w14:textId="23CD4CB1" w:rsidR="00A43EAB" w:rsidRDefault="59A9C678" w:rsidP="6E1556AF">
      <w:r w:rsidRPr="6E1556AF">
        <w:rPr>
          <w:rFonts w:eastAsia="Arial" w:cs="Arial"/>
          <w:szCs w:val="28"/>
        </w:rPr>
        <w:t xml:space="preserve"> </w:t>
      </w:r>
    </w:p>
    <w:p w14:paraId="797BD438" w14:textId="3B57CF2C" w:rsidR="00A43EAB" w:rsidRDefault="59A9C678" w:rsidP="6E1556AF">
      <w:r w:rsidRPr="6E1556AF">
        <w:rPr>
          <w:rFonts w:eastAsia="Arial" w:cs="Arial"/>
          <w:szCs w:val="28"/>
        </w:rPr>
        <w:t>2.      Television licence fee reduction of 50%</w:t>
      </w:r>
    </w:p>
    <w:p w14:paraId="67E5563E" w14:textId="13162423" w:rsidR="00A43EAB" w:rsidRDefault="59A9C678" w:rsidP="6E1556AF">
      <w:r w:rsidRPr="6E1556AF">
        <w:rPr>
          <w:rFonts w:eastAsia="Arial" w:cs="Arial"/>
          <w:color w:val="212121"/>
          <w:szCs w:val="28"/>
        </w:rPr>
        <w:t xml:space="preserve"> </w:t>
      </w:r>
    </w:p>
    <w:p w14:paraId="4314CDB2" w14:textId="5D9BA111" w:rsidR="00A43EAB" w:rsidRDefault="59A9C678" w:rsidP="6E1556AF">
      <w:r w:rsidRPr="6E1556AF">
        <w:rPr>
          <w:rFonts w:eastAsia="Arial" w:cs="Arial"/>
          <w:b/>
          <w:bCs/>
          <w:color w:val="212121"/>
          <w:szCs w:val="28"/>
        </w:rPr>
        <w:t>Scotland:</w:t>
      </w:r>
    </w:p>
    <w:p w14:paraId="24E71BC0" w14:textId="30116C34" w:rsidR="00A43EAB" w:rsidRDefault="59A9C678" w:rsidP="6E1556AF">
      <w:r w:rsidRPr="6E1556AF">
        <w:rPr>
          <w:rFonts w:eastAsia="Arial" w:cs="Arial"/>
          <w:color w:val="212121"/>
          <w:szCs w:val="28"/>
        </w:rPr>
        <w:t xml:space="preserve"> </w:t>
      </w:r>
    </w:p>
    <w:p w14:paraId="4ACD384D" w14:textId="4F70285A" w:rsidR="00A43EAB" w:rsidRDefault="59A9C678" w:rsidP="6E1556AF">
      <w:r w:rsidRPr="6E1556AF">
        <w:rPr>
          <w:rFonts w:eastAsia="Arial" w:cs="Arial"/>
          <w:color w:val="212121"/>
          <w:szCs w:val="28"/>
        </w:rPr>
        <w:t>As above and including:</w:t>
      </w:r>
    </w:p>
    <w:p w14:paraId="1CA499DC" w14:textId="2FD81BB8" w:rsidR="00A43EAB" w:rsidRDefault="59A9C678" w:rsidP="6E1556AF">
      <w:r w:rsidRPr="6E1556AF">
        <w:rPr>
          <w:rFonts w:eastAsia="Arial" w:cs="Arial"/>
          <w:color w:val="212121"/>
          <w:szCs w:val="28"/>
        </w:rPr>
        <w:t xml:space="preserve">  </w:t>
      </w:r>
    </w:p>
    <w:p w14:paraId="40D2914C" w14:textId="71552116" w:rsidR="00A43EAB" w:rsidRPr="000B4D4B" w:rsidRDefault="59A9C678" w:rsidP="6E1556AF">
      <w:pPr>
        <w:rPr>
          <w:rFonts w:eastAsia="Arial" w:cs="Arial"/>
          <w:szCs w:val="28"/>
        </w:rPr>
      </w:pPr>
      <w:r w:rsidRPr="000B4D4B">
        <w:rPr>
          <w:rFonts w:eastAsia="Arial" w:cs="Arial"/>
          <w:szCs w:val="28"/>
        </w:rPr>
        <w:t xml:space="preserve">National Entitlement Card, free </w:t>
      </w:r>
      <w:proofErr w:type="gramStart"/>
      <w:r w:rsidRPr="000B4D4B">
        <w:rPr>
          <w:rFonts w:eastAsia="Arial" w:cs="Arial"/>
          <w:szCs w:val="28"/>
        </w:rPr>
        <w:t>bus</w:t>
      </w:r>
      <w:proofErr w:type="gramEnd"/>
      <w:r w:rsidRPr="000B4D4B">
        <w:rPr>
          <w:rFonts w:eastAsia="Arial" w:cs="Arial"/>
          <w:szCs w:val="28"/>
        </w:rPr>
        <w:t xml:space="preserve"> and rail travel fare - anyone registered SSI can have +1 added to their card to allow a </w:t>
      </w:r>
      <w:r w:rsidR="00A43EAB" w:rsidRPr="000B4D4B">
        <w:rPr>
          <w:rFonts w:eastAsia="Arial" w:cs="Arial"/>
          <w:szCs w:val="28"/>
        </w:rPr>
        <w:tab/>
      </w:r>
      <w:r w:rsidRPr="000B4D4B">
        <w:rPr>
          <w:rFonts w:eastAsia="Arial" w:cs="Arial"/>
          <w:szCs w:val="28"/>
        </w:rPr>
        <w:t>companion to travel free (bus only).</w:t>
      </w:r>
    </w:p>
    <w:p w14:paraId="4B090E42" w14:textId="686C783C" w:rsidR="00A43EAB" w:rsidRDefault="59A9C678" w:rsidP="6E1556AF">
      <w:r w:rsidRPr="6E1556AF">
        <w:rPr>
          <w:rFonts w:eastAsia="Arial" w:cs="Arial"/>
          <w:color w:val="212121"/>
          <w:szCs w:val="28"/>
        </w:rPr>
        <w:t xml:space="preserve"> </w:t>
      </w:r>
    </w:p>
    <w:p w14:paraId="58D9F541" w14:textId="38A63856" w:rsidR="00A43EAB" w:rsidRDefault="59A9C678" w:rsidP="6E1556AF">
      <w:r w:rsidRPr="6E1556AF">
        <w:rPr>
          <w:rFonts w:eastAsia="Arial" w:cs="Arial"/>
          <w:szCs w:val="28"/>
        </w:rPr>
        <w:t xml:space="preserve">In addition, across all nations, when registered a person would automatically </w:t>
      </w:r>
      <w:proofErr w:type="gramStart"/>
      <w:r w:rsidRPr="6E1556AF">
        <w:rPr>
          <w:rFonts w:eastAsia="Arial" w:cs="Arial"/>
          <w:szCs w:val="28"/>
        </w:rPr>
        <w:t>be considered to be</w:t>
      </w:r>
      <w:proofErr w:type="gramEnd"/>
      <w:r w:rsidRPr="6E1556AF">
        <w:rPr>
          <w:rFonts w:eastAsia="Arial" w:cs="Arial"/>
          <w:szCs w:val="28"/>
        </w:rPr>
        <w:t xml:space="preserve"> disabled and therefore to have a protected characteristic in relation to the Equality Act 2010 (England, Scotland and Wales) or the Disability Discrimination Act 1995 (Northern Ireland). </w:t>
      </w:r>
    </w:p>
    <w:p w14:paraId="33B12ACF" w14:textId="0EB77861" w:rsidR="00A43EAB" w:rsidRDefault="59A9C678" w:rsidP="6E1556AF">
      <w:r w:rsidRPr="6E1556AF">
        <w:rPr>
          <w:rFonts w:eastAsia="Arial" w:cs="Arial"/>
          <w:szCs w:val="28"/>
        </w:rPr>
        <w:t xml:space="preserve"> </w:t>
      </w:r>
    </w:p>
    <w:p w14:paraId="1126EAB9" w14:textId="486B9BF8" w:rsidR="00A43EAB" w:rsidRDefault="59A9C678" w:rsidP="6E1556AF">
      <w:r w:rsidRPr="6E1556AF">
        <w:rPr>
          <w:rFonts w:eastAsia="Arial" w:cs="Arial"/>
          <w:szCs w:val="28"/>
        </w:rPr>
        <w:t>To find out more, please visit:</w:t>
      </w:r>
    </w:p>
    <w:p w14:paraId="581B0696" w14:textId="16F9BF6D" w:rsidR="00A43EAB" w:rsidRDefault="00B30470" w:rsidP="6E1556AF">
      <w:hyperlink r:id="rId12">
        <w:r w:rsidR="59A9C678" w:rsidRPr="6E1556AF">
          <w:rPr>
            <w:rStyle w:val="Hyperlink"/>
            <w:rFonts w:eastAsia="Arial" w:cs="Arial"/>
            <w:szCs w:val="28"/>
          </w:rPr>
          <w:t>www.rnib.org.uk/living-with-sight-loss/money-and-benefits/</w:t>
        </w:r>
      </w:hyperlink>
      <w:r w:rsidR="59A9C678" w:rsidRPr="6E1556AF">
        <w:rPr>
          <w:rFonts w:eastAsia="Arial" w:cs="Arial"/>
          <w:szCs w:val="28"/>
        </w:rPr>
        <w:t xml:space="preserve">  </w:t>
      </w:r>
    </w:p>
    <w:p w14:paraId="7AD1CD8C" w14:textId="0F45B1B0" w:rsidR="00A43EAB" w:rsidRDefault="59A9C678" w:rsidP="6E1556AF">
      <w:r w:rsidRPr="6E1556AF">
        <w:rPr>
          <w:rFonts w:eastAsia="Arial" w:cs="Arial"/>
          <w:szCs w:val="28"/>
        </w:rPr>
        <w:t>or call 0303 123 9999.</w:t>
      </w:r>
    </w:p>
    <w:p w14:paraId="37AFD2BD" w14:textId="2E127306" w:rsidR="00A43EAB" w:rsidRDefault="59A9C678" w:rsidP="6E1556AF">
      <w:r w:rsidRPr="6E1556AF">
        <w:rPr>
          <w:rFonts w:eastAsia="Arial" w:cs="Arial"/>
          <w:szCs w:val="28"/>
        </w:rPr>
        <w:t xml:space="preserve"> </w:t>
      </w:r>
    </w:p>
    <w:p w14:paraId="4F8C5598" w14:textId="639F08A7" w:rsidR="00A43EAB" w:rsidRDefault="59A9C678" w:rsidP="6E1556AF">
      <w:pPr>
        <w:rPr>
          <w:rFonts w:eastAsia="Arial" w:cs="Arial"/>
          <w:szCs w:val="28"/>
        </w:rPr>
      </w:pPr>
      <w:r w:rsidRPr="6E1556AF">
        <w:rPr>
          <w:rFonts w:eastAsia="Arial" w:cs="Arial"/>
          <w:szCs w:val="28"/>
        </w:rPr>
        <w:t>If you would like to get in touch with RNIB in Scotland, Northern Ireland or Wales please visit:</w:t>
      </w:r>
    </w:p>
    <w:p w14:paraId="0DCDE371" w14:textId="77777777" w:rsidR="00013ACB" w:rsidRDefault="00013ACB" w:rsidP="6E1556AF">
      <w:pPr>
        <w:rPr>
          <w:rFonts w:eastAsia="Arial" w:cs="Arial"/>
          <w:szCs w:val="28"/>
        </w:rPr>
      </w:pPr>
    </w:p>
    <w:p w14:paraId="6B948814" w14:textId="77777777" w:rsidR="00013ACB" w:rsidRPr="00C403E9" w:rsidRDefault="00013ACB" w:rsidP="00013ACB">
      <w:pPr>
        <w:pStyle w:val="CommentText"/>
        <w:rPr>
          <w:rStyle w:val="Hyperlink"/>
          <w:sz w:val="28"/>
        </w:rPr>
      </w:pPr>
      <w:hyperlink r:id="rId13" w:history="1">
        <w:r w:rsidRPr="00C403E9">
          <w:rPr>
            <w:rStyle w:val="Hyperlink"/>
            <w:sz w:val="28"/>
          </w:rPr>
          <w:t>www.rnib.org.uk/nations/northern-ireland/</w:t>
        </w:r>
      </w:hyperlink>
    </w:p>
    <w:p w14:paraId="3C354B85" w14:textId="7E7DA3E7" w:rsidR="00013ACB" w:rsidRDefault="00013ACB" w:rsidP="00013ACB">
      <w:pPr>
        <w:pStyle w:val="CommentText"/>
        <w:rPr>
          <w:rStyle w:val="Hyperlink"/>
          <w:sz w:val="28"/>
        </w:rPr>
      </w:pPr>
      <w:hyperlink r:id="rId14" w:history="1">
        <w:r w:rsidRPr="00C403E9">
          <w:rPr>
            <w:rStyle w:val="Hyperlink"/>
            <w:sz w:val="28"/>
          </w:rPr>
          <w:t>www.rnib.org.uk/nations/scotland/</w:t>
        </w:r>
      </w:hyperlink>
      <w:r w:rsidRPr="00C403E9">
        <w:rPr>
          <w:rStyle w:val="Hyperlink"/>
          <w:sz w:val="28"/>
        </w:rPr>
        <w:t xml:space="preserve">  </w:t>
      </w:r>
    </w:p>
    <w:p w14:paraId="3B243F90" w14:textId="77777777" w:rsidR="000B4D4B" w:rsidRPr="00C403E9" w:rsidRDefault="000B4D4B" w:rsidP="000B4D4B">
      <w:pPr>
        <w:pStyle w:val="CommentText"/>
        <w:rPr>
          <w:rStyle w:val="Hyperlink"/>
          <w:sz w:val="28"/>
        </w:rPr>
      </w:pPr>
      <w:hyperlink r:id="rId15" w:history="1">
        <w:r w:rsidRPr="00C403E9">
          <w:rPr>
            <w:rStyle w:val="Hyperlink"/>
            <w:sz w:val="28"/>
          </w:rPr>
          <w:t>www.rnib.org.uk/nations/walescymru/</w:t>
        </w:r>
      </w:hyperlink>
      <w:r w:rsidRPr="00C403E9">
        <w:rPr>
          <w:rStyle w:val="Hyperlink"/>
          <w:sz w:val="28"/>
        </w:rPr>
        <w:t xml:space="preserve"> </w:t>
      </w:r>
    </w:p>
    <w:p w14:paraId="3505D0B3" w14:textId="77777777" w:rsidR="000B4D4B" w:rsidRPr="00C403E9" w:rsidRDefault="000B4D4B" w:rsidP="00013ACB">
      <w:pPr>
        <w:pStyle w:val="CommentText"/>
        <w:rPr>
          <w:rStyle w:val="Hyperlink"/>
          <w:sz w:val="28"/>
        </w:rPr>
      </w:pPr>
    </w:p>
    <w:p w14:paraId="2E82D0E4" w14:textId="77777777" w:rsidR="00013ACB" w:rsidRDefault="00013ACB" w:rsidP="6E1556AF"/>
    <w:p w14:paraId="54695709" w14:textId="15788825" w:rsidR="00A43EAB" w:rsidRPr="00B955BF" w:rsidRDefault="59A9C678" w:rsidP="6E1556AF">
      <w:pPr>
        <w:rPr>
          <w:rFonts w:eastAsia="Arial" w:cs="Arial"/>
          <w:color w:val="0000FF"/>
          <w:szCs w:val="28"/>
        </w:rPr>
      </w:pPr>
      <w:r w:rsidRPr="6E1556AF">
        <w:rPr>
          <w:rFonts w:eastAsia="Arial" w:cs="Arial"/>
          <w:szCs w:val="28"/>
        </w:rPr>
        <w:t>Thank you for your support.</w:t>
      </w:r>
    </w:p>
    <w:p w14:paraId="684CB486" w14:textId="52D8B0B4" w:rsidR="00A43EAB" w:rsidRDefault="59A9C678" w:rsidP="6E1556AF">
      <w:r w:rsidRPr="6E1556AF">
        <w:rPr>
          <w:rFonts w:eastAsia="Arial" w:cs="Arial"/>
          <w:szCs w:val="28"/>
        </w:rPr>
        <w:t xml:space="preserve"> </w:t>
      </w:r>
    </w:p>
    <w:p w14:paraId="02B8D7E8" w14:textId="6BD6FBF1" w:rsidR="00A43EAB" w:rsidRDefault="59A9C678" w:rsidP="6E1556AF">
      <w:r w:rsidRPr="6E1556AF">
        <w:rPr>
          <w:rFonts w:eastAsia="Arial" w:cs="Arial"/>
          <w:szCs w:val="28"/>
        </w:rPr>
        <w:t>Yours sincerely</w:t>
      </w:r>
    </w:p>
    <w:p w14:paraId="2F5CE08E" w14:textId="52563A3C" w:rsidR="00A43EAB" w:rsidRDefault="59A9C678" w:rsidP="6E1556AF">
      <w:pPr>
        <w:rPr>
          <w:rFonts w:eastAsia="Arial" w:cs="Arial"/>
          <w:szCs w:val="28"/>
        </w:rPr>
      </w:pPr>
      <w:r w:rsidRPr="6E1556AF">
        <w:rPr>
          <w:rFonts w:eastAsia="Arial" w:cs="Arial"/>
          <w:szCs w:val="28"/>
        </w:rPr>
        <w:t xml:space="preserve"> </w:t>
      </w:r>
    </w:p>
    <w:p w14:paraId="5104EFA1" w14:textId="4569D98A" w:rsidR="00EE38E6" w:rsidRDefault="00EE38E6" w:rsidP="6E1556AF">
      <w:r>
        <w:rPr>
          <w:noProof/>
        </w:rPr>
        <w:drawing>
          <wp:inline distT="0" distB="0" distL="0" distR="0" wp14:anchorId="08CB6C1C" wp14:editId="7EFF3400">
            <wp:extent cx="20574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733425"/>
                    </a:xfrm>
                    <a:prstGeom prst="rect">
                      <a:avLst/>
                    </a:prstGeom>
                    <a:noFill/>
                    <a:ln>
                      <a:noFill/>
                    </a:ln>
                  </pic:spPr>
                </pic:pic>
              </a:graphicData>
            </a:graphic>
          </wp:inline>
        </w:drawing>
      </w:r>
    </w:p>
    <w:p w14:paraId="01F5E684" w14:textId="07FF943F" w:rsidR="00A43EAB" w:rsidRDefault="00A43EAB" w:rsidP="6E1556AF"/>
    <w:p w14:paraId="2E492859" w14:textId="156024CD" w:rsidR="00A43EAB" w:rsidRDefault="59A9C678" w:rsidP="6E1556AF">
      <w:r w:rsidRPr="6E1556AF">
        <w:rPr>
          <w:rFonts w:eastAsia="Arial" w:cs="Arial"/>
          <w:szCs w:val="28"/>
        </w:rPr>
        <w:t>Matt Stringer, Chief Executive, RNIB</w:t>
      </w:r>
    </w:p>
    <w:p w14:paraId="05A54227" w14:textId="18855FD5" w:rsidR="00A43EAB" w:rsidRDefault="00A43EAB" w:rsidP="6E1556AF">
      <w:r>
        <w:br/>
      </w:r>
    </w:p>
    <w:sectPr w:rsidR="00A43EAB" w:rsidSect="000449EE">
      <w:footerReference w:type="even" r:id="rId17"/>
      <w:footerReference w:type="default" r:id="rId18"/>
      <w:footerReference w:type="first" r:id="rId19"/>
      <w:type w:val="continuous"/>
      <w:pgSz w:w="11906" w:h="16838"/>
      <w:pgMar w:top="1136" w:right="1418" w:bottom="1418" w:left="1418" w:header="6" w:footer="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DEC7" w14:textId="77777777" w:rsidR="00B30470" w:rsidRDefault="00B30470" w:rsidP="00DB35DB">
      <w:r>
        <w:separator/>
      </w:r>
    </w:p>
  </w:endnote>
  <w:endnote w:type="continuationSeparator" w:id="0">
    <w:p w14:paraId="68D4187E" w14:textId="77777777" w:rsidR="00B30470" w:rsidRDefault="00B30470" w:rsidP="00DB35DB">
      <w:r>
        <w:continuationSeparator/>
      </w:r>
    </w:p>
  </w:endnote>
  <w:endnote w:type="continuationNotice" w:id="1">
    <w:p w14:paraId="794A0D15" w14:textId="77777777" w:rsidR="00B30470" w:rsidRDefault="00B30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gra-Bold">
    <w:altName w:val="Calibri"/>
    <w:panose1 w:val="00000000000000000000"/>
    <w:charset w:val="4D"/>
    <w:family w:val="auto"/>
    <w:notTrueType/>
    <w:pitch w:val="default"/>
    <w:sig w:usb0="00000003" w:usb1="00000000" w:usb2="00000000" w:usb3="00000000" w:csb0="00000001" w:csb1="00000000"/>
  </w:font>
  <w:font w:name="Ingra-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D588" w14:textId="2DCA8293" w:rsidR="00DD1622" w:rsidRPr="00DB35DB" w:rsidRDefault="00DD1622" w:rsidP="00DB35DB">
    <w:pPr>
      <w:pStyle w:val="EndnoteText"/>
      <w:rPr>
        <w:b/>
      </w:rPr>
    </w:pPr>
    <w:r>
      <w:rPr>
        <w:noProof/>
        <w:lang w:val="en-US"/>
      </w:rPr>
      <mc:AlternateContent>
        <mc:Choice Requires="wps">
          <w:drawing>
            <wp:anchor distT="0" distB="0" distL="114300" distR="114300" simplePos="0" relativeHeight="251658240" behindDoc="0" locked="0" layoutInCell="1" allowOverlap="1" wp14:anchorId="4AE9E39D" wp14:editId="09CDCC57">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DFA6A" id="Rectangle 4" o:spid="_x0000_s1026" style="position:absolute;margin-left:0;margin-top:-18.55pt;width:522.2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279F9DAC" w14:textId="77777777" w:rsidR="00DD1622" w:rsidRDefault="00DD1622"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CAE9" w14:textId="6FB015F0" w:rsidR="00DD1622" w:rsidRDefault="00DD1622" w:rsidP="00301BAE">
    <w:pPr>
      <w:pStyle w:val="Normalnogap"/>
      <w:rPr>
        <w:b/>
      </w:rPr>
    </w:pPr>
    <w:r>
      <w:rPr>
        <w:noProof/>
        <w:lang w:val="en-US"/>
      </w:rPr>
      <mc:AlternateContent>
        <mc:Choice Requires="wps">
          <w:drawing>
            <wp:anchor distT="0" distB="0" distL="114300" distR="114300" simplePos="0" relativeHeight="251658242" behindDoc="0" locked="0" layoutInCell="1" allowOverlap="1" wp14:anchorId="6141FEAA" wp14:editId="74B3B5F7">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77C15" id="Rectangle 1" o:spid="_x0000_s1026" alt="Title: image 2 - Description: Pink seperation line" style="position:absolute;margin-left:0;margin-top:-.7pt;width:450pt;height: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42486DFB" w14:textId="0FE4B1E5" w:rsidR="00301BAE" w:rsidRDefault="00DD1622" w:rsidP="00DB35DB">
    <w:pPr>
      <w:pStyle w:val="EndnoteText"/>
      <w:rPr>
        <w:b/>
      </w:rPr>
    </w:pPr>
    <w:r>
      <w:rPr>
        <w:b/>
      </w:rPr>
      <w:t>rnib.org.uk</w:t>
    </w:r>
  </w:p>
  <w:p w14:paraId="541272EB" w14:textId="77777777" w:rsidR="00DD1622" w:rsidRPr="00DB35DB" w:rsidRDefault="00DD1622" w:rsidP="00DB35DB">
    <w:pPr>
      <w:pStyle w:val="EndnoteText"/>
      <w:rPr>
        <w:b/>
      </w:rPr>
    </w:pPr>
  </w:p>
  <w:p w14:paraId="3CA1BD55" w14:textId="77777777" w:rsidR="00DD1622" w:rsidRDefault="00DD1622" w:rsidP="00DB35DB">
    <w:pPr>
      <w:pStyle w:val="Normalnogap"/>
    </w:pPr>
  </w:p>
  <w:p w14:paraId="23E9451D" w14:textId="77777777" w:rsidR="00DD1622" w:rsidRPr="00DB35DB" w:rsidRDefault="00DD1622"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D91D" w14:textId="15F8623C" w:rsidR="00DD1622" w:rsidRDefault="00DD1622" w:rsidP="002D3510">
    <w:pPr>
      <w:pStyle w:val="EndnoteText"/>
      <w:rPr>
        <w:b/>
      </w:rPr>
    </w:pPr>
    <w:r>
      <w:rPr>
        <w:noProof/>
        <w:lang w:val="en-US"/>
      </w:rPr>
      <mc:AlternateContent>
        <mc:Choice Requires="wps">
          <w:drawing>
            <wp:anchor distT="0" distB="0" distL="114300" distR="114300" simplePos="0" relativeHeight="251658241" behindDoc="0" locked="0" layoutInCell="1" allowOverlap="1" wp14:anchorId="0E0989BF" wp14:editId="70247B85">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C4509" id="Rectangle 6" o:spid="_x0000_s1026" alt="Title: image 2 - Description: Pink seperation line" style="position:absolute;margin-left:0;margin-top:15.25pt;width:450pt;height: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4B4FD22B" w14:textId="764D7E6F" w:rsidR="00DD1622" w:rsidRDefault="00DD1622" w:rsidP="002D3510">
    <w:pPr>
      <w:pStyle w:val="EndnoteText"/>
      <w:rPr>
        <w:b/>
      </w:rPr>
    </w:pPr>
  </w:p>
  <w:p w14:paraId="6B8026E3" w14:textId="77777777" w:rsidR="00DD1622" w:rsidRPr="00DB35DB" w:rsidRDefault="00DD1622" w:rsidP="002D3510">
    <w:pPr>
      <w:pStyle w:val="EndnoteText"/>
      <w:rPr>
        <w:b/>
      </w:rPr>
    </w:pPr>
    <w:r w:rsidRPr="00DB35DB">
      <w:rPr>
        <w:b/>
      </w:rPr>
      <w:t>Royal National Institute of Blind People</w:t>
    </w:r>
  </w:p>
  <w:p w14:paraId="3571F438" w14:textId="5FFE4AD5" w:rsidR="00DD1622" w:rsidRDefault="00DD1622" w:rsidP="00BA5351">
    <w:pPr>
      <w:pStyle w:val="Normalnogap"/>
    </w:pPr>
    <w:r w:rsidRPr="00DB35DB">
      <w:t>A registered charity in England and Wales (226227), Scotland (SC039316) and the Isle of Man (1226). Also operating in Northern Ireland. A company incorporated by Royal Charter. Registered in England and Wales (RC000500). Registered office 105 Judd St</w:t>
    </w:r>
    <w:r>
      <w:t>reet</w:t>
    </w:r>
    <w:r w:rsidRPr="00DB35DB">
      <w:t xml:space="preserve"> London WC1H 9NE</w:t>
    </w:r>
  </w:p>
  <w:p w14:paraId="0E8EBD0F" w14:textId="77777777" w:rsidR="00DD1622" w:rsidRDefault="00DD1622" w:rsidP="00BA5351">
    <w:pPr>
      <w:pStyle w:val="Normalnogap"/>
    </w:pPr>
  </w:p>
  <w:p w14:paraId="14F793B0" w14:textId="77777777" w:rsidR="00DD1622" w:rsidRPr="002D3510" w:rsidRDefault="00DD1622"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4D9F" w14:textId="77777777" w:rsidR="00B30470" w:rsidRDefault="00B30470" w:rsidP="00DB35DB">
      <w:r>
        <w:separator/>
      </w:r>
    </w:p>
  </w:footnote>
  <w:footnote w:type="continuationSeparator" w:id="0">
    <w:p w14:paraId="23F8C6F3" w14:textId="77777777" w:rsidR="00B30470" w:rsidRDefault="00B30470" w:rsidP="00DB35DB">
      <w:r>
        <w:continuationSeparator/>
      </w:r>
    </w:p>
  </w:footnote>
  <w:footnote w:type="continuationNotice" w:id="1">
    <w:p w14:paraId="68D67C86" w14:textId="77777777" w:rsidR="00B30470" w:rsidRDefault="00B30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4E8AC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12329"/>
    <w:multiLevelType w:val="multilevel"/>
    <w:tmpl w:val="38A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02F4B"/>
    <w:multiLevelType w:val="multilevel"/>
    <w:tmpl w:val="1026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2533A"/>
    <w:multiLevelType w:val="multilevel"/>
    <w:tmpl w:val="29DC2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9C0534"/>
    <w:multiLevelType w:val="multilevel"/>
    <w:tmpl w:val="87427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F0A40"/>
    <w:multiLevelType w:val="hybridMultilevel"/>
    <w:tmpl w:val="B6D0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F4109"/>
    <w:multiLevelType w:val="multilevel"/>
    <w:tmpl w:val="936E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6631C"/>
    <w:multiLevelType w:val="hybridMultilevel"/>
    <w:tmpl w:val="D1F41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973CF"/>
    <w:multiLevelType w:val="multilevel"/>
    <w:tmpl w:val="468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E67191"/>
    <w:multiLevelType w:val="multilevel"/>
    <w:tmpl w:val="4BCC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7699A"/>
    <w:multiLevelType w:val="multilevel"/>
    <w:tmpl w:val="1CAEA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811A90"/>
    <w:multiLevelType w:val="hybridMultilevel"/>
    <w:tmpl w:val="690E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26CAB"/>
    <w:multiLevelType w:val="multilevel"/>
    <w:tmpl w:val="2F86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B077D6"/>
    <w:multiLevelType w:val="hybridMultilevel"/>
    <w:tmpl w:val="3E326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243854"/>
    <w:multiLevelType w:val="hybridMultilevel"/>
    <w:tmpl w:val="5D2E274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5E5849"/>
    <w:multiLevelType w:val="hybridMultilevel"/>
    <w:tmpl w:val="6B9C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82303"/>
    <w:multiLevelType w:val="hybridMultilevel"/>
    <w:tmpl w:val="A638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36C08"/>
    <w:multiLevelType w:val="hybridMultilevel"/>
    <w:tmpl w:val="ECB0A33C"/>
    <w:lvl w:ilvl="0" w:tplc="569856F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 w:numId="6">
    <w:abstractNumId w:val="3"/>
  </w:num>
  <w:num w:numId="7">
    <w:abstractNumId w:val="6"/>
  </w:num>
  <w:num w:numId="8">
    <w:abstractNumId w:val="12"/>
  </w:num>
  <w:num w:numId="9">
    <w:abstractNumId w:val="13"/>
  </w:num>
  <w:num w:numId="10">
    <w:abstractNumId w:val="9"/>
  </w:num>
  <w:num w:numId="11">
    <w:abstractNumId w:val="10"/>
  </w:num>
  <w:num w:numId="12">
    <w:abstractNumId w:val="18"/>
  </w:num>
  <w:num w:numId="13">
    <w:abstractNumId w:val="8"/>
  </w:num>
  <w:num w:numId="14">
    <w:abstractNumId w:val="14"/>
  </w:num>
  <w:num w:numId="15">
    <w:abstractNumId w:val="11"/>
  </w:num>
  <w:num w:numId="16">
    <w:abstractNumId w:val="4"/>
  </w:num>
  <w:num w:numId="17">
    <w:abstractNumId w:val="16"/>
  </w:num>
  <w:num w:numId="18">
    <w:abstractNumId w:val="15"/>
  </w:num>
  <w:num w:numId="19">
    <w:abstractNumId w:val="7"/>
  </w:num>
  <w:num w:numId="20">
    <w:abstractNumId w:val="5"/>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tjA2tjS1MLMwszRV0lEKTi0uzszPAykwrAUAckxpIywAAAA="/>
  </w:docVars>
  <w:rsids>
    <w:rsidRoot w:val="00BD6952"/>
    <w:rsid w:val="00013ACB"/>
    <w:rsid w:val="00037565"/>
    <w:rsid w:val="000449EE"/>
    <w:rsid w:val="000777A5"/>
    <w:rsid w:val="0009764A"/>
    <w:rsid w:val="000B4D4B"/>
    <w:rsid w:val="001232D5"/>
    <w:rsid w:val="00143E45"/>
    <w:rsid w:val="00157182"/>
    <w:rsid w:val="00174FE9"/>
    <w:rsid w:val="001E6DA3"/>
    <w:rsid w:val="00275B5A"/>
    <w:rsid w:val="00282D6D"/>
    <w:rsid w:val="002871A5"/>
    <w:rsid w:val="002A604A"/>
    <w:rsid w:val="002B20C6"/>
    <w:rsid w:val="002C2868"/>
    <w:rsid w:val="002D3510"/>
    <w:rsid w:val="002D5D27"/>
    <w:rsid w:val="002E5F87"/>
    <w:rsid w:val="00301BAE"/>
    <w:rsid w:val="00305139"/>
    <w:rsid w:val="00320F9C"/>
    <w:rsid w:val="00356642"/>
    <w:rsid w:val="003817FE"/>
    <w:rsid w:val="003A7DC2"/>
    <w:rsid w:val="00422BB1"/>
    <w:rsid w:val="004272CE"/>
    <w:rsid w:val="00443A24"/>
    <w:rsid w:val="004A7A55"/>
    <w:rsid w:val="004B3690"/>
    <w:rsid w:val="004B5423"/>
    <w:rsid w:val="004C283E"/>
    <w:rsid w:val="004D5C73"/>
    <w:rsid w:val="005736E2"/>
    <w:rsid w:val="00575145"/>
    <w:rsid w:val="00587957"/>
    <w:rsid w:val="00594CC1"/>
    <w:rsid w:val="005A38ED"/>
    <w:rsid w:val="005B0F85"/>
    <w:rsid w:val="00674C7C"/>
    <w:rsid w:val="0067739B"/>
    <w:rsid w:val="0069301B"/>
    <w:rsid w:val="00696638"/>
    <w:rsid w:val="006E0ABC"/>
    <w:rsid w:val="007A6F63"/>
    <w:rsid w:val="007C1362"/>
    <w:rsid w:val="0081472E"/>
    <w:rsid w:val="0082732E"/>
    <w:rsid w:val="00854EF5"/>
    <w:rsid w:val="00856FB7"/>
    <w:rsid w:val="008B25FC"/>
    <w:rsid w:val="00904288"/>
    <w:rsid w:val="00923C01"/>
    <w:rsid w:val="009D2BDF"/>
    <w:rsid w:val="00A2217A"/>
    <w:rsid w:val="00A43EAB"/>
    <w:rsid w:val="00A77E35"/>
    <w:rsid w:val="00AD0D61"/>
    <w:rsid w:val="00AE48D1"/>
    <w:rsid w:val="00B30470"/>
    <w:rsid w:val="00B34BE0"/>
    <w:rsid w:val="00B42328"/>
    <w:rsid w:val="00B57031"/>
    <w:rsid w:val="00B64BDD"/>
    <w:rsid w:val="00B81C73"/>
    <w:rsid w:val="00B955BF"/>
    <w:rsid w:val="00BA5351"/>
    <w:rsid w:val="00BC3426"/>
    <w:rsid w:val="00BD6952"/>
    <w:rsid w:val="00BE27CC"/>
    <w:rsid w:val="00C3776A"/>
    <w:rsid w:val="00C4737A"/>
    <w:rsid w:val="00C623EC"/>
    <w:rsid w:val="00C83A8B"/>
    <w:rsid w:val="00C84905"/>
    <w:rsid w:val="00CE4DC9"/>
    <w:rsid w:val="00D50992"/>
    <w:rsid w:val="00D645EF"/>
    <w:rsid w:val="00D773DE"/>
    <w:rsid w:val="00D921B6"/>
    <w:rsid w:val="00D9346D"/>
    <w:rsid w:val="00D96DF8"/>
    <w:rsid w:val="00DB35DB"/>
    <w:rsid w:val="00DD1622"/>
    <w:rsid w:val="00DF178D"/>
    <w:rsid w:val="00E125CD"/>
    <w:rsid w:val="00E24C16"/>
    <w:rsid w:val="00EB50EC"/>
    <w:rsid w:val="00EE38E6"/>
    <w:rsid w:val="00F174F9"/>
    <w:rsid w:val="00F17572"/>
    <w:rsid w:val="00F60ABA"/>
    <w:rsid w:val="00F92512"/>
    <w:rsid w:val="01605AB4"/>
    <w:rsid w:val="03F68BEC"/>
    <w:rsid w:val="0560CE27"/>
    <w:rsid w:val="0683D9AC"/>
    <w:rsid w:val="06C596AC"/>
    <w:rsid w:val="0A967FAA"/>
    <w:rsid w:val="1168C8D1"/>
    <w:rsid w:val="135EA942"/>
    <w:rsid w:val="15145B93"/>
    <w:rsid w:val="164BF8E7"/>
    <w:rsid w:val="1789BC31"/>
    <w:rsid w:val="17CA9130"/>
    <w:rsid w:val="195BA766"/>
    <w:rsid w:val="1D13559D"/>
    <w:rsid w:val="237C69CC"/>
    <w:rsid w:val="23B78480"/>
    <w:rsid w:val="23F26B5D"/>
    <w:rsid w:val="2430AA38"/>
    <w:rsid w:val="25225C5F"/>
    <w:rsid w:val="294F20DA"/>
    <w:rsid w:val="2980198F"/>
    <w:rsid w:val="2EAFD9DA"/>
    <w:rsid w:val="30A97E11"/>
    <w:rsid w:val="315A32BF"/>
    <w:rsid w:val="31F067BA"/>
    <w:rsid w:val="31F1AAE9"/>
    <w:rsid w:val="33E164D4"/>
    <w:rsid w:val="348710D7"/>
    <w:rsid w:val="35A0C881"/>
    <w:rsid w:val="36A5961C"/>
    <w:rsid w:val="37A93938"/>
    <w:rsid w:val="396D322A"/>
    <w:rsid w:val="3B90D4EE"/>
    <w:rsid w:val="4248943A"/>
    <w:rsid w:val="44AFE4D1"/>
    <w:rsid w:val="47562E61"/>
    <w:rsid w:val="4AFEEB4A"/>
    <w:rsid w:val="50497B84"/>
    <w:rsid w:val="50CD320E"/>
    <w:rsid w:val="51BCA16B"/>
    <w:rsid w:val="531736FB"/>
    <w:rsid w:val="59A9C678"/>
    <w:rsid w:val="5A116C05"/>
    <w:rsid w:val="5A741454"/>
    <w:rsid w:val="5B74494F"/>
    <w:rsid w:val="5E48D02E"/>
    <w:rsid w:val="5F4624B1"/>
    <w:rsid w:val="60B15AF6"/>
    <w:rsid w:val="60E355D8"/>
    <w:rsid w:val="631EBF3B"/>
    <w:rsid w:val="63B4EAC3"/>
    <w:rsid w:val="645B3C80"/>
    <w:rsid w:val="64BE4CC6"/>
    <w:rsid w:val="6550BB24"/>
    <w:rsid w:val="667AED30"/>
    <w:rsid w:val="66EC8B85"/>
    <w:rsid w:val="6AB2E8A9"/>
    <w:rsid w:val="6B3839D9"/>
    <w:rsid w:val="6B757613"/>
    <w:rsid w:val="6CD40A3A"/>
    <w:rsid w:val="6D00A315"/>
    <w:rsid w:val="6D146836"/>
    <w:rsid w:val="6E0AA8A1"/>
    <w:rsid w:val="6E1556AF"/>
    <w:rsid w:val="6EADE958"/>
    <w:rsid w:val="6EEE4BE9"/>
    <w:rsid w:val="6F08A66B"/>
    <w:rsid w:val="6F9EBCD4"/>
    <w:rsid w:val="7083F985"/>
    <w:rsid w:val="71DD6974"/>
    <w:rsid w:val="73493074"/>
    <w:rsid w:val="750BB4FA"/>
    <w:rsid w:val="756E015F"/>
    <w:rsid w:val="76A62495"/>
    <w:rsid w:val="770A9CD5"/>
    <w:rsid w:val="797A0E19"/>
    <w:rsid w:val="7BCD9C25"/>
    <w:rsid w:val="7C684E89"/>
    <w:rsid w:val="7D243976"/>
    <w:rsid w:val="7D79DE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C33FC"/>
  <w14:defaultImageDpi w14:val="300"/>
  <w15:docId w15:val="{3888CEF0-B3E5-4BD1-BF98-D334B675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22"/>
    <w:rPr>
      <w:rFonts w:ascii="Arial" w:hAnsi="Arial"/>
      <w:sz w:val="28"/>
    </w:rPr>
  </w:style>
  <w:style w:type="paragraph" w:styleId="Heading1">
    <w:name w:val="heading 1"/>
    <w:basedOn w:val="Normal"/>
    <w:next w:val="Normal"/>
    <w:link w:val="Heading1Char"/>
    <w:qFormat/>
    <w:rsid w:val="00DD1622"/>
    <w:pPr>
      <w:keepNext/>
      <w:spacing w:after="140"/>
      <w:outlineLvl w:val="0"/>
    </w:pPr>
    <w:rPr>
      <w:b/>
      <w:kern w:val="32"/>
      <w:sz w:val="48"/>
      <w:szCs w:val="48"/>
    </w:rPr>
  </w:style>
  <w:style w:type="paragraph" w:styleId="Heading2">
    <w:name w:val="heading 2"/>
    <w:basedOn w:val="Normal"/>
    <w:next w:val="Normal"/>
    <w:link w:val="Heading2Char"/>
    <w:qFormat/>
    <w:rsid w:val="00BD6952"/>
    <w:pPr>
      <w:keepNext/>
      <w:spacing w:after="120"/>
      <w:outlineLvl w:val="1"/>
    </w:pPr>
    <w:rPr>
      <w:b/>
      <w:sz w:val="36"/>
    </w:rPr>
  </w:style>
  <w:style w:type="paragraph" w:styleId="Heading3">
    <w:name w:val="heading 3"/>
    <w:basedOn w:val="Normal"/>
    <w:next w:val="Normal"/>
    <w:link w:val="Heading3Char"/>
    <w:qFormat/>
    <w:rsid w:val="00DD1622"/>
    <w:pPr>
      <w:keepNext/>
      <w:spacing w:after="100"/>
      <w:outlineLvl w:val="2"/>
    </w:pPr>
    <w:rPr>
      <w:b/>
      <w:szCs w:val="28"/>
    </w:rPr>
  </w:style>
  <w:style w:type="paragraph" w:styleId="Heading4">
    <w:name w:val="heading 4"/>
    <w:basedOn w:val="Normal"/>
    <w:next w:val="Normal"/>
    <w:link w:val="Heading4Char"/>
    <w:qFormat/>
    <w:rsid w:val="00DB35DB"/>
    <w:pPr>
      <w:keepNext/>
      <w:spacing w:after="120"/>
      <w:outlineLvl w:val="3"/>
    </w:pPr>
    <w:rPr>
      <w:b/>
    </w:rPr>
  </w:style>
  <w:style w:type="paragraph" w:styleId="Heading5">
    <w:name w:val="heading 5"/>
    <w:basedOn w:val="Normal"/>
    <w:next w:val="Normal"/>
    <w:link w:val="Heading5Char"/>
    <w:qFormat/>
    <w:rsid w:val="00BD6952"/>
    <w:pPr>
      <w:keepNext/>
      <w:spacing w:after="60"/>
      <w:outlineLvl w:val="4"/>
    </w:pPr>
    <w:rPr>
      <w:b/>
    </w:rPr>
  </w:style>
  <w:style w:type="paragraph" w:styleId="Heading6">
    <w:name w:val="heading 6"/>
    <w:basedOn w:val="Normal"/>
    <w:next w:val="Normal"/>
    <w:link w:val="Heading6Char"/>
    <w:qFormat/>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rsid w:val="00DD1622"/>
    <w:rPr>
      <w:rFonts w:ascii="Arial" w:hAnsi="Arial"/>
      <w:b/>
      <w:kern w:val="32"/>
      <w:sz w:val="48"/>
      <w:szCs w:val="48"/>
    </w:rPr>
  </w:style>
  <w:style w:type="character" w:customStyle="1" w:styleId="Heading2Char">
    <w:name w:val="Heading 2 Char"/>
    <w:basedOn w:val="DefaultParagraphFont"/>
    <w:link w:val="Heading2"/>
    <w:rsid w:val="00BD6952"/>
    <w:rPr>
      <w:rFonts w:ascii="Arial" w:hAnsi="Arial"/>
      <w:b/>
      <w:sz w:val="36"/>
    </w:rPr>
  </w:style>
  <w:style w:type="character" w:customStyle="1" w:styleId="Heading3Char">
    <w:name w:val="Heading 3 Char"/>
    <w:basedOn w:val="DefaultParagraphFont"/>
    <w:link w:val="Heading3"/>
    <w:rsid w:val="00DD1622"/>
    <w:rPr>
      <w:rFonts w:ascii="Arial" w:hAnsi="Arial"/>
      <w:b/>
      <w:sz w:val="28"/>
      <w:szCs w:val="28"/>
    </w:rPr>
  </w:style>
  <w:style w:type="character" w:customStyle="1" w:styleId="Heading4Char">
    <w:name w:val="Heading 4 Char"/>
    <w:basedOn w:val="DefaultParagraphFont"/>
    <w:link w:val="Heading4"/>
    <w:rsid w:val="00DB35DB"/>
    <w:rPr>
      <w:rFonts w:ascii="Arial" w:hAnsi="Arial"/>
      <w:b/>
      <w:sz w:val="28"/>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qFormat/>
    <w:rsid w:val="00BD6952"/>
    <w:rPr>
      <w:rFonts w:ascii="Arial" w:hAnsi="Arial"/>
      <w:sz w:val="28"/>
      <w:vertAlign w:val="baseline"/>
    </w:rPr>
  </w:style>
  <w:style w:type="paragraph" w:styleId="EndnoteText">
    <w:name w:val="endnote text"/>
    <w:basedOn w:val="Normal"/>
    <w:link w:val="EndnoteTextChar"/>
    <w:qFormat/>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qFormat/>
    <w:rsid w:val="00DD1622"/>
    <w:pPr>
      <w:numPr>
        <w:numId w:val="2"/>
      </w:numPr>
      <w:tabs>
        <w:tab w:val="left" w:pos="567"/>
      </w:tabs>
      <w:ind w:left="357" w:hanging="357"/>
    </w:pPr>
  </w:style>
  <w:style w:type="paragraph" w:styleId="ListNumber">
    <w:name w:val="List Number"/>
    <w:basedOn w:val="Normal"/>
    <w:qFormat/>
    <w:rsid w:val="00DD1622"/>
    <w:pPr>
      <w:numPr>
        <w:numId w:val="4"/>
      </w:numPr>
      <w:tabs>
        <w:tab w:val="left" w:pos="851"/>
      </w:tabs>
      <w:ind w:left="357" w:hanging="357"/>
    </w:pPr>
  </w:style>
  <w:style w:type="paragraph" w:styleId="Subtitle">
    <w:name w:val="Subtitle"/>
    <w:basedOn w:val="Normal"/>
    <w:next w:val="Normal"/>
    <w:link w:val="SubtitleChar"/>
    <w:qFormat/>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qFormat/>
    <w:rsid w:val="00BD6952"/>
    <w:pPr>
      <w:ind w:left="340" w:right="567"/>
    </w:pPr>
  </w:style>
  <w:style w:type="character" w:customStyle="1" w:styleId="QuoteChar">
    <w:name w:val="Quote Char"/>
    <w:basedOn w:val="DefaultParagraphFont"/>
    <w:link w:val="Quote"/>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qFormat/>
    <w:rsid w:val="00DD1622"/>
    <w:pPr>
      <w:tabs>
        <w:tab w:val="left" w:pos="6248"/>
      </w:tabs>
      <w:ind w:firstLine="5254"/>
    </w:pPr>
    <w:rPr>
      <w:b/>
      <w:color w:val="E50071"/>
    </w:rPr>
  </w:style>
  <w:style w:type="paragraph" w:customStyle="1" w:styleId="Normalnogap">
    <w:name w:val="Normal no gap"/>
    <w:basedOn w:val="Normal"/>
    <w:qFormat/>
    <w:rsid w:val="00CE4DC9"/>
  </w:style>
  <w:style w:type="character" w:styleId="Hyperlink">
    <w:name w:val="Hyperlink"/>
    <w:basedOn w:val="DefaultParagraphFont"/>
    <w:unhideWhenUsed/>
    <w:rsid w:val="00DD1622"/>
    <w:rPr>
      <w:color w:val="0000FF" w:themeColor="hyperlink"/>
      <w:u w:val="single"/>
    </w:rPr>
  </w:style>
  <w:style w:type="paragraph" w:customStyle="1" w:styleId="paragraph">
    <w:name w:val="paragraph"/>
    <w:basedOn w:val="Normal"/>
    <w:rsid w:val="00D921B6"/>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D921B6"/>
  </w:style>
  <w:style w:type="character" w:customStyle="1" w:styleId="normaltextrun">
    <w:name w:val="normaltextrun"/>
    <w:basedOn w:val="DefaultParagraphFont"/>
    <w:rsid w:val="00587957"/>
  </w:style>
  <w:style w:type="character" w:customStyle="1" w:styleId="tabchar">
    <w:name w:val="tabchar"/>
    <w:basedOn w:val="DefaultParagraphFont"/>
    <w:rsid w:val="00587957"/>
  </w:style>
  <w:style w:type="character" w:styleId="UnresolvedMention">
    <w:name w:val="Unresolved Mention"/>
    <w:basedOn w:val="DefaultParagraphFont"/>
    <w:uiPriority w:val="99"/>
    <w:semiHidden/>
    <w:unhideWhenUsed/>
    <w:rsid w:val="00A43EAB"/>
    <w:rPr>
      <w:color w:val="605E5C"/>
      <w:shd w:val="clear" w:color="auto" w:fill="E1DFDD"/>
    </w:rPr>
  </w:style>
  <w:style w:type="paragraph" w:styleId="ListParagraph">
    <w:name w:val="List Paragraph"/>
    <w:basedOn w:val="Normal"/>
    <w:uiPriority w:val="34"/>
    <w:rsid w:val="0067739B"/>
    <w:pPr>
      <w:ind w:left="720"/>
      <w:contextualSpacing/>
    </w:pPr>
  </w:style>
  <w:style w:type="paragraph" w:styleId="CommentText">
    <w:name w:val="annotation text"/>
    <w:basedOn w:val="Normal"/>
    <w:link w:val="CommentTextChar"/>
    <w:semiHidden/>
    <w:unhideWhenUsed/>
    <w:rsid w:val="00013ACB"/>
    <w:rPr>
      <w:sz w:val="20"/>
      <w:lang w:eastAsia="en-GB"/>
    </w:rPr>
  </w:style>
  <w:style w:type="character" w:customStyle="1" w:styleId="CommentTextChar">
    <w:name w:val="Comment Text Char"/>
    <w:basedOn w:val="DefaultParagraphFont"/>
    <w:link w:val="CommentText"/>
    <w:semiHidden/>
    <w:rsid w:val="00013ACB"/>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3053">
      <w:bodyDiv w:val="1"/>
      <w:marLeft w:val="0"/>
      <w:marRight w:val="0"/>
      <w:marTop w:val="0"/>
      <w:marBottom w:val="0"/>
      <w:divBdr>
        <w:top w:val="none" w:sz="0" w:space="0" w:color="auto"/>
        <w:left w:val="none" w:sz="0" w:space="0" w:color="auto"/>
        <w:bottom w:val="none" w:sz="0" w:space="0" w:color="auto"/>
        <w:right w:val="none" w:sz="0" w:space="0" w:color="auto"/>
      </w:divBdr>
      <w:divsChild>
        <w:div w:id="130366768">
          <w:marLeft w:val="0"/>
          <w:marRight w:val="0"/>
          <w:marTop w:val="0"/>
          <w:marBottom w:val="0"/>
          <w:divBdr>
            <w:top w:val="none" w:sz="0" w:space="0" w:color="auto"/>
            <w:left w:val="none" w:sz="0" w:space="0" w:color="auto"/>
            <w:bottom w:val="none" w:sz="0" w:space="0" w:color="auto"/>
            <w:right w:val="none" w:sz="0" w:space="0" w:color="auto"/>
          </w:divBdr>
        </w:div>
        <w:div w:id="239482917">
          <w:marLeft w:val="0"/>
          <w:marRight w:val="0"/>
          <w:marTop w:val="0"/>
          <w:marBottom w:val="0"/>
          <w:divBdr>
            <w:top w:val="none" w:sz="0" w:space="0" w:color="auto"/>
            <w:left w:val="none" w:sz="0" w:space="0" w:color="auto"/>
            <w:bottom w:val="none" w:sz="0" w:space="0" w:color="auto"/>
            <w:right w:val="none" w:sz="0" w:space="0" w:color="auto"/>
          </w:divBdr>
        </w:div>
        <w:div w:id="262811844">
          <w:marLeft w:val="0"/>
          <w:marRight w:val="0"/>
          <w:marTop w:val="0"/>
          <w:marBottom w:val="0"/>
          <w:divBdr>
            <w:top w:val="none" w:sz="0" w:space="0" w:color="auto"/>
            <w:left w:val="none" w:sz="0" w:space="0" w:color="auto"/>
            <w:bottom w:val="none" w:sz="0" w:space="0" w:color="auto"/>
            <w:right w:val="none" w:sz="0" w:space="0" w:color="auto"/>
          </w:divBdr>
        </w:div>
        <w:div w:id="384255552">
          <w:marLeft w:val="0"/>
          <w:marRight w:val="0"/>
          <w:marTop w:val="0"/>
          <w:marBottom w:val="0"/>
          <w:divBdr>
            <w:top w:val="none" w:sz="0" w:space="0" w:color="auto"/>
            <w:left w:val="none" w:sz="0" w:space="0" w:color="auto"/>
            <w:bottom w:val="none" w:sz="0" w:space="0" w:color="auto"/>
            <w:right w:val="none" w:sz="0" w:space="0" w:color="auto"/>
          </w:divBdr>
        </w:div>
        <w:div w:id="453989135">
          <w:marLeft w:val="0"/>
          <w:marRight w:val="0"/>
          <w:marTop w:val="0"/>
          <w:marBottom w:val="0"/>
          <w:divBdr>
            <w:top w:val="none" w:sz="0" w:space="0" w:color="auto"/>
            <w:left w:val="none" w:sz="0" w:space="0" w:color="auto"/>
            <w:bottom w:val="none" w:sz="0" w:space="0" w:color="auto"/>
            <w:right w:val="none" w:sz="0" w:space="0" w:color="auto"/>
          </w:divBdr>
        </w:div>
        <w:div w:id="468674816">
          <w:marLeft w:val="0"/>
          <w:marRight w:val="0"/>
          <w:marTop w:val="0"/>
          <w:marBottom w:val="0"/>
          <w:divBdr>
            <w:top w:val="none" w:sz="0" w:space="0" w:color="auto"/>
            <w:left w:val="none" w:sz="0" w:space="0" w:color="auto"/>
            <w:bottom w:val="none" w:sz="0" w:space="0" w:color="auto"/>
            <w:right w:val="none" w:sz="0" w:space="0" w:color="auto"/>
          </w:divBdr>
        </w:div>
        <w:div w:id="493909814">
          <w:marLeft w:val="0"/>
          <w:marRight w:val="0"/>
          <w:marTop w:val="0"/>
          <w:marBottom w:val="0"/>
          <w:divBdr>
            <w:top w:val="none" w:sz="0" w:space="0" w:color="auto"/>
            <w:left w:val="none" w:sz="0" w:space="0" w:color="auto"/>
            <w:bottom w:val="none" w:sz="0" w:space="0" w:color="auto"/>
            <w:right w:val="none" w:sz="0" w:space="0" w:color="auto"/>
          </w:divBdr>
        </w:div>
        <w:div w:id="600652334">
          <w:marLeft w:val="0"/>
          <w:marRight w:val="0"/>
          <w:marTop w:val="0"/>
          <w:marBottom w:val="0"/>
          <w:divBdr>
            <w:top w:val="none" w:sz="0" w:space="0" w:color="auto"/>
            <w:left w:val="none" w:sz="0" w:space="0" w:color="auto"/>
            <w:bottom w:val="none" w:sz="0" w:space="0" w:color="auto"/>
            <w:right w:val="none" w:sz="0" w:space="0" w:color="auto"/>
          </w:divBdr>
        </w:div>
        <w:div w:id="731580205">
          <w:marLeft w:val="0"/>
          <w:marRight w:val="0"/>
          <w:marTop w:val="0"/>
          <w:marBottom w:val="0"/>
          <w:divBdr>
            <w:top w:val="none" w:sz="0" w:space="0" w:color="auto"/>
            <w:left w:val="none" w:sz="0" w:space="0" w:color="auto"/>
            <w:bottom w:val="none" w:sz="0" w:space="0" w:color="auto"/>
            <w:right w:val="none" w:sz="0" w:space="0" w:color="auto"/>
          </w:divBdr>
        </w:div>
        <w:div w:id="978195652">
          <w:marLeft w:val="0"/>
          <w:marRight w:val="0"/>
          <w:marTop w:val="0"/>
          <w:marBottom w:val="0"/>
          <w:divBdr>
            <w:top w:val="none" w:sz="0" w:space="0" w:color="auto"/>
            <w:left w:val="none" w:sz="0" w:space="0" w:color="auto"/>
            <w:bottom w:val="none" w:sz="0" w:space="0" w:color="auto"/>
            <w:right w:val="none" w:sz="0" w:space="0" w:color="auto"/>
          </w:divBdr>
        </w:div>
        <w:div w:id="1330521941">
          <w:marLeft w:val="0"/>
          <w:marRight w:val="0"/>
          <w:marTop w:val="0"/>
          <w:marBottom w:val="0"/>
          <w:divBdr>
            <w:top w:val="none" w:sz="0" w:space="0" w:color="auto"/>
            <w:left w:val="none" w:sz="0" w:space="0" w:color="auto"/>
            <w:bottom w:val="none" w:sz="0" w:space="0" w:color="auto"/>
            <w:right w:val="none" w:sz="0" w:space="0" w:color="auto"/>
          </w:divBdr>
        </w:div>
        <w:div w:id="1551115129">
          <w:marLeft w:val="0"/>
          <w:marRight w:val="0"/>
          <w:marTop w:val="0"/>
          <w:marBottom w:val="0"/>
          <w:divBdr>
            <w:top w:val="none" w:sz="0" w:space="0" w:color="auto"/>
            <w:left w:val="none" w:sz="0" w:space="0" w:color="auto"/>
            <w:bottom w:val="none" w:sz="0" w:space="0" w:color="auto"/>
            <w:right w:val="none" w:sz="0" w:space="0" w:color="auto"/>
          </w:divBdr>
        </w:div>
        <w:div w:id="1700005235">
          <w:marLeft w:val="0"/>
          <w:marRight w:val="0"/>
          <w:marTop w:val="0"/>
          <w:marBottom w:val="0"/>
          <w:divBdr>
            <w:top w:val="none" w:sz="0" w:space="0" w:color="auto"/>
            <w:left w:val="none" w:sz="0" w:space="0" w:color="auto"/>
            <w:bottom w:val="none" w:sz="0" w:space="0" w:color="auto"/>
            <w:right w:val="none" w:sz="0" w:space="0" w:color="auto"/>
          </w:divBdr>
        </w:div>
        <w:div w:id="1785464421">
          <w:marLeft w:val="0"/>
          <w:marRight w:val="0"/>
          <w:marTop w:val="0"/>
          <w:marBottom w:val="0"/>
          <w:divBdr>
            <w:top w:val="none" w:sz="0" w:space="0" w:color="auto"/>
            <w:left w:val="none" w:sz="0" w:space="0" w:color="auto"/>
            <w:bottom w:val="none" w:sz="0" w:space="0" w:color="auto"/>
            <w:right w:val="none" w:sz="0" w:space="0" w:color="auto"/>
          </w:divBdr>
        </w:div>
        <w:div w:id="1808813112">
          <w:marLeft w:val="0"/>
          <w:marRight w:val="0"/>
          <w:marTop w:val="0"/>
          <w:marBottom w:val="0"/>
          <w:divBdr>
            <w:top w:val="none" w:sz="0" w:space="0" w:color="auto"/>
            <w:left w:val="none" w:sz="0" w:space="0" w:color="auto"/>
            <w:bottom w:val="none" w:sz="0" w:space="0" w:color="auto"/>
            <w:right w:val="none" w:sz="0" w:space="0" w:color="auto"/>
          </w:divBdr>
        </w:div>
        <w:div w:id="1869639895">
          <w:marLeft w:val="0"/>
          <w:marRight w:val="0"/>
          <w:marTop w:val="0"/>
          <w:marBottom w:val="0"/>
          <w:divBdr>
            <w:top w:val="none" w:sz="0" w:space="0" w:color="auto"/>
            <w:left w:val="none" w:sz="0" w:space="0" w:color="auto"/>
            <w:bottom w:val="none" w:sz="0" w:space="0" w:color="auto"/>
            <w:right w:val="none" w:sz="0" w:space="0" w:color="auto"/>
          </w:divBdr>
        </w:div>
        <w:div w:id="1917086988">
          <w:marLeft w:val="0"/>
          <w:marRight w:val="0"/>
          <w:marTop w:val="0"/>
          <w:marBottom w:val="0"/>
          <w:divBdr>
            <w:top w:val="none" w:sz="0" w:space="0" w:color="auto"/>
            <w:left w:val="none" w:sz="0" w:space="0" w:color="auto"/>
            <w:bottom w:val="none" w:sz="0" w:space="0" w:color="auto"/>
            <w:right w:val="none" w:sz="0" w:space="0" w:color="auto"/>
          </w:divBdr>
        </w:div>
        <w:div w:id="1943804255">
          <w:marLeft w:val="0"/>
          <w:marRight w:val="0"/>
          <w:marTop w:val="0"/>
          <w:marBottom w:val="0"/>
          <w:divBdr>
            <w:top w:val="none" w:sz="0" w:space="0" w:color="auto"/>
            <w:left w:val="none" w:sz="0" w:space="0" w:color="auto"/>
            <w:bottom w:val="none" w:sz="0" w:space="0" w:color="auto"/>
            <w:right w:val="none" w:sz="0" w:space="0" w:color="auto"/>
          </w:divBdr>
        </w:div>
        <w:div w:id="2024815594">
          <w:marLeft w:val="0"/>
          <w:marRight w:val="0"/>
          <w:marTop w:val="0"/>
          <w:marBottom w:val="0"/>
          <w:divBdr>
            <w:top w:val="none" w:sz="0" w:space="0" w:color="auto"/>
            <w:left w:val="none" w:sz="0" w:space="0" w:color="auto"/>
            <w:bottom w:val="none" w:sz="0" w:space="0" w:color="auto"/>
            <w:right w:val="none" w:sz="0" w:space="0" w:color="auto"/>
          </w:divBdr>
        </w:div>
        <w:div w:id="2094089250">
          <w:marLeft w:val="0"/>
          <w:marRight w:val="0"/>
          <w:marTop w:val="0"/>
          <w:marBottom w:val="0"/>
          <w:divBdr>
            <w:top w:val="none" w:sz="0" w:space="0" w:color="auto"/>
            <w:left w:val="none" w:sz="0" w:space="0" w:color="auto"/>
            <w:bottom w:val="none" w:sz="0" w:space="0" w:color="auto"/>
            <w:right w:val="none" w:sz="0" w:space="0" w:color="auto"/>
          </w:divBdr>
        </w:div>
        <w:div w:id="2129273695">
          <w:marLeft w:val="0"/>
          <w:marRight w:val="0"/>
          <w:marTop w:val="0"/>
          <w:marBottom w:val="0"/>
          <w:divBdr>
            <w:top w:val="none" w:sz="0" w:space="0" w:color="auto"/>
            <w:left w:val="none" w:sz="0" w:space="0" w:color="auto"/>
            <w:bottom w:val="none" w:sz="0" w:space="0" w:color="auto"/>
            <w:right w:val="none" w:sz="0" w:space="0" w:color="auto"/>
          </w:divBdr>
        </w:div>
        <w:div w:id="2143881790">
          <w:marLeft w:val="0"/>
          <w:marRight w:val="0"/>
          <w:marTop w:val="0"/>
          <w:marBottom w:val="0"/>
          <w:divBdr>
            <w:top w:val="none" w:sz="0" w:space="0" w:color="auto"/>
            <w:left w:val="none" w:sz="0" w:space="0" w:color="auto"/>
            <w:bottom w:val="none" w:sz="0" w:space="0" w:color="auto"/>
            <w:right w:val="none" w:sz="0" w:space="0" w:color="auto"/>
          </w:divBdr>
        </w:div>
      </w:divsChild>
    </w:div>
    <w:div w:id="564031462">
      <w:bodyDiv w:val="1"/>
      <w:marLeft w:val="0"/>
      <w:marRight w:val="0"/>
      <w:marTop w:val="0"/>
      <w:marBottom w:val="0"/>
      <w:divBdr>
        <w:top w:val="none" w:sz="0" w:space="0" w:color="auto"/>
        <w:left w:val="none" w:sz="0" w:space="0" w:color="auto"/>
        <w:bottom w:val="none" w:sz="0" w:space="0" w:color="auto"/>
        <w:right w:val="none" w:sz="0" w:space="0" w:color="auto"/>
      </w:divBdr>
      <w:divsChild>
        <w:div w:id="1671328807">
          <w:marLeft w:val="0"/>
          <w:marRight w:val="0"/>
          <w:marTop w:val="0"/>
          <w:marBottom w:val="0"/>
          <w:divBdr>
            <w:top w:val="none" w:sz="0" w:space="0" w:color="auto"/>
            <w:left w:val="none" w:sz="0" w:space="0" w:color="auto"/>
            <w:bottom w:val="none" w:sz="0" w:space="0" w:color="auto"/>
            <w:right w:val="none" w:sz="0" w:space="0" w:color="auto"/>
          </w:divBdr>
        </w:div>
        <w:div w:id="943881547">
          <w:marLeft w:val="0"/>
          <w:marRight w:val="0"/>
          <w:marTop w:val="0"/>
          <w:marBottom w:val="0"/>
          <w:divBdr>
            <w:top w:val="none" w:sz="0" w:space="0" w:color="auto"/>
            <w:left w:val="none" w:sz="0" w:space="0" w:color="auto"/>
            <w:bottom w:val="none" w:sz="0" w:space="0" w:color="auto"/>
            <w:right w:val="none" w:sz="0" w:space="0" w:color="auto"/>
          </w:divBdr>
        </w:div>
        <w:div w:id="1126659955">
          <w:marLeft w:val="0"/>
          <w:marRight w:val="0"/>
          <w:marTop w:val="0"/>
          <w:marBottom w:val="0"/>
          <w:divBdr>
            <w:top w:val="none" w:sz="0" w:space="0" w:color="auto"/>
            <w:left w:val="none" w:sz="0" w:space="0" w:color="auto"/>
            <w:bottom w:val="none" w:sz="0" w:space="0" w:color="auto"/>
            <w:right w:val="none" w:sz="0" w:space="0" w:color="auto"/>
          </w:divBdr>
        </w:div>
        <w:div w:id="1770661371">
          <w:marLeft w:val="0"/>
          <w:marRight w:val="0"/>
          <w:marTop w:val="0"/>
          <w:marBottom w:val="0"/>
          <w:divBdr>
            <w:top w:val="none" w:sz="0" w:space="0" w:color="auto"/>
            <w:left w:val="none" w:sz="0" w:space="0" w:color="auto"/>
            <w:bottom w:val="none" w:sz="0" w:space="0" w:color="auto"/>
            <w:right w:val="none" w:sz="0" w:space="0" w:color="auto"/>
          </w:divBdr>
          <w:divsChild>
            <w:div w:id="849757553">
              <w:marLeft w:val="0"/>
              <w:marRight w:val="0"/>
              <w:marTop w:val="0"/>
              <w:marBottom w:val="0"/>
              <w:divBdr>
                <w:top w:val="none" w:sz="0" w:space="0" w:color="auto"/>
                <w:left w:val="none" w:sz="0" w:space="0" w:color="auto"/>
                <w:bottom w:val="none" w:sz="0" w:space="0" w:color="auto"/>
                <w:right w:val="none" w:sz="0" w:space="0" w:color="auto"/>
              </w:divBdr>
            </w:div>
            <w:div w:id="443233613">
              <w:marLeft w:val="0"/>
              <w:marRight w:val="0"/>
              <w:marTop w:val="0"/>
              <w:marBottom w:val="0"/>
              <w:divBdr>
                <w:top w:val="none" w:sz="0" w:space="0" w:color="auto"/>
                <w:left w:val="none" w:sz="0" w:space="0" w:color="auto"/>
                <w:bottom w:val="none" w:sz="0" w:space="0" w:color="auto"/>
                <w:right w:val="none" w:sz="0" w:space="0" w:color="auto"/>
              </w:divBdr>
            </w:div>
            <w:div w:id="1953125180">
              <w:marLeft w:val="0"/>
              <w:marRight w:val="0"/>
              <w:marTop w:val="0"/>
              <w:marBottom w:val="0"/>
              <w:divBdr>
                <w:top w:val="none" w:sz="0" w:space="0" w:color="auto"/>
                <w:left w:val="none" w:sz="0" w:space="0" w:color="auto"/>
                <w:bottom w:val="none" w:sz="0" w:space="0" w:color="auto"/>
                <w:right w:val="none" w:sz="0" w:space="0" w:color="auto"/>
              </w:divBdr>
            </w:div>
            <w:div w:id="1657689911">
              <w:marLeft w:val="0"/>
              <w:marRight w:val="0"/>
              <w:marTop w:val="0"/>
              <w:marBottom w:val="0"/>
              <w:divBdr>
                <w:top w:val="none" w:sz="0" w:space="0" w:color="auto"/>
                <w:left w:val="none" w:sz="0" w:space="0" w:color="auto"/>
                <w:bottom w:val="none" w:sz="0" w:space="0" w:color="auto"/>
                <w:right w:val="none" w:sz="0" w:space="0" w:color="auto"/>
              </w:divBdr>
            </w:div>
          </w:divsChild>
        </w:div>
        <w:div w:id="611941024">
          <w:marLeft w:val="0"/>
          <w:marRight w:val="0"/>
          <w:marTop w:val="0"/>
          <w:marBottom w:val="0"/>
          <w:divBdr>
            <w:top w:val="none" w:sz="0" w:space="0" w:color="auto"/>
            <w:left w:val="none" w:sz="0" w:space="0" w:color="auto"/>
            <w:bottom w:val="none" w:sz="0" w:space="0" w:color="auto"/>
            <w:right w:val="none" w:sz="0" w:space="0" w:color="auto"/>
          </w:divBdr>
        </w:div>
        <w:div w:id="1878159084">
          <w:marLeft w:val="0"/>
          <w:marRight w:val="0"/>
          <w:marTop w:val="0"/>
          <w:marBottom w:val="0"/>
          <w:divBdr>
            <w:top w:val="none" w:sz="0" w:space="0" w:color="auto"/>
            <w:left w:val="none" w:sz="0" w:space="0" w:color="auto"/>
            <w:bottom w:val="none" w:sz="0" w:space="0" w:color="auto"/>
            <w:right w:val="none" w:sz="0" w:space="0" w:color="auto"/>
          </w:divBdr>
        </w:div>
        <w:div w:id="2026637443">
          <w:marLeft w:val="0"/>
          <w:marRight w:val="0"/>
          <w:marTop w:val="0"/>
          <w:marBottom w:val="0"/>
          <w:divBdr>
            <w:top w:val="none" w:sz="0" w:space="0" w:color="auto"/>
            <w:left w:val="none" w:sz="0" w:space="0" w:color="auto"/>
            <w:bottom w:val="none" w:sz="0" w:space="0" w:color="auto"/>
            <w:right w:val="none" w:sz="0" w:space="0" w:color="auto"/>
          </w:divBdr>
        </w:div>
        <w:div w:id="40056386">
          <w:marLeft w:val="0"/>
          <w:marRight w:val="0"/>
          <w:marTop w:val="0"/>
          <w:marBottom w:val="0"/>
          <w:divBdr>
            <w:top w:val="none" w:sz="0" w:space="0" w:color="auto"/>
            <w:left w:val="none" w:sz="0" w:space="0" w:color="auto"/>
            <w:bottom w:val="none" w:sz="0" w:space="0" w:color="auto"/>
            <w:right w:val="none" w:sz="0" w:space="0" w:color="auto"/>
          </w:divBdr>
        </w:div>
        <w:div w:id="236018140">
          <w:marLeft w:val="0"/>
          <w:marRight w:val="0"/>
          <w:marTop w:val="0"/>
          <w:marBottom w:val="0"/>
          <w:divBdr>
            <w:top w:val="none" w:sz="0" w:space="0" w:color="auto"/>
            <w:left w:val="none" w:sz="0" w:space="0" w:color="auto"/>
            <w:bottom w:val="none" w:sz="0" w:space="0" w:color="auto"/>
            <w:right w:val="none" w:sz="0" w:space="0" w:color="auto"/>
          </w:divBdr>
        </w:div>
        <w:div w:id="668295974">
          <w:marLeft w:val="0"/>
          <w:marRight w:val="0"/>
          <w:marTop w:val="0"/>
          <w:marBottom w:val="0"/>
          <w:divBdr>
            <w:top w:val="none" w:sz="0" w:space="0" w:color="auto"/>
            <w:left w:val="none" w:sz="0" w:space="0" w:color="auto"/>
            <w:bottom w:val="none" w:sz="0" w:space="0" w:color="auto"/>
            <w:right w:val="none" w:sz="0" w:space="0" w:color="auto"/>
          </w:divBdr>
          <w:divsChild>
            <w:div w:id="259027008">
              <w:marLeft w:val="0"/>
              <w:marRight w:val="0"/>
              <w:marTop w:val="0"/>
              <w:marBottom w:val="0"/>
              <w:divBdr>
                <w:top w:val="none" w:sz="0" w:space="0" w:color="auto"/>
                <w:left w:val="none" w:sz="0" w:space="0" w:color="auto"/>
                <w:bottom w:val="none" w:sz="0" w:space="0" w:color="auto"/>
                <w:right w:val="none" w:sz="0" w:space="0" w:color="auto"/>
              </w:divBdr>
            </w:div>
            <w:div w:id="2057505753">
              <w:marLeft w:val="0"/>
              <w:marRight w:val="0"/>
              <w:marTop w:val="0"/>
              <w:marBottom w:val="0"/>
              <w:divBdr>
                <w:top w:val="none" w:sz="0" w:space="0" w:color="auto"/>
                <w:left w:val="none" w:sz="0" w:space="0" w:color="auto"/>
                <w:bottom w:val="none" w:sz="0" w:space="0" w:color="auto"/>
                <w:right w:val="none" w:sz="0" w:space="0" w:color="auto"/>
              </w:divBdr>
            </w:div>
            <w:div w:id="71706961">
              <w:marLeft w:val="0"/>
              <w:marRight w:val="0"/>
              <w:marTop w:val="0"/>
              <w:marBottom w:val="0"/>
              <w:divBdr>
                <w:top w:val="none" w:sz="0" w:space="0" w:color="auto"/>
                <w:left w:val="none" w:sz="0" w:space="0" w:color="auto"/>
                <w:bottom w:val="none" w:sz="0" w:space="0" w:color="auto"/>
                <w:right w:val="none" w:sz="0" w:space="0" w:color="auto"/>
              </w:divBdr>
            </w:div>
            <w:div w:id="785391694">
              <w:marLeft w:val="0"/>
              <w:marRight w:val="0"/>
              <w:marTop w:val="0"/>
              <w:marBottom w:val="0"/>
              <w:divBdr>
                <w:top w:val="none" w:sz="0" w:space="0" w:color="auto"/>
                <w:left w:val="none" w:sz="0" w:space="0" w:color="auto"/>
                <w:bottom w:val="none" w:sz="0" w:space="0" w:color="auto"/>
                <w:right w:val="none" w:sz="0" w:space="0" w:color="auto"/>
              </w:divBdr>
            </w:div>
            <w:div w:id="1427534121">
              <w:marLeft w:val="0"/>
              <w:marRight w:val="0"/>
              <w:marTop w:val="0"/>
              <w:marBottom w:val="0"/>
              <w:divBdr>
                <w:top w:val="none" w:sz="0" w:space="0" w:color="auto"/>
                <w:left w:val="none" w:sz="0" w:space="0" w:color="auto"/>
                <w:bottom w:val="none" w:sz="0" w:space="0" w:color="auto"/>
                <w:right w:val="none" w:sz="0" w:space="0" w:color="auto"/>
              </w:divBdr>
            </w:div>
            <w:div w:id="1593472317">
              <w:marLeft w:val="0"/>
              <w:marRight w:val="0"/>
              <w:marTop w:val="0"/>
              <w:marBottom w:val="0"/>
              <w:divBdr>
                <w:top w:val="none" w:sz="0" w:space="0" w:color="auto"/>
                <w:left w:val="none" w:sz="0" w:space="0" w:color="auto"/>
                <w:bottom w:val="none" w:sz="0" w:space="0" w:color="auto"/>
                <w:right w:val="none" w:sz="0" w:space="0" w:color="auto"/>
              </w:divBdr>
            </w:div>
            <w:div w:id="1339692772">
              <w:marLeft w:val="0"/>
              <w:marRight w:val="0"/>
              <w:marTop w:val="0"/>
              <w:marBottom w:val="0"/>
              <w:divBdr>
                <w:top w:val="none" w:sz="0" w:space="0" w:color="auto"/>
                <w:left w:val="none" w:sz="0" w:space="0" w:color="auto"/>
                <w:bottom w:val="none" w:sz="0" w:space="0" w:color="auto"/>
                <w:right w:val="none" w:sz="0" w:space="0" w:color="auto"/>
              </w:divBdr>
            </w:div>
          </w:divsChild>
        </w:div>
        <w:div w:id="1694263409">
          <w:marLeft w:val="0"/>
          <w:marRight w:val="0"/>
          <w:marTop w:val="0"/>
          <w:marBottom w:val="0"/>
          <w:divBdr>
            <w:top w:val="none" w:sz="0" w:space="0" w:color="auto"/>
            <w:left w:val="none" w:sz="0" w:space="0" w:color="auto"/>
            <w:bottom w:val="none" w:sz="0" w:space="0" w:color="auto"/>
            <w:right w:val="none" w:sz="0" w:space="0" w:color="auto"/>
          </w:divBdr>
          <w:divsChild>
            <w:div w:id="1554996850">
              <w:marLeft w:val="0"/>
              <w:marRight w:val="0"/>
              <w:marTop w:val="0"/>
              <w:marBottom w:val="0"/>
              <w:divBdr>
                <w:top w:val="none" w:sz="0" w:space="0" w:color="auto"/>
                <w:left w:val="none" w:sz="0" w:space="0" w:color="auto"/>
                <w:bottom w:val="none" w:sz="0" w:space="0" w:color="auto"/>
                <w:right w:val="none" w:sz="0" w:space="0" w:color="auto"/>
              </w:divBdr>
            </w:div>
            <w:div w:id="1225989038">
              <w:marLeft w:val="0"/>
              <w:marRight w:val="0"/>
              <w:marTop w:val="0"/>
              <w:marBottom w:val="0"/>
              <w:divBdr>
                <w:top w:val="none" w:sz="0" w:space="0" w:color="auto"/>
                <w:left w:val="none" w:sz="0" w:space="0" w:color="auto"/>
                <w:bottom w:val="none" w:sz="0" w:space="0" w:color="auto"/>
                <w:right w:val="none" w:sz="0" w:space="0" w:color="auto"/>
              </w:divBdr>
            </w:div>
            <w:div w:id="1763064066">
              <w:marLeft w:val="0"/>
              <w:marRight w:val="0"/>
              <w:marTop w:val="0"/>
              <w:marBottom w:val="0"/>
              <w:divBdr>
                <w:top w:val="none" w:sz="0" w:space="0" w:color="auto"/>
                <w:left w:val="none" w:sz="0" w:space="0" w:color="auto"/>
                <w:bottom w:val="none" w:sz="0" w:space="0" w:color="auto"/>
                <w:right w:val="none" w:sz="0" w:space="0" w:color="auto"/>
              </w:divBdr>
            </w:div>
            <w:div w:id="1833179182">
              <w:marLeft w:val="0"/>
              <w:marRight w:val="0"/>
              <w:marTop w:val="0"/>
              <w:marBottom w:val="0"/>
              <w:divBdr>
                <w:top w:val="none" w:sz="0" w:space="0" w:color="auto"/>
                <w:left w:val="none" w:sz="0" w:space="0" w:color="auto"/>
                <w:bottom w:val="none" w:sz="0" w:space="0" w:color="auto"/>
                <w:right w:val="none" w:sz="0" w:space="0" w:color="auto"/>
              </w:divBdr>
            </w:div>
            <w:div w:id="619991589">
              <w:marLeft w:val="0"/>
              <w:marRight w:val="0"/>
              <w:marTop w:val="0"/>
              <w:marBottom w:val="0"/>
              <w:divBdr>
                <w:top w:val="none" w:sz="0" w:space="0" w:color="auto"/>
                <w:left w:val="none" w:sz="0" w:space="0" w:color="auto"/>
                <w:bottom w:val="none" w:sz="0" w:space="0" w:color="auto"/>
                <w:right w:val="none" w:sz="0" w:space="0" w:color="auto"/>
              </w:divBdr>
            </w:div>
          </w:divsChild>
        </w:div>
        <w:div w:id="1359741218">
          <w:marLeft w:val="0"/>
          <w:marRight w:val="0"/>
          <w:marTop w:val="0"/>
          <w:marBottom w:val="0"/>
          <w:divBdr>
            <w:top w:val="none" w:sz="0" w:space="0" w:color="auto"/>
            <w:left w:val="none" w:sz="0" w:space="0" w:color="auto"/>
            <w:bottom w:val="none" w:sz="0" w:space="0" w:color="auto"/>
            <w:right w:val="none" w:sz="0" w:space="0" w:color="auto"/>
          </w:divBdr>
        </w:div>
        <w:div w:id="2016877917">
          <w:marLeft w:val="0"/>
          <w:marRight w:val="0"/>
          <w:marTop w:val="0"/>
          <w:marBottom w:val="0"/>
          <w:divBdr>
            <w:top w:val="none" w:sz="0" w:space="0" w:color="auto"/>
            <w:left w:val="none" w:sz="0" w:space="0" w:color="auto"/>
            <w:bottom w:val="none" w:sz="0" w:space="0" w:color="auto"/>
            <w:right w:val="none" w:sz="0" w:space="0" w:color="auto"/>
          </w:divBdr>
        </w:div>
        <w:div w:id="2146462029">
          <w:marLeft w:val="0"/>
          <w:marRight w:val="0"/>
          <w:marTop w:val="0"/>
          <w:marBottom w:val="0"/>
          <w:divBdr>
            <w:top w:val="none" w:sz="0" w:space="0" w:color="auto"/>
            <w:left w:val="none" w:sz="0" w:space="0" w:color="auto"/>
            <w:bottom w:val="none" w:sz="0" w:space="0" w:color="auto"/>
            <w:right w:val="none" w:sz="0" w:space="0" w:color="auto"/>
          </w:divBdr>
        </w:div>
        <w:div w:id="1557623303">
          <w:marLeft w:val="0"/>
          <w:marRight w:val="0"/>
          <w:marTop w:val="0"/>
          <w:marBottom w:val="0"/>
          <w:divBdr>
            <w:top w:val="none" w:sz="0" w:space="0" w:color="auto"/>
            <w:left w:val="none" w:sz="0" w:space="0" w:color="auto"/>
            <w:bottom w:val="none" w:sz="0" w:space="0" w:color="auto"/>
            <w:right w:val="none" w:sz="0" w:space="0" w:color="auto"/>
          </w:divBdr>
        </w:div>
        <w:div w:id="748620994">
          <w:marLeft w:val="0"/>
          <w:marRight w:val="0"/>
          <w:marTop w:val="0"/>
          <w:marBottom w:val="0"/>
          <w:divBdr>
            <w:top w:val="none" w:sz="0" w:space="0" w:color="auto"/>
            <w:left w:val="none" w:sz="0" w:space="0" w:color="auto"/>
            <w:bottom w:val="none" w:sz="0" w:space="0" w:color="auto"/>
            <w:right w:val="none" w:sz="0" w:space="0" w:color="auto"/>
          </w:divBdr>
        </w:div>
        <w:div w:id="1775973297">
          <w:marLeft w:val="0"/>
          <w:marRight w:val="0"/>
          <w:marTop w:val="0"/>
          <w:marBottom w:val="0"/>
          <w:divBdr>
            <w:top w:val="none" w:sz="0" w:space="0" w:color="auto"/>
            <w:left w:val="none" w:sz="0" w:space="0" w:color="auto"/>
            <w:bottom w:val="none" w:sz="0" w:space="0" w:color="auto"/>
            <w:right w:val="none" w:sz="0" w:space="0" w:color="auto"/>
          </w:divBdr>
        </w:div>
      </w:divsChild>
    </w:div>
    <w:div w:id="987249605">
      <w:bodyDiv w:val="1"/>
      <w:marLeft w:val="0"/>
      <w:marRight w:val="0"/>
      <w:marTop w:val="0"/>
      <w:marBottom w:val="0"/>
      <w:divBdr>
        <w:top w:val="none" w:sz="0" w:space="0" w:color="auto"/>
        <w:left w:val="none" w:sz="0" w:space="0" w:color="auto"/>
        <w:bottom w:val="none" w:sz="0" w:space="0" w:color="auto"/>
        <w:right w:val="none" w:sz="0" w:space="0" w:color="auto"/>
      </w:divBdr>
      <w:divsChild>
        <w:div w:id="1961571510">
          <w:marLeft w:val="0"/>
          <w:marRight w:val="0"/>
          <w:marTop w:val="0"/>
          <w:marBottom w:val="0"/>
          <w:divBdr>
            <w:top w:val="none" w:sz="0" w:space="0" w:color="auto"/>
            <w:left w:val="none" w:sz="0" w:space="0" w:color="auto"/>
            <w:bottom w:val="none" w:sz="0" w:space="0" w:color="auto"/>
            <w:right w:val="none" w:sz="0" w:space="0" w:color="auto"/>
          </w:divBdr>
        </w:div>
        <w:div w:id="1359044031">
          <w:marLeft w:val="0"/>
          <w:marRight w:val="0"/>
          <w:marTop w:val="0"/>
          <w:marBottom w:val="0"/>
          <w:divBdr>
            <w:top w:val="none" w:sz="0" w:space="0" w:color="auto"/>
            <w:left w:val="none" w:sz="0" w:space="0" w:color="auto"/>
            <w:bottom w:val="none" w:sz="0" w:space="0" w:color="auto"/>
            <w:right w:val="none" w:sz="0" w:space="0" w:color="auto"/>
          </w:divBdr>
        </w:div>
        <w:div w:id="519398094">
          <w:marLeft w:val="0"/>
          <w:marRight w:val="0"/>
          <w:marTop w:val="0"/>
          <w:marBottom w:val="0"/>
          <w:divBdr>
            <w:top w:val="none" w:sz="0" w:space="0" w:color="auto"/>
            <w:left w:val="none" w:sz="0" w:space="0" w:color="auto"/>
            <w:bottom w:val="none" w:sz="0" w:space="0" w:color="auto"/>
            <w:right w:val="none" w:sz="0" w:space="0" w:color="auto"/>
          </w:divBdr>
        </w:div>
        <w:div w:id="206534013">
          <w:marLeft w:val="0"/>
          <w:marRight w:val="0"/>
          <w:marTop w:val="0"/>
          <w:marBottom w:val="0"/>
          <w:divBdr>
            <w:top w:val="none" w:sz="0" w:space="0" w:color="auto"/>
            <w:left w:val="none" w:sz="0" w:space="0" w:color="auto"/>
            <w:bottom w:val="none" w:sz="0" w:space="0" w:color="auto"/>
            <w:right w:val="none" w:sz="0" w:space="0" w:color="auto"/>
          </w:divBdr>
        </w:div>
        <w:div w:id="1953710865">
          <w:marLeft w:val="0"/>
          <w:marRight w:val="0"/>
          <w:marTop w:val="0"/>
          <w:marBottom w:val="0"/>
          <w:divBdr>
            <w:top w:val="none" w:sz="0" w:space="0" w:color="auto"/>
            <w:left w:val="none" w:sz="0" w:space="0" w:color="auto"/>
            <w:bottom w:val="none" w:sz="0" w:space="0" w:color="auto"/>
            <w:right w:val="none" w:sz="0" w:space="0" w:color="auto"/>
          </w:divBdr>
        </w:div>
        <w:div w:id="2118867184">
          <w:marLeft w:val="0"/>
          <w:marRight w:val="0"/>
          <w:marTop w:val="0"/>
          <w:marBottom w:val="0"/>
          <w:divBdr>
            <w:top w:val="none" w:sz="0" w:space="0" w:color="auto"/>
            <w:left w:val="none" w:sz="0" w:space="0" w:color="auto"/>
            <w:bottom w:val="none" w:sz="0" w:space="0" w:color="auto"/>
            <w:right w:val="none" w:sz="0" w:space="0" w:color="auto"/>
          </w:divBdr>
        </w:div>
        <w:div w:id="96288916">
          <w:marLeft w:val="0"/>
          <w:marRight w:val="0"/>
          <w:marTop w:val="0"/>
          <w:marBottom w:val="0"/>
          <w:divBdr>
            <w:top w:val="none" w:sz="0" w:space="0" w:color="auto"/>
            <w:left w:val="none" w:sz="0" w:space="0" w:color="auto"/>
            <w:bottom w:val="none" w:sz="0" w:space="0" w:color="auto"/>
            <w:right w:val="none" w:sz="0" w:space="0" w:color="auto"/>
          </w:divBdr>
        </w:div>
        <w:div w:id="67772177">
          <w:marLeft w:val="0"/>
          <w:marRight w:val="0"/>
          <w:marTop w:val="0"/>
          <w:marBottom w:val="0"/>
          <w:divBdr>
            <w:top w:val="none" w:sz="0" w:space="0" w:color="auto"/>
            <w:left w:val="none" w:sz="0" w:space="0" w:color="auto"/>
            <w:bottom w:val="none" w:sz="0" w:space="0" w:color="auto"/>
            <w:right w:val="none" w:sz="0" w:space="0" w:color="auto"/>
          </w:divBdr>
        </w:div>
        <w:div w:id="1472016100">
          <w:marLeft w:val="0"/>
          <w:marRight w:val="0"/>
          <w:marTop w:val="0"/>
          <w:marBottom w:val="0"/>
          <w:divBdr>
            <w:top w:val="none" w:sz="0" w:space="0" w:color="auto"/>
            <w:left w:val="none" w:sz="0" w:space="0" w:color="auto"/>
            <w:bottom w:val="none" w:sz="0" w:space="0" w:color="auto"/>
            <w:right w:val="none" w:sz="0" w:space="0" w:color="auto"/>
          </w:divBdr>
        </w:div>
        <w:div w:id="97719441">
          <w:marLeft w:val="0"/>
          <w:marRight w:val="0"/>
          <w:marTop w:val="0"/>
          <w:marBottom w:val="0"/>
          <w:divBdr>
            <w:top w:val="none" w:sz="0" w:space="0" w:color="auto"/>
            <w:left w:val="none" w:sz="0" w:space="0" w:color="auto"/>
            <w:bottom w:val="none" w:sz="0" w:space="0" w:color="auto"/>
            <w:right w:val="none" w:sz="0" w:space="0" w:color="auto"/>
          </w:divBdr>
          <w:divsChild>
            <w:div w:id="1776442926">
              <w:marLeft w:val="0"/>
              <w:marRight w:val="0"/>
              <w:marTop w:val="0"/>
              <w:marBottom w:val="0"/>
              <w:divBdr>
                <w:top w:val="none" w:sz="0" w:space="0" w:color="auto"/>
                <w:left w:val="none" w:sz="0" w:space="0" w:color="auto"/>
                <w:bottom w:val="none" w:sz="0" w:space="0" w:color="auto"/>
                <w:right w:val="none" w:sz="0" w:space="0" w:color="auto"/>
              </w:divBdr>
            </w:div>
            <w:div w:id="328867735">
              <w:marLeft w:val="0"/>
              <w:marRight w:val="0"/>
              <w:marTop w:val="0"/>
              <w:marBottom w:val="0"/>
              <w:divBdr>
                <w:top w:val="none" w:sz="0" w:space="0" w:color="auto"/>
                <w:left w:val="none" w:sz="0" w:space="0" w:color="auto"/>
                <w:bottom w:val="none" w:sz="0" w:space="0" w:color="auto"/>
                <w:right w:val="none" w:sz="0" w:space="0" w:color="auto"/>
              </w:divBdr>
            </w:div>
          </w:divsChild>
        </w:div>
        <w:div w:id="467868100">
          <w:marLeft w:val="0"/>
          <w:marRight w:val="0"/>
          <w:marTop w:val="0"/>
          <w:marBottom w:val="0"/>
          <w:divBdr>
            <w:top w:val="none" w:sz="0" w:space="0" w:color="auto"/>
            <w:left w:val="none" w:sz="0" w:space="0" w:color="auto"/>
            <w:bottom w:val="none" w:sz="0" w:space="0" w:color="auto"/>
            <w:right w:val="none" w:sz="0" w:space="0" w:color="auto"/>
          </w:divBdr>
        </w:div>
        <w:div w:id="2124421662">
          <w:marLeft w:val="0"/>
          <w:marRight w:val="0"/>
          <w:marTop w:val="0"/>
          <w:marBottom w:val="0"/>
          <w:divBdr>
            <w:top w:val="none" w:sz="0" w:space="0" w:color="auto"/>
            <w:left w:val="none" w:sz="0" w:space="0" w:color="auto"/>
            <w:bottom w:val="none" w:sz="0" w:space="0" w:color="auto"/>
            <w:right w:val="none" w:sz="0" w:space="0" w:color="auto"/>
          </w:divBdr>
        </w:div>
        <w:div w:id="2005626958">
          <w:marLeft w:val="0"/>
          <w:marRight w:val="0"/>
          <w:marTop w:val="0"/>
          <w:marBottom w:val="0"/>
          <w:divBdr>
            <w:top w:val="none" w:sz="0" w:space="0" w:color="auto"/>
            <w:left w:val="none" w:sz="0" w:space="0" w:color="auto"/>
            <w:bottom w:val="none" w:sz="0" w:space="0" w:color="auto"/>
            <w:right w:val="none" w:sz="0" w:space="0" w:color="auto"/>
          </w:divBdr>
        </w:div>
        <w:div w:id="452793194">
          <w:marLeft w:val="0"/>
          <w:marRight w:val="0"/>
          <w:marTop w:val="0"/>
          <w:marBottom w:val="0"/>
          <w:divBdr>
            <w:top w:val="none" w:sz="0" w:space="0" w:color="auto"/>
            <w:left w:val="none" w:sz="0" w:space="0" w:color="auto"/>
            <w:bottom w:val="none" w:sz="0" w:space="0" w:color="auto"/>
            <w:right w:val="none" w:sz="0" w:space="0" w:color="auto"/>
          </w:divBdr>
        </w:div>
        <w:div w:id="1385179694">
          <w:marLeft w:val="0"/>
          <w:marRight w:val="0"/>
          <w:marTop w:val="0"/>
          <w:marBottom w:val="0"/>
          <w:divBdr>
            <w:top w:val="none" w:sz="0" w:space="0" w:color="auto"/>
            <w:left w:val="none" w:sz="0" w:space="0" w:color="auto"/>
            <w:bottom w:val="none" w:sz="0" w:space="0" w:color="auto"/>
            <w:right w:val="none" w:sz="0" w:space="0" w:color="auto"/>
          </w:divBdr>
        </w:div>
        <w:div w:id="911505994">
          <w:marLeft w:val="0"/>
          <w:marRight w:val="0"/>
          <w:marTop w:val="0"/>
          <w:marBottom w:val="0"/>
          <w:divBdr>
            <w:top w:val="none" w:sz="0" w:space="0" w:color="auto"/>
            <w:left w:val="none" w:sz="0" w:space="0" w:color="auto"/>
            <w:bottom w:val="none" w:sz="0" w:space="0" w:color="auto"/>
            <w:right w:val="none" w:sz="0" w:space="0" w:color="auto"/>
          </w:divBdr>
        </w:div>
        <w:div w:id="100732530">
          <w:marLeft w:val="0"/>
          <w:marRight w:val="0"/>
          <w:marTop w:val="0"/>
          <w:marBottom w:val="0"/>
          <w:divBdr>
            <w:top w:val="none" w:sz="0" w:space="0" w:color="auto"/>
            <w:left w:val="none" w:sz="0" w:space="0" w:color="auto"/>
            <w:bottom w:val="none" w:sz="0" w:space="0" w:color="auto"/>
            <w:right w:val="none" w:sz="0" w:space="0" w:color="auto"/>
          </w:divBdr>
        </w:div>
        <w:div w:id="902105644">
          <w:marLeft w:val="0"/>
          <w:marRight w:val="0"/>
          <w:marTop w:val="0"/>
          <w:marBottom w:val="0"/>
          <w:divBdr>
            <w:top w:val="none" w:sz="0" w:space="0" w:color="auto"/>
            <w:left w:val="none" w:sz="0" w:space="0" w:color="auto"/>
            <w:bottom w:val="none" w:sz="0" w:space="0" w:color="auto"/>
            <w:right w:val="none" w:sz="0" w:space="0" w:color="auto"/>
          </w:divBdr>
        </w:div>
      </w:divsChild>
    </w:div>
    <w:div w:id="1891183572">
      <w:bodyDiv w:val="1"/>
      <w:marLeft w:val="0"/>
      <w:marRight w:val="0"/>
      <w:marTop w:val="0"/>
      <w:marBottom w:val="0"/>
      <w:divBdr>
        <w:top w:val="none" w:sz="0" w:space="0" w:color="auto"/>
        <w:left w:val="none" w:sz="0" w:space="0" w:color="auto"/>
        <w:bottom w:val="none" w:sz="0" w:space="0" w:color="auto"/>
        <w:right w:val="none" w:sz="0" w:space="0" w:color="auto"/>
      </w:divBdr>
      <w:divsChild>
        <w:div w:id="40330891">
          <w:marLeft w:val="0"/>
          <w:marRight w:val="0"/>
          <w:marTop w:val="0"/>
          <w:marBottom w:val="0"/>
          <w:divBdr>
            <w:top w:val="none" w:sz="0" w:space="0" w:color="auto"/>
            <w:left w:val="none" w:sz="0" w:space="0" w:color="auto"/>
            <w:bottom w:val="none" w:sz="0" w:space="0" w:color="auto"/>
            <w:right w:val="none" w:sz="0" w:space="0" w:color="auto"/>
          </w:divBdr>
        </w:div>
        <w:div w:id="147524495">
          <w:marLeft w:val="0"/>
          <w:marRight w:val="0"/>
          <w:marTop w:val="0"/>
          <w:marBottom w:val="0"/>
          <w:divBdr>
            <w:top w:val="none" w:sz="0" w:space="0" w:color="auto"/>
            <w:left w:val="none" w:sz="0" w:space="0" w:color="auto"/>
            <w:bottom w:val="none" w:sz="0" w:space="0" w:color="auto"/>
            <w:right w:val="none" w:sz="0" w:space="0" w:color="auto"/>
          </w:divBdr>
        </w:div>
      </w:divsChild>
    </w:div>
    <w:div w:id="2103840007">
      <w:bodyDiv w:val="1"/>
      <w:marLeft w:val="0"/>
      <w:marRight w:val="0"/>
      <w:marTop w:val="0"/>
      <w:marBottom w:val="0"/>
      <w:divBdr>
        <w:top w:val="none" w:sz="0" w:space="0" w:color="auto"/>
        <w:left w:val="none" w:sz="0" w:space="0" w:color="auto"/>
        <w:bottom w:val="none" w:sz="0" w:space="0" w:color="auto"/>
        <w:right w:val="none" w:sz="0" w:space="0" w:color="auto"/>
      </w:divBdr>
      <w:divsChild>
        <w:div w:id="91557373">
          <w:marLeft w:val="0"/>
          <w:marRight w:val="0"/>
          <w:marTop w:val="0"/>
          <w:marBottom w:val="0"/>
          <w:divBdr>
            <w:top w:val="none" w:sz="0" w:space="0" w:color="auto"/>
            <w:left w:val="none" w:sz="0" w:space="0" w:color="auto"/>
            <w:bottom w:val="none" w:sz="0" w:space="0" w:color="auto"/>
            <w:right w:val="none" w:sz="0" w:space="0" w:color="auto"/>
          </w:divBdr>
        </w:div>
        <w:div w:id="155466203">
          <w:marLeft w:val="0"/>
          <w:marRight w:val="0"/>
          <w:marTop w:val="0"/>
          <w:marBottom w:val="0"/>
          <w:divBdr>
            <w:top w:val="none" w:sz="0" w:space="0" w:color="auto"/>
            <w:left w:val="none" w:sz="0" w:space="0" w:color="auto"/>
            <w:bottom w:val="none" w:sz="0" w:space="0" w:color="auto"/>
            <w:right w:val="none" w:sz="0" w:space="0" w:color="auto"/>
          </w:divBdr>
          <w:divsChild>
            <w:div w:id="267199729">
              <w:marLeft w:val="0"/>
              <w:marRight w:val="0"/>
              <w:marTop w:val="0"/>
              <w:marBottom w:val="0"/>
              <w:divBdr>
                <w:top w:val="none" w:sz="0" w:space="0" w:color="auto"/>
                <w:left w:val="none" w:sz="0" w:space="0" w:color="auto"/>
                <w:bottom w:val="none" w:sz="0" w:space="0" w:color="auto"/>
                <w:right w:val="none" w:sz="0" w:space="0" w:color="auto"/>
              </w:divBdr>
            </w:div>
            <w:div w:id="1165439153">
              <w:marLeft w:val="0"/>
              <w:marRight w:val="0"/>
              <w:marTop w:val="0"/>
              <w:marBottom w:val="0"/>
              <w:divBdr>
                <w:top w:val="none" w:sz="0" w:space="0" w:color="auto"/>
                <w:left w:val="none" w:sz="0" w:space="0" w:color="auto"/>
                <w:bottom w:val="none" w:sz="0" w:space="0" w:color="auto"/>
                <w:right w:val="none" w:sz="0" w:space="0" w:color="auto"/>
              </w:divBdr>
            </w:div>
            <w:div w:id="1451512330">
              <w:marLeft w:val="0"/>
              <w:marRight w:val="0"/>
              <w:marTop w:val="0"/>
              <w:marBottom w:val="0"/>
              <w:divBdr>
                <w:top w:val="none" w:sz="0" w:space="0" w:color="auto"/>
                <w:left w:val="none" w:sz="0" w:space="0" w:color="auto"/>
                <w:bottom w:val="none" w:sz="0" w:space="0" w:color="auto"/>
                <w:right w:val="none" w:sz="0" w:space="0" w:color="auto"/>
              </w:divBdr>
            </w:div>
            <w:div w:id="1580168894">
              <w:marLeft w:val="0"/>
              <w:marRight w:val="0"/>
              <w:marTop w:val="0"/>
              <w:marBottom w:val="0"/>
              <w:divBdr>
                <w:top w:val="none" w:sz="0" w:space="0" w:color="auto"/>
                <w:left w:val="none" w:sz="0" w:space="0" w:color="auto"/>
                <w:bottom w:val="none" w:sz="0" w:space="0" w:color="auto"/>
                <w:right w:val="none" w:sz="0" w:space="0" w:color="auto"/>
              </w:divBdr>
            </w:div>
          </w:divsChild>
        </w:div>
        <w:div w:id="332683101">
          <w:marLeft w:val="0"/>
          <w:marRight w:val="0"/>
          <w:marTop w:val="0"/>
          <w:marBottom w:val="0"/>
          <w:divBdr>
            <w:top w:val="none" w:sz="0" w:space="0" w:color="auto"/>
            <w:left w:val="none" w:sz="0" w:space="0" w:color="auto"/>
            <w:bottom w:val="none" w:sz="0" w:space="0" w:color="auto"/>
            <w:right w:val="none" w:sz="0" w:space="0" w:color="auto"/>
          </w:divBdr>
          <w:divsChild>
            <w:div w:id="290865204">
              <w:marLeft w:val="0"/>
              <w:marRight w:val="0"/>
              <w:marTop w:val="0"/>
              <w:marBottom w:val="0"/>
              <w:divBdr>
                <w:top w:val="none" w:sz="0" w:space="0" w:color="auto"/>
                <w:left w:val="none" w:sz="0" w:space="0" w:color="auto"/>
                <w:bottom w:val="none" w:sz="0" w:space="0" w:color="auto"/>
                <w:right w:val="none" w:sz="0" w:space="0" w:color="auto"/>
              </w:divBdr>
            </w:div>
            <w:div w:id="928198046">
              <w:marLeft w:val="0"/>
              <w:marRight w:val="0"/>
              <w:marTop w:val="0"/>
              <w:marBottom w:val="0"/>
              <w:divBdr>
                <w:top w:val="none" w:sz="0" w:space="0" w:color="auto"/>
                <w:left w:val="none" w:sz="0" w:space="0" w:color="auto"/>
                <w:bottom w:val="none" w:sz="0" w:space="0" w:color="auto"/>
                <w:right w:val="none" w:sz="0" w:space="0" w:color="auto"/>
              </w:divBdr>
            </w:div>
            <w:div w:id="1018123058">
              <w:marLeft w:val="0"/>
              <w:marRight w:val="0"/>
              <w:marTop w:val="0"/>
              <w:marBottom w:val="0"/>
              <w:divBdr>
                <w:top w:val="none" w:sz="0" w:space="0" w:color="auto"/>
                <w:left w:val="none" w:sz="0" w:space="0" w:color="auto"/>
                <w:bottom w:val="none" w:sz="0" w:space="0" w:color="auto"/>
                <w:right w:val="none" w:sz="0" w:space="0" w:color="auto"/>
              </w:divBdr>
            </w:div>
            <w:div w:id="1041855245">
              <w:marLeft w:val="0"/>
              <w:marRight w:val="0"/>
              <w:marTop w:val="0"/>
              <w:marBottom w:val="0"/>
              <w:divBdr>
                <w:top w:val="none" w:sz="0" w:space="0" w:color="auto"/>
                <w:left w:val="none" w:sz="0" w:space="0" w:color="auto"/>
                <w:bottom w:val="none" w:sz="0" w:space="0" w:color="auto"/>
                <w:right w:val="none" w:sz="0" w:space="0" w:color="auto"/>
              </w:divBdr>
            </w:div>
            <w:div w:id="1044914987">
              <w:marLeft w:val="0"/>
              <w:marRight w:val="0"/>
              <w:marTop w:val="0"/>
              <w:marBottom w:val="0"/>
              <w:divBdr>
                <w:top w:val="none" w:sz="0" w:space="0" w:color="auto"/>
                <w:left w:val="none" w:sz="0" w:space="0" w:color="auto"/>
                <w:bottom w:val="none" w:sz="0" w:space="0" w:color="auto"/>
                <w:right w:val="none" w:sz="0" w:space="0" w:color="auto"/>
              </w:divBdr>
            </w:div>
          </w:divsChild>
        </w:div>
        <w:div w:id="344404890">
          <w:marLeft w:val="0"/>
          <w:marRight w:val="0"/>
          <w:marTop w:val="0"/>
          <w:marBottom w:val="0"/>
          <w:divBdr>
            <w:top w:val="none" w:sz="0" w:space="0" w:color="auto"/>
            <w:left w:val="none" w:sz="0" w:space="0" w:color="auto"/>
            <w:bottom w:val="none" w:sz="0" w:space="0" w:color="auto"/>
            <w:right w:val="none" w:sz="0" w:space="0" w:color="auto"/>
          </w:divBdr>
        </w:div>
        <w:div w:id="353000328">
          <w:marLeft w:val="0"/>
          <w:marRight w:val="0"/>
          <w:marTop w:val="0"/>
          <w:marBottom w:val="0"/>
          <w:divBdr>
            <w:top w:val="none" w:sz="0" w:space="0" w:color="auto"/>
            <w:left w:val="none" w:sz="0" w:space="0" w:color="auto"/>
            <w:bottom w:val="none" w:sz="0" w:space="0" w:color="auto"/>
            <w:right w:val="none" w:sz="0" w:space="0" w:color="auto"/>
          </w:divBdr>
        </w:div>
        <w:div w:id="370151551">
          <w:marLeft w:val="0"/>
          <w:marRight w:val="0"/>
          <w:marTop w:val="0"/>
          <w:marBottom w:val="0"/>
          <w:divBdr>
            <w:top w:val="none" w:sz="0" w:space="0" w:color="auto"/>
            <w:left w:val="none" w:sz="0" w:space="0" w:color="auto"/>
            <w:bottom w:val="none" w:sz="0" w:space="0" w:color="auto"/>
            <w:right w:val="none" w:sz="0" w:space="0" w:color="auto"/>
          </w:divBdr>
        </w:div>
        <w:div w:id="420566035">
          <w:marLeft w:val="0"/>
          <w:marRight w:val="0"/>
          <w:marTop w:val="0"/>
          <w:marBottom w:val="0"/>
          <w:divBdr>
            <w:top w:val="none" w:sz="0" w:space="0" w:color="auto"/>
            <w:left w:val="none" w:sz="0" w:space="0" w:color="auto"/>
            <w:bottom w:val="none" w:sz="0" w:space="0" w:color="auto"/>
            <w:right w:val="none" w:sz="0" w:space="0" w:color="auto"/>
          </w:divBdr>
        </w:div>
        <w:div w:id="537739522">
          <w:marLeft w:val="0"/>
          <w:marRight w:val="0"/>
          <w:marTop w:val="0"/>
          <w:marBottom w:val="0"/>
          <w:divBdr>
            <w:top w:val="none" w:sz="0" w:space="0" w:color="auto"/>
            <w:left w:val="none" w:sz="0" w:space="0" w:color="auto"/>
            <w:bottom w:val="none" w:sz="0" w:space="0" w:color="auto"/>
            <w:right w:val="none" w:sz="0" w:space="0" w:color="auto"/>
          </w:divBdr>
        </w:div>
        <w:div w:id="538008191">
          <w:marLeft w:val="0"/>
          <w:marRight w:val="0"/>
          <w:marTop w:val="0"/>
          <w:marBottom w:val="0"/>
          <w:divBdr>
            <w:top w:val="none" w:sz="0" w:space="0" w:color="auto"/>
            <w:left w:val="none" w:sz="0" w:space="0" w:color="auto"/>
            <w:bottom w:val="none" w:sz="0" w:space="0" w:color="auto"/>
            <w:right w:val="none" w:sz="0" w:space="0" w:color="auto"/>
          </w:divBdr>
        </w:div>
        <w:div w:id="760217953">
          <w:marLeft w:val="0"/>
          <w:marRight w:val="0"/>
          <w:marTop w:val="0"/>
          <w:marBottom w:val="0"/>
          <w:divBdr>
            <w:top w:val="none" w:sz="0" w:space="0" w:color="auto"/>
            <w:left w:val="none" w:sz="0" w:space="0" w:color="auto"/>
            <w:bottom w:val="none" w:sz="0" w:space="0" w:color="auto"/>
            <w:right w:val="none" w:sz="0" w:space="0" w:color="auto"/>
          </w:divBdr>
        </w:div>
        <w:div w:id="795946180">
          <w:marLeft w:val="0"/>
          <w:marRight w:val="0"/>
          <w:marTop w:val="0"/>
          <w:marBottom w:val="0"/>
          <w:divBdr>
            <w:top w:val="none" w:sz="0" w:space="0" w:color="auto"/>
            <w:left w:val="none" w:sz="0" w:space="0" w:color="auto"/>
            <w:bottom w:val="none" w:sz="0" w:space="0" w:color="auto"/>
            <w:right w:val="none" w:sz="0" w:space="0" w:color="auto"/>
          </w:divBdr>
        </w:div>
        <w:div w:id="838695541">
          <w:marLeft w:val="0"/>
          <w:marRight w:val="0"/>
          <w:marTop w:val="0"/>
          <w:marBottom w:val="0"/>
          <w:divBdr>
            <w:top w:val="none" w:sz="0" w:space="0" w:color="auto"/>
            <w:left w:val="none" w:sz="0" w:space="0" w:color="auto"/>
            <w:bottom w:val="none" w:sz="0" w:space="0" w:color="auto"/>
            <w:right w:val="none" w:sz="0" w:space="0" w:color="auto"/>
          </w:divBdr>
        </w:div>
        <w:div w:id="1004941947">
          <w:marLeft w:val="0"/>
          <w:marRight w:val="0"/>
          <w:marTop w:val="0"/>
          <w:marBottom w:val="0"/>
          <w:divBdr>
            <w:top w:val="none" w:sz="0" w:space="0" w:color="auto"/>
            <w:left w:val="none" w:sz="0" w:space="0" w:color="auto"/>
            <w:bottom w:val="none" w:sz="0" w:space="0" w:color="auto"/>
            <w:right w:val="none" w:sz="0" w:space="0" w:color="auto"/>
          </w:divBdr>
          <w:divsChild>
            <w:div w:id="151338233">
              <w:marLeft w:val="0"/>
              <w:marRight w:val="0"/>
              <w:marTop w:val="0"/>
              <w:marBottom w:val="0"/>
              <w:divBdr>
                <w:top w:val="none" w:sz="0" w:space="0" w:color="auto"/>
                <w:left w:val="none" w:sz="0" w:space="0" w:color="auto"/>
                <w:bottom w:val="none" w:sz="0" w:space="0" w:color="auto"/>
                <w:right w:val="none" w:sz="0" w:space="0" w:color="auto"/>
              </w:divBdr>
            </w:div>
            <w:div w:id="297344019">
              <w:marLeft w:val="0"/>
              <w:marRight w:val="0"/>
              <w:marTop w:val="0"/>
              <w:marBottom w:val="0"/>
              <w:divBdr>
                <w:top w:val="none" w:sz="0" w:space="0" w:color="auto"/>
                <w:left w:val="none" w:sz="0" w:space="0" w:color="auto"/>
                <w:bottom w:val="none" w:sz="0" w:space="0" w:color="auto"/>
                <w:right w:val="none" w:sz="0" w:space="0" w:color="auto"/>
              </w:divBdr>
            </w:div>
            <w:div w:id="1184326664">
              <w:marLeft w:val="0"/>
              <w:marRight w:val="0"/>
              <w:marTop w:val="0"/>
              <w:marBottom w:val="0"/>
              <w:divBdr>
                <w:top w:val="none" w:sz="0" w:space="0" w:color="auto"/>
                <w:left w:val="none" w:sz="0" w:space="0" w:color="auto"/>
                <w:bottom w:val="none" w:sz="0" w:space="0" w:color="auto"/>
                <w:right w:val="none" w:sz="0" w:space="0" w:color="auto"/>
              </w:divBdr>
            </w:div>
            <w:div w:id="1357805154">
              <w:marLeft w:val="0"/>
              <w:marRight w:val="0"/>
              <w:marTop w:val="0"/>
              <w:marBottom w:val="0"/>
              <w:divBdr>
                <w:top w:val="none" w:sz="0" w:space="0" w:color="auto"/>
                <w:left w:val="none" w:sz="0" w:space="0" w:color="auto"/>
                <w:bottom w:val="none" w:sz="0" w:space="0" w:color="auto"/>
                <w:right w:val="none" w:sz="0" w:space="0" w:color="auto"/>
              </w:divBdr>
            </w:div>
            <w:div w:id="1574510111">
              <w:marLeft w:val="0"/>
              <w:marRight w:val="0"/>
              <w:marTop w:val="0"/>
              <w:marBottom w:val="0"/>
              <w:divBdr>
                <w:top w:val="none" w:sz="0" w:space="0" w:color="auto"/>
                <w:left w:val="none" w:sz="0" w:space="0" w:color="auto"/>
                <w:bottom w:val="none" w:sz="0" w:space="0" w:color="auto"/>
                <w:right w:val="none" w:sz="0" w:space="0" w:color="auto"/>
              </w:divBdr>
            </w:div>
          </w:divsChild>
        </w:div>
        <w:div w:id="1373261121">
          <w:marLeft w:val="0"/>
          <w:marRight w:val="0"/>
          <w:marTop w:val="0"/>
          <w:marBottom w:val="0"/>
          <w:divBdr>
            <w:top w:val="none" w:sz="0" w:space="0" w:color="auto"/>
            <w:left w:val="none" w:sz="0" w:space="0" w:color="auto"/>
            <w:bottom w:val="none" w:sz="0" w:space="0" w:color="auto"/>
            <w:right w:val="none" w:sz="0" w:space="0" w:color="auto"/>
          </w:divBdr>
        </w:div>
        <w:div w:id="1399090912">
          <w:marLeft w:val="0"/>
          <w:marRight w:val="0"/>
          <w:marTop w:val="0"/>
          <w:marBottom w:val="0"/>
          <w:divBdr>
            <w:top w:val="none" w:sz="0" w:space="0" w:color="auto"/>
            <w:left w:val="none" w:sz="0" w:space="0" w:color="auto"/>
            <w:bottom w:val="none" w:sz="0" w:space="0" w:color="auto"/>
            <w:right w:val="none" w:sz="0" w:space="0" w:color="auto"/>
          </w:divBdr>
        </w:div>
        <w:div w:id="1763061633">
          <w:marLeft w:val="0"/>
          <w:marRight w:val="0"/>
          <w:marTop w:val="0"/>
          <w:marBottom w:val="0"/>
          <w:divBdr>
            <w:top w:val="none" w:sz="0" w:space="0" w:color="auto"/>
            <w:left w:val="none" w:sz="0" w:space="0" w:color="auto"/>
            <w:bottom w:val="none" w:sz="0" w:space="0" w:color="auto"/>
            <w:right w:val="none" w:sz="0" w:space="0" w:color="auto"/>
          </w:divBdr>
        </w:div>
        <w:div w:id="1986007125">
          <w:marLeft w:val="0"/>
          <w:marRight w:val="0"/>
          <w:marTop w:val="0"/>
          <w:marBottom w:val="0"/>
          <w:divBdr>
            <w:top w:val="none" w:sz="0" w:space="0" w:color="auto"/>
            <w:left w:val="none" w:sz="0" w:space="0" w:color="auto"/>
            <w:bottom w:val="none" w:sz="0" w:space="0" w:color="auto"/>
            <w:right w:val="none" w:sz="0" w:space="0" w:color="auto"/>
          </w:divBdr>
        </w:div>
        <w:div w:id="21375246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nib.org.uk/nations/northern-irela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kc-word-edit.officeapps.live.com/we/www.rnib.org.uk/living-with-sight-loss/money-and-benef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line@rnib.org.uk" TargetMode="External"/><Relationship Id="rId5" Type="http://schemas.openxmlformats.org/officeDocument/2006/relationships/styles" Target="styles.xml"/><Relationship Id="rId15" Type="http://schemas.openxmlformats.org/officeDocument/2006/relationships/hyperlink" Target="https://www.rnib.org.uk/nations/walescymru/" TargetMode="Externa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nib.org.uk/nations/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970168A53D7479B4520F3837FE300" ma:contentTypeVersion="18" ma:contentTypeDescription="Create a new document." ma:contentTypeScope="" ma:versionID="eb097de736bf94aea72d2a50c0860b6b">
  <xsd:schema xmlns:xsd="http://www.w3.org/2001/XMLSchema" xmlns:xs="http://www.w3.org/2001/XMLSchema" xmlns:p="http://schemas.microsoft.com/office/2006/metadata/properties" xmlns:ns1="http://schemas.microsoft.com/sharepoint/v3" xmlns:ns2="4a06fce1-e79f-455a-a885-b87b424c17e8" xmlns:ns3="3dff21ff-f64b-43b3-b7b8-11a0e7847d20" targetNamespace="http://schemas.microsoft.com/office/2006/metadata/properties" ma:root="true" ma:fieldsID="355269ca62e1d777275f394183863e21" ns1:_="" ns2:_="" ns3:_="">
    <xsd:import namespace="http://schemas.microsoft.com/sharepoint/v3"/>
    <xsd:import namespace="4a06fce1-e79f-455a-a885-b87b424c17e8"/>
    <xsd:import namespace="3dff21ff-f64b-43b3-b7b8-11a0e7847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6fce1-e79f-455a-a885-b87b424c17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ff21ff-f64b-43b3-b7b8-11a0e7847d2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466332-f91e-43fb-84d8-a3bd430a66c4}" ma:internalName="TaxCatchAll" ma:showField="CatchAllData" ma:web="3dff21ff-f64b-43b3-b7b8-11a0e7847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dff21ff-f64b-43b3-b7b8-11a0e7847d20">
      <UserInfo>
        <DisplayName>Conrad Will</DisplayName>
        <AccountId>798</AccountId>
        <AccountType/>
      </UserInfo>
    </SharedWithUsers>
    <lcf76f155ced4ddcb4097134ff3c332f xmlns="4a06fce1-e79f-455a-a885-b87b424c17e8">
      <Terms xmlns="http://schemas.microsoft.com/office/infopath/2007/PartnerControls"/>
    </lcf76f155ced4ddcb4097134ff3c332f>
    <TaxCatchAll xmlns="3dff21ff-f64b-43b3-b7b8-11a0e7847d20" xsi:nil="true"/>
  </documentManagement>
</p:properties>
</file>

<file path=customXml/itemProps1.xml><?xml version="1.0" encoding="utf-8"?>
<ds:datastoreItem xmlns:ds="http://schemas.openxmlformats.org/officeDocument/2006/customXml" ds:itemID="{4DEC57F8-1307-4B1F-98D5-3EC76DE4D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06fce1-e79f-455a-a885-b87b424c17e8"/>
    <ds:schemaRef ds:uri="3dff21ff-f64b-43b3-b7b8-11a0e784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F0C1E-A205-46A8-80EC-0E253D8ED29C}">
  <ds:schemaRefs>
    <ds:schemaRef ds:uri="http://schemas.microsoft.com/sharepoint/v3/contenttype/forms"/>
  </ds:schemaRefs>
</ds:datastoreItem>
</file>

<file path=customXml/itemProps3.xml><?xml version="1.0" encoding="utf-8"?>
<ds:datastoreItem xmlns:ds="http://schemas.openxmlformats.org/officeDocument/2006/customXml" ds:itemID="{2324CCF6-EF69-489F-A34E-1141E9E02CCA}">
  <ds:schemaRefs>
    <ds:schemaRef ds:uri="http://schemas.microsoft.com/office/2006/metadata/properties"/>
    <ds:schemaRef ds:uri="http://schemas.microsoft.com/office/infopath/2007/PartnerControls"/>
    <ds:schemaRef ds:uri="http://schemas.microsoft.com/sharepoint/v3"/>
    <ds:schemaRef ds:uri="3dff21ff-f64b-43b3-b7b8-11a0e7847d20"/>
    <ds:schemaRef ds:uri="4a06fce1-e79f-455a-a885-b87b424c17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672</Words>
  <Characters>3836</Characters>
  <Application>Microsoft Office Word</Application>
  <DocSecurity>0</DocSecurity>
  <Lines>31</Lines>
  <Paragraphs>8</Paragraphs>
  <ScaleCrop>false</ScaleCrop>
  <Company>RNIB</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Di Chiara</dc:creator>
  <cp:keywords/>
  <dc:description/>
  <cp:lastModifiedBy>Helen Doyle</cp:lastModifiedBy>
  <cp:revision>10</cp:revision>
  <cp:lastPrinted>2018-09-12T21:05:00Z</cp:lastPrinted>
  <dcterms:created xsi:type="dcterms:W3CDTF">2022-12-08T13:36:00Z</dcterms:created>
  <dcterms:modified xsi:type="dcterms:W3CDTF">2022-12-08T13:41:00Z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0x010100E29970168A53D7479B4520F3837FE300</vt:lpwstr>
  </property>
  <property fmtid="{D5CDD505-2E9C-101B-9397-08002B2CF9AE}" pid="3" name="Audience">
    <vt:lpwstr>All staff</vt:lpwstr>
  </property>
  <property fmtid="{D5CDD505-2E9C-101B-9397-08002B2CF9AE}" pid="4" name="MediaServiceImageTags">
    <vt:lpwstr/>
  </property>
</Properties>
</file>