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53B8" w14:textId="3756A275" w:rsidR="00990643" w:rsidRPr="003F02E5" w:rsidRDefault="00990643" w:rsidP="00990643">
      <w:pPr>
        <w:spacing w:line="480" w:lineRule="auto"/>
        <w:rPr>
          <w:rFonts w:ascii="Calibri" w:hAnsi="Calibri" w:cs="Calibri"/>
          <w:b/>
          <w:bCs/>
        </w:rPr>
      </w:pPr>
      <w:bookmarkStart w:id="0" w:name="_GoBack"/>
      <w:bookmarkEnd w:id="0"/>
      <w:r w:rsidRPr="003F02E5">
        <w:rPr>
          <w:rFonts w:ascii="Calibri" w:hAnsi="Calibri" w:cs="Calibri"/>
          <w:b/>
          <w:bCs/>
        </w:rPr>
        <w:t xml:space="preserve">TITLE PAGE </w:t>
      </w:r>
    </w:p>
    <w:p w14:paraId="11A323EC" w14:textId="3AA5CECE" w:rsidR="00990643" w:rsidRPr="003F02E5" w:rsidRDefault="00990643" w:rsidP="00990643">
      <w:pPr>
        <w:spacing w:line="480" w:lineRule="auto"/>
        <w:rPr>
          <w:rFonts w:ascii="Calibri" w:hAnsi="Calibri" w:cs="Calibri"/>
          <w:b/>
          <w:bCs/>
        </w:rPr>
      </w:pPr>
    </w:p>
    <w:p w14:paraId="7A0FA87D" w14:textId="35403089" w:rsidR="00F741E4" w:rsidRPr="003F02E5" w:rsidRDefault="00F741E4" w:rsidP="00990643">
      <w:pPr>
        <w:spacing w:line="480" w:lineRule="auto"/>
        <w:rPr>
          <w:rFonts w:ascii="Calibri" w:hAnsi="Calibri" w:cs="Calibri"/>
          <w:b/>
          <w:bCs/>
        </w:rPr>
      </w:pPr>
      <w:r w:rsidRPr="003F02E5">
        <w:rPr>
          <w:rFonts w:ascii="Calibri" w:hAnsi="Calibri" w:cs="Calibri"/>
          <w:b/>
          <w:bCs/>
        </w:rPr>
        <w:t xml:space="preserve">2021 Essay Prize for Foundation Doctors </w:t>
      </w:r>
    </w:p>
    <w:p w14:paraId="69F3C204" w14:textId="77777777" w:rsidR="00F741E4" w:rsidRPr="003F02E5" w:rsidRDefault="00F741E4" w:rsidP="00990643">
      <w:pPr>
        <w:spacing w:line="480" w:lineRule="auto"/>
        <w:rPr>
          <w:rFonts w:ascii="Calibri" w:hAnsi="Calibri" w:cs="Calibri"/>
          <w:i/>
          <w:iCs/>
        </w:rPr>
      </w:pPr>
    </w:p>
    <w:p w14:paraId="05FB85EA" w14:textId="45BFCBA1" w:rsidR="00990643" w:rsidRPr="003F02E5" w:rsidRDefault="00990643" w:rsidP="00990643">
      <w:pPr>
        <w:spacing w:line="480" w:lineRule="auto"/>
        <w:rPr>
          <w:rFonts w:ascii="Calibri" w:hAnsi="Calibri" w:cs="Calibri"/>
          <w:i/>
          <w:iCs/>
        </w:rPr>
      </w:pPr>
      <w:r w:rsidRPr="003F02E5">
        <w:rPr>
          <w:rFonts w:ascii="Calibri" w:hAnsi="Calibri" w:cs="Calibri"/>
          <w:i/>
          <w:iCs/>
        </w:rPr>
        <w:t xml:space="preserve">Title </w:t>
      </w:r>
    </w:p>
    <w:p w14:paraId="5C5170E1" w14:textId="77777777" w:rsidR="00990643" w:rsidRPr="003F02E5" w:rsidRDefault="00990643" w:rsidP="00990643">
      <w:pPr>
        <w:spacing w:line="480" w:lineRule="auto"/>
        <w:rPr>
          <w:rFonts w:ascii="Calibri" w:hAnsi="Calibri" w:cs="Calibri"/>
        </w:rPr>
      </w:pPr>
    </w:p>
    <w:p w14:paraId="1F4270B0" w14:textId="03802767" w:rsidR="005F0A79" w:rsidRPr="003F02E5" w:rsidRDefault="00990643" w:rsidP="00990643">
      <w:pPr>
        <w:spacing w:line="480" w:lineRule="auto"/>
        <w:rPr>
          <w:rFonts w:ascii="Calibri" w:hAnsi="Calibri" w:cs="Calibri"/>
          <w:b/>
          <w:bCs/>
        </w:rPr>
      </w:pPr>
      <w:r w:rsidRPr="003F02E5">
        <w:rPr>
          <w:rFonts w:ascii="Calibri" w:hAnsi="Calibri" w:cs="Calibri"/>
          <w:b/>
          <w:bCs/>
        </w:rPr>
        <w:t>Discuss the impact of COVID 19 on ophthalmic care</w:t>
      </w:r>
    </w:p>
    <w:p w14:paraId="06313852" w14:textId="0C64401F" w:rsidR="00990643" w:rsidRPr="003F02E5" w:rsidRDefault="00990643" w:rsidP="00990643">
      <w:pPr>
        <w:spacing w:line="480" w:lineRule="auto"/>
        <w:rPr>
          <w:rFonts w:ascii="Calibri" w:hAnsi="Calibri" w:cs="Calibri"/>
        </w:rPr>
      </w:pPr>
    </w:p>
    <w:p w14:paraId="6642E811" w14:textId="1E7CE809" w:rsidR="00990643" w:rsidRDefault="00990643" w:rsidP="00990643">
      <w:pPr>
        <w:spacing w:line="480" w:lineRule="auto"/>
        <w:rPr>
          <w:rFonts w:ascii="Calibri" w:hAnsi="Calibri" w:cs="Calibri"/>
          <w:i/>
          <w:iCs/>
        </w:rPr>
      </w:pPr>
      <w:r w:rsidRPr="003F02E5">
        <w:rPr>
          <w:rFonts w:ascii="Calibri" w:hAnsi="Calibri" w:cs="Calibri"/>
          <w:i/>
          <w:iCs/>
        </w:rPr>
        <w:t xml:space="preserve">Author </w:t>
      </w:r>
    </w:p>
    <w:p w14:paraId="38DE60F6" w14:textId="77777777" w:rsidR="003D3155" w:rsidRPr="003F02E5" w:rsidRDefault="003D3155" w:rsidP="00990643">
      <w:pPr>
        <w:spacing w:line="480" w:lineRule="auto"/>
        <w:rPr>
          <w:rFonts w:ascii="Calibri" w:hAnsi="Calibri" w:cs="Calibri"/>
          <w:i/>
          <w:iCs/>
        </w:rPr>
      </w:pPr>
    </w:p>
    <w:p w14:paraId="4A2BA3CC" w14:textId="7DD3A563" w:rsidR="00990643" w:rsidRPr="003F02E5" w:rsidRDefault="00990643" w:rsidP="00990643">
      <w:pPr>
        <w:spacing w:line="480" w:lineRule="auto"/>
        <w:rPr>
          <w:rFonts w:ascii="Calibri" w:hAnsi="Calibri" w:cs="Calibri"/>
          <w:b/>
          <w:bCs/>
        </w:rPr>
      </w:pPr>
      <w:r w:rsidRPr="003F02E5">
        <w:rPr>
          <w:rFonts w:ascii="Calibri" w:hAnsi="Calibri" w:cs="Calibri"/>
          <w:b/>
          <w:bCs/>
        </w:rPr>
        <w:t>David McMaster</w:t>
      </w:r>
      <w:r w:rsidRPr="003F02E5">
        <w:rPr>
          <w:rFonts w:ascii="Calibri" w:hAnsi="Calibri" w:cs="Calibri"/>
          <w:b/>
          <w:bCs/>
          <w:vertAlign w:val="superscript"/>
        </w:rPr>
        <w:t>1</w:t>
      </w:r>
    </w:p>
    <w:p w14:paraId="3B7CC837" w14:textId="641E92AB" w:rsidR="00990643" w:rsidRPr="003F02E5" w:rsidRDefault="00990643" w:rsidP="00990643">
      <w:pPr>
        <w:spacing w:line="480" w:lineRule="auto"/>
        <w:rPr>
          <w:rFonts w:ascii="Calibri" w:hAnsi="Calibri" w:cs="Calibri"/>
        </w:rPr>
      </w:pPr>
    </w:p>
    <w:p w14:paraId="03ED86A9" w14:textId="252990A6" w:rsidR="00990643" w:rsidRPr="003F02E5" w:rsidRDefault="00990643" w:rsidP="00990643">
      <w:pPr>
        <w:pStyle w:val="ListParagraph"/>
        <w:numPr>
          <w:ilvl w:val="0"/>
          <w:numId w:val="2"/>
        </w:numPr>
        <w:spacing w:line="480" w:lineRule="auto"/>
        <w:rPr>
          <w:rFonts w:ascii="Calibri" w:hAnsi="Calibri" w:cs="Calibri"/>
        </w:rPr>
      </w:pPr>
      <w:r w:rsidRPr="003F02E5">
        <w:rPr>
          <w:rFonts w:ascii="Calibri" w:hAnsi="Calibri" w:cs="Calibri"/>
        </w:rPr>
        <w:t>Academic Foundation Doctor Year 1, London North West University Healthcare NHS Trust, London, UK</w:t>
      </w:r>
      <w:r w:rsidR="003D3155">
        <w:rPr>
          <w:rFonts w:ascii="Calibri" w:hAnsi="Calibri" w:cs="Calibri"/>
        </w:rPr>
        <w:t xml:space="preserve">; </w:t>
      </w:r>
      <w:hyperlink r:id="rId5" w:history="1">
        <w:r w:rsidR="003D3155" w:rsidRPr="00421481">
          <w:rPr>
            <w:rStyle w:val="Hyperlink"/>
            <w:rFonts w:ascii="Calibri" w:hAnsi="Calibri" w:cs="Calibri"/>
          </w:rPr>
          <w:t>david.mcmaster@doctors.org.uk</w:t>
        </w:r>
      </w:hyperlink>
      <w:r w:rsidR="00F366CD" w:rsidRPr="00F366CD">
        <w:rPr>
          <w:rStyle w:val="Hyperlink"/>
          <w:rFonts w:ascii="Calibri" w:hAnsi="Calibri" w:cs="Calibri"/>
          <w:color w:val="000000" w:themeColor="text1"/>
          <w:u w:val="none"/>
        </w:rPr>
        <w:t xml:space="preserve">; +447983099478. </w:t>
      </w:r>
    </w:p>
    <w:p w14:paraId="454CA972" w14:textId="25EE7BB0" w:rsidR="00990643" w:rsidRPr="003F02E5" w:rsidRDefault="00990643" w:rsidP="00990643">
      <w:pPr>
        <w:spacing w:line="480" w:lineRule="auto"/>
        <w:rPr>
          <w:rFonts w:ascii="Calibri" w:hAnsi="Calibri" w:cs="Calibri"/>
        </w:rPr>
      </w:pPr>
    </w:p>
    <w:p w14:paraId="44BFB693" w14:textId="77777777" w:rsidR="00990643" w:rsidRPr="003F02E5" w:rsidRDefault="00990643" w:rsidP="00990643">
      <w:pPr>
        <w:spacing w:line="480" w:lineRule="auto"/>
        <w:rPr>
          <w:rFonts w:ascii="Calibri" w:hAnsi="Calibri" w:cs="Calibri"/>
          <w:b/>
          <w:bCs/>
        </w:rPr>
      </w:pPr>
    </w:p>
    <w:p w14:paraId="72D4F624" w14:textId="77777777" w:rsidR="00990643" w:rsidRPr="003F02E5" w:rsidRDefault="00990643" w:rsidP="00990643">
      <w:pPr>
        <w:spacing w:line="480" w:lineRule="auto"/>
        <w:rPr>
          <w:rFonts w:ascii="Calibri" w:hAnsi="Calibri" w:cs="Calibri"/>
          <w:b/>
          <w:bCs/>
        </w:rPr>
      </w:pPr>
    </w:p>
    <w:p w14:paraId="490BC64F" w14:textId="0FDD26CB" w:rsidR="00990643" w:rsidRPr="003F02E5" w:rsidRDefault="00990643" w:rsidP="00990643">
      <w:pPr>
        <w:spacing w:line="480" w:lineRule="auto"/>
        <w:rPr>
          <w:rFonts w:ascii="Calibri" w:hAnsi="Calibri" w:cs="Calibri"/>
        </w:rPr>
      </w:pPr>
      <w:r w:rsidRPr="003F02E5">
        <w:rPr>
          <w:rFonts w:ascii="Calibri" w:hAnsi="Calibri" w:cs="Calibri"/>
          <w:b/>
          <w:bCs/>
        </w:rPr>
        <w:t xml:space="preserve">Word count: </w:t>
      </w:r>
      <w:r w:rsidR="00224CDF" w:rsidRPr="003F02E5">
        <w:rPr>
          <w:rFonts w:ascii="Calibri" w:hAnsi="Calibri" w:cs="Calibri"/>
        </w:rPr>
        <w:t>1</w:t>
      </w:r>
      <w:r w:rsidR="003F02E5" w:rsidRPr="003F02E5">
        <w:rPr>
          <w:rFonts w:ascii="Calibri" w:hAnsi="Calibri" w:cs="Calibri"/>
        </w:rPr>
        <w:t>487</w:t>
      </w:r>
    </w:p>
    <w:p w14:paraId="0525CCC0" w14:textId="77777777" w:rsidR="00990643" w:rsidRPr="003F02E5" w:rsidRDefault="00990643" w:rsidP="00990643">
      <w:pPr>
        <w:spacing w:line="480" w:lineRule="auto"/>
        <w:rPr>
          <w:rFonts w:ascii="Calibri" w:hAnsi="Calibri" w:cs="Calibri"/>
          <w:i/>
          <w:iCs/>
        </w:rPr>
      </w:pPr>
    </w:p>
    <w:p w14:paraId="215D1E68" w14:textId="667447BF" w:rsidR="00990643" w:rsidRPr="003F02E5" w:rsidRDefault="00990643" w:rsidP="00990643">
      <w:pPr>
        <w:spacing w:line="480" w:lineRule="auto"/>
        <w:rPr>
          <w:rFonts w:ascii="Calibri" w:hAnsi="Calibri" w:cs="Calibri"/>
        </w:rPr>
      </w:pPr>
    </w:p>
    <w:p w14:paraId="15F16679" w14:textId="68F4DBA3" w:rsidR="00990643" w:rsidRPr="003F02E5" w:rsidRDefault="00990643" w:rsidP="00990643">
      <w:pPr>
        <w:spacing w:line="480" w:lineRule="auto"/>
        <w:rPr>
          <w:rFonts w:ascii="Calibri" w:hAnsi="Calibri" w:cs="Calibri"/>
        </w:rPr>
      </w:pPr>
    </w:p>
    <w:p w14:paraId="149AF873" w14:textId="183A0D66" w:rsidR="00990643" w:rsidRPr="003F02E5" w:rsidRDefault="00990643" w:rsidP="00990643">
      <w:pPr>
        <w:spacing w:line="480" w:lineRule="auto"/>
        <w:rPr>
          <w:rFonts w:ascii="Calibri" w:hAnsi="Calibri" w:cs="Calibri"/>
        </w:rPr>
      </w:pPr>
    </w:p>
    <w:p w14:paraId="6A4164B7" w14:textId="3225E355" w:rsidR="00F741E4" w:rsidRDefault="00F741E4">
      <w:pPr>
        <w:rPr>
          <w:rFonts w:ascii="Calibri" w:hAnsi="Calibri" w:cs="Calibri"/>
        </w:rPr>
      </w:pPr>
    </w:p>
    <w:p w14:paraId="728F0672" w14:textId="73F74A0F" w:rsidR="003F02E5" w:rsidRDefault="003F02E5">
      <w:pPr>
        <w:rPr>
          <w:rFonts w:ascii="Calibri" w:hAnsi="Calibri" w:cs="Calibri"/>
        </w:rPr>
      </w:pPr>
    </w:p>
    <w:p w14:paraId="70E10B05" w14:textId="77777777" w:rsidR="003F02E5" w:rsidRPr="003F02E5" w:rsidRDefault="003F02E5">
      <w:pPr>
        <w:rPr>
          <w:rFonts w:ascii="Calibri" w:hAnsi="Calibri" w:cs="Calibri"/>
        </w:rPr>
      </w:pPr>
    </w:p>
    <w:p w14:paraId="72832BF2" w14:textId="1BE1A80E" w:rsidR="00990643" w:rsidRPr="003F02E5" w:rsidRDefault="00990643" w:rsidP="00071AE0">
      <w:pPr>
        <w:spacing w:line="360" w:lineRule="auto"/>
        <w:jc w:val="both"/>
        <w:rPr>
          <w:rFonts w:ascii="Calibri" w:hAnsi="Calibri" w:cs="Calibri"/>
          <w:b/>
          <w:bCs/>
        </w:rPr>
      </w:pPr>
      <w:r w:rsidRPr="003F02E5">
        <w:rPr>
          <w:rFonts w:ascii="Calibri" w:hAnsi="Calibri" w:cs="Calibri"/>
          <w:b/>
          <w:bCs/>
        </w:rPr>
        <w:lastRenderedPageBreak/>
        <w:t xml:space="preserve">INTRODUCTION </w:t>
      </w:r>
    </w:p>
    <w:p w14:paraId="1F7756B1" w14:textId="77777777" w:rsidR="003D3155" w:rsidRDefault="003D3155" w:rsidP="00071AE0">
      <w:pPr>
        <w:spacing w:line="360" w:lineRule="auto"/>
        <w:jc w:val="both"/>
        <w:rPr>
          <w:rFonts w:ascii="Calibri" w:hAnsi="Calibri" w:cs="Calibri"/>
        </w:rPr>
      </w:pPr>
    </w:p>
    <w:p w14:paraId="308C35FE" w14:textId="22909380" w:rsidR="00B90519" w:rsidRPr="003F02E5" w:rsidRDefault="00B90519" w:rsidP="00071AE0">
      <w:pPr>
        <w:spacing w:line="360" w:lineRule="auto"/>
        <w:jc w:val="both"/>
        <w:rPr>
          <w:rFonts w:ascii="Calibri" w:hAnsi="Calibri" w:cs="Calibri"/>
          <w:vertAlign w:val="superscript"/>
        </w:rPr>
      </w:pPr>
      <w:r w:rsidRPr="003F02E5">
        <w:rPr>
          <w:rFonts w:ascii="Calibri" w:hAnsi="Calibri" w:cs="Calibri"/>
        </w:rPr>
        <w:t xml:space="preserve">The COVID-19 pandemic has </w:t>
      </w:r>
      <w:r w:rsidR="009906C7" w:rsidRPr="003F02E5">
        <w:rPr>
          <w:rFonts w:ascii="Calibri" w:hAnsi="Calibri" w:cs="Calibri"/>
        </w:rPr>
        <w:t xml:space="preserve">severely </w:t>
      </w:r>
      <w:r w:rsidRPr="003F02E5">
        <w:rPr>
          <w:rFonts w:ascii="Calibri" w:hAnsi="Calibri" w:cs="Calibri"/>
        </w:rPr>
        <w:t>affected the delivery of eye health around the world. In the UK</w:t>
      </w:r>
      <w:r w:rsidR="00932BB5" w:rsidRPr="003F02E5">
        <w:rPr>
          <w:rFonts w:ascii="Calibri" w:hAnsi="Calibri" w:cs="Calibri"/>
        </w:rPr>
        <w:t xml:space="preserve">, in </w:t>
      </w:r>
      <w:r w:rsidRPr="003F02E5">
        <w:rPr>
          <w:rFonts w:ascii="Calibri" w:hAnsi="Calibri" w:cs="Calibri"/>
        </w:rPr>
        <w:t>March 2020 the Royal College of Ophthalmologists (RCOphth) recommended eye units to suspend all elective eye operations and postpone non-urgent outpatient clinics</w:t>
      </w:r>
      <w:r w:rsidR="00932BB5" w:rsidRPr="003F02E5">
        <w:rPr>
          <w:rFonts w:ascii="Calibri" w:hAnsi="Calibri" w:cs="Calibri"/>
        </w:rPr>
        <w:t>.</w:t>
      </w:r>
      <w:r w:rsidR="00071AE0" w:rsidRPr="003F02E5">
        <w:rPr>
          <w:rFonts w:ascii="Calibri" w:hAnsi="Calibri" w:cs="Calibri"/>
          <w:vertAlign w:val="superscript"/>
        </w:rPr>
        <w:t>1</w:t>
      </w:r>
      <w:r w:rsidRPr="003F02E5">
        <w:rPr>
          <w:rFonts w:ascii="Calibri" w:hAnsi="Calibri" w:cs="Calibri"/>
        </w:rPr>
        <w:t xml:space="preserve"> England saw a 40% reduction in cataract surgery, and 38% reduction in outpatient attendance during the pandemic.</w:t>
      </w:r>
      <w:r w:rsidR="00071AE0" w:rsidRPr="003F02E5">
        <w:rPr>
          <w:rFonts w:ascii="Calibri" w:hAnsi="Calibri" w:cs="Calibri"/>
          <w:vertAlign w:val="superscript"/>
        </w:rPr>
        <w:t>2</w:t>
      </w:r>
      <w:r w:rsidRPr="003F02E5">
        <w:rPr>
          <w:rFonts w:ascii="Calibri" w:hAnsi="Calibri" w:cs="Calibri"/>
        </w:rPr>
        <w:t xml:space="preserve"> As of June 2021, over half a million patients in England were waiting for ophthalmology services, with an average wait time of 10.5 weeks.</w:t>
      </w:r>
      <w:r w:rsidR="00071AE0" w:rsidRPr="003F02E5">
        <w:rPr>
          <w:rFonts w:ascii="Calibri" w:hAnsi="Calibri" w:cs="Calibri"/>
          <w:vertAlign w:val="superscript"/>
        </w:rPr>
        <w:t>3</w:t>
      </w:r>
      <w:r w:rsidR="00932BB5" w:rsidRPr="003F02E5">
        <w:rPr>
          <w:rFonts w:ascii="Calibri" w:hAnsi="Calibri" w:cs="Calibri"/>
        </w:rPr>
        <w:t xml:space="preserve"> </w:t>
      </w:r>
      <w:r w:rsidRPr="003F02E5">
        <w:rPr>
          <w:rFonts w:ascii="Calibri" w:hAnsi="Calibri" w:cs="Calibri"/>
        </w:rPr>
        <w:t>In response to this, NHS England is to receive an additional £5.4</w:t>
      </w:r>
      <w:r w:rsidR="00875252" w:rsidRPr="003F02E5">
        <w:rPr>
          <w:rFonts w:ascii="Calibri" w:hAnsi="Calibri" w:cs="Calibri"/>
        </w:rPr>
        <w:t xml:space="preserve"> </w:t>
      </w:r>
      <w:r w:rsidRPr="003F02E5">
        <w:rPr>
          <w:rFonts w:ascii="Calibri" w:hAnsi="Calibri" w:cs="Calibri"/>
        </w:rPr>
        <w:t>billion over the next six months, including £1.5 billion to manage the elective surgery backlog, with cataract surgery delays identified as a particular concern.</w:t>
      </w:r>
      <w:r w:rsidR="00071AE0" w:rsidRPr="003F02E5">
        <w:rPr>
          <w:rFonts w:ascii="Calibri" w:hAnsi="Calibri" w:cs="Calibri"/>
          <w:vertAlign w:val="superscript"/>
        </w:rPr>
        <w:t>4</w:t>
      </w:r>
    </w:p>
    <w:p w14:paraId="33DF731C" w14:textId="77777777" w:rsidR="00B90519" w:rsidRPr="003F02E5" w:rsidRDefault="00B90519" w:rsidP="00071AE0">
      <w:pPr>
        <w:spacing w:line="360" w:lineRule="auto"/>
        <w:jc w:val="both"/>
        <w:rPr>
          <w:rFonts w:ascii="Calibri" w:hAnsi="Calibri" w:cs="Calibri"/>
        </w:rPr>
      </w:pPr>
    </w:p>
    <w:p w14:paraId="42FB8F11" w14:textId="72F8DAC9" w:rsidR="00B90519" w:rsidRPr="003F02E5" w:rsidRDefault="00B90519" w:rsidP="00071AE0">
      <w:pPr>
        <w:spacing w:line="360" w:lineRule="auto"/>
        <w:jc w:val="both"/>
        <w:rPr>
          <w:rFonts w:ascii="Calibri" w:hAnsi="Calibri" w:cs="Calibri"/>
          <w:b/>
          <w:bCs/>
          <w:vertAlign w:val="superscript"/>
        </w:rPr>
      </w:pPr>
      <w:r w:rsidRPr="003F02E5">
        <w:rPr>
          <w:rFonts w:ascii="Calibri" w:hAnsi="Calibri" w:cs="Calibri"/>
        </w:rPr>
        <w:t xml:space="preserve">Ultimately, capacity is the driving issue for meeting </w:t>
      </w:r>
      <w:r w:rsidR="00932BB5" w:rsidRPr="003F02E5">
        <w:rPr>
          <w:rFonts w:ascii="Calibri" w:hAnsi="Calibri" w:cs="Calibri"/>
        </w:rPr>
        <w:t xml:space="preserve">the increased </w:t>
      </w:r>
      <w:r w:rsidRPr="003F02E5">
        <w:rPr>
          <w:rFonts w:ascii="Calibri" w:hAnsi="Calibri" w:cs="Calibri"/>
        </w:rPr>
        <w:t>service demand</w:t>
      </w:r>
      <w:r w:rsidR="00932BB5" w:rsidRPr="003F02E5">
        <w:rPr>
          <w:rFonts w:ascii="Calibri" w:hAnsi="Calibri" w:cs="Calibri"/>
        </w:rPr>
        <w:t xml:space="preserve"> generated by COVID-19</w:t>
      </w:r>
      <w:r w:rsidRPr="003F02E5">
        <w:rPr>
          <w:rFonts w:ascii="Calibri" w:hAnsi="Calibri" w:cs="Calibri"/>
        </w:rPr>
        <w:t>. In addition to increas</w:t>
      </w:r>
      <w:r w:rsidR="00932BB5" w:rsidRPr="003F02E5">
        <w:rPr>
          <w:rFonts w:ascii="Calibri" w:hAnsi="Calibri" w:cs="Calibri"/>
        </w:rPr>
        <w:t>ed</w:t>
      </w:r>
      <w:r w:rsidRPr="003F02E5">
        <w:rPr>
          <w:rFonts w:ascii="Calibri" w:hAnsi="Calibri" w:cs="Calibri"/>
        </w:rPr>
        <w:t xml:space="preserve"> funding, a key recommendation from the RCOphth is to expand the number of ophthalmologists by increasing the number of training places available. Responses from eye units to the RCOphth census suggested an extra 230 consultant posts and 203 staff grade</w:t>
      </w:r>
      <w:r w:rsidR="009906C7" w:rsidRPr="003F02E5">
        <w:rPr>
          <w:rFonts w:ascii="Calibri" w:hAnsi="Calibri" w:cs="Calibri"/>
        </w:rPr>
        <w:t>,</w:t>
      </w:r>
      <w:r w:rsidRPr="003F02E5">
        <w:rPr>
          <w:rFonts w:ascii="Calibri" w:hAnsi="Calibri" w:cs="Calibri"/>
        </w:rPr>
        <w:t xml:space="preserve"> associate</w:t>
      </w:r>
      <w:r w:rsidR="009906C7" w:rsidRPr="003F02E5">
        <w:rPr>
          <w:rFonts w:ascii="Calibri" w:hAnsi="Calibri" w:cs="Calibri"/>
        </w:rPr>
        <w:t xml:space="preserve"> </w:t>
      </w:r>
      <w:r w:rsidRPr="003F02E5">
        <w:rPr>
          <w:rFonts w:ascii="Calibri" w:hAnsi="Calibri" w:cs="Calibri"/>
        </w:rPr>
        <w:t xml:space="preserve">specialist </w:t>
      </w:r>
      <w:r w:rsidR="009906C7" w:rsidRPr="003F02E5">
        <w:rPr>
          <w:rFonts w:ascii="Calibri" w:hAnsi="Calibri" w:cs="Calibri"/>
        </w:rPr>
        <w:t xml:space="preserve">and specialty doctor </w:t>
      </w:r>
      <w:r w:rsidRPr="003F02E5">
        <w:rPr>
          <w:rFonts w:ascii="Calibri" w:hAnsi="Calibri" w:cs="Calibri"/>
        </w:rPr>
        <w:t>(SAS) posts are needed over the next two years. The RCOphth has stated there is capacity to train at least 20 more trainees annually for the next three years.</w:t>
      </w:r>
      <w:r w:rsidR="00071AE0" w:rsidRPr="003F02E5">
        <w:rPr>
          <w:rFonts w:ascii="Calibri" w:hAnsi="Calibri" w:cs="Calibri"/>
          <w:vertAlign w:val="superscript"/>
        </w:rPr>
        <w:t xml:space="preserve">5 </w:t>
      </w:r>
      <w:r w:rsidRPr="003F02E5">
        <w:rPr>
          <w:rFonts w:ascii="Calibri" w:hAnsi="Calibri" w:cs="Calibri"/>
        </w:rPr>
        <w:t xml:space="preserve">Further, there should be more opportunities for SAS doctors to train and join the consultant </w:t>
      </w:r>
      <w:r w:rsidR="00932BB5" w:rsidRPr="003F02E5">
        <w:rPr>
          <w:rFonts w:ascii="Calibri" w:hAnsi="Calibri" w:cs="Calibri"/>
        </w:rPr>
        <w:t>workforce and</w:t>
      </w:r>
      <w:r w:rsidR="003F02E5" w:rsidRPr="003F02E5">
        <w:rPr>
          <w:rFonts w:ascii="Calibri" w:hAnsi="Calibri" w:cs="Calibri"/>
        </w:rPr>
        <w:t xml:space="preserve"> they</w:t>
      </w:r>
      <w:r w:rsidRPr="003F02E5">
        <w:rPr>
          <w:rFonts w:ascii="Calibri" w:hAnsi="Calibri" w:cs="Calibri"/>
        </w:rPr>
        <w:t xml:space="preserve"> </w:t>
      </w:r>
      <w:r w:rsidR="00932BB5" w:rsidRPr="003F02E5">
        <w:rPr>
          <w:rFonts w:ascii="Calibri" w:hAnsi="Calibri" w:cs="Calibri"/>
        </w:rPr>
        <w:t xml:space="preserve">will </w:t>
      </w:r>
      <w:r w:rsidRPr="003F02E5">
        <w:rPr>
          <w:rFonts w:ascii="Calibri" w:hAnsi="Calibri" w:cs="Calibri"/>
        </w:rPr>
        <w:t>consider offering flexible job plans with increased involvement in education and training for ophthalmologists nearing retirement, who offer significant experience and should be retained. A 2018 census found that 27% of consultants were aged 55 and over, highlight</w:t>
      </w:r>
      <w:r w:rsidR="00932BB5" w:rsidRPr="003F02E5">
        <w:rPr>
          <w:rFonts w:ascii="Calibri" w:hAnsi="Calibri" w:cs="Calibri"/>
        </w:rPr>
        <w:t>ing</w:t>
      </w:r>
      <w:r w:rsidRPr="003F02E5">
        <w:rPr>
          <w:rFonts w:ascii="Calibri" w:hAnsi="Calibri" w:cs="Calibri"/>
        </w:rPr>
        <w:t xml:space="preserve"> a significant number of ophthalmologists set to leave the workforce in the next decade.</w:t>
      </w:r>
      <w:r w:rsidR="00071AE0" w:rsidRPr="003F02E5">
        <w:rPr>
          <w:rFonts w:ascii="Calibri" w:hAnsi="Calibri" w:cs="Calibri"/>
          <w:vertAlign w:val="superscript"/>
        </w:rPr>
        <w:t>6</w:t>
      </w:r>
    </w:p>
    <w:p w14:paraId="0E99556F" w14:textId="2B6F4689" w:rsidR="00B90519" w:rsidRPr="003F02E5" w:rsidRDefault="00B90519" w:rsidP="00071AE0">
      <w:pPr>
        <w:spacing w:line="360" w:lineRule="auto"/>
        <w:jc w:val="both"/>
        <w:rPr>
          <w:rFonts w:ascii="Calibri" w:hAnsi="Calibri" w:cs="Calibri"/>
        </w:rPr>
      </w:pPr>
    </w:p>
    <w:p w14:paraId="2655EC7E" w14:textId="03C919FA" w:rsidR="00B90519" w:rsidRPr="003F02E5" w:rsidRDefault="00B90519" w:rsidP="00071AE0">
      <w:pPr>
        <w:spacing w:line="360" w:lineRule="auto"/>
        <w:jc w:val="both"/>
        <w:rPr>
          <w:rFonts w:ascii="Calibri" w:hAnsi="Calibri" w:cs="Calibri"/>
          <w:vertAlign w:val="superscript"/>
        </w:rPr>
      </w:pPr>
      <w:r w:rsidRPr="003F02E5">
        <w:rPr>
          <w:rFonts w:ascii="Calibri" w:hAnsi="Calibri" w:cs="Calibri"/>
        </w:rPr>
        <w:t>Ophthalmology makes up 9.4% of all NHS outpatient attendances, and th</w:t>
      </w:r>
      <w:r w:rsidR="00932BB5" w:rsidRPr="003F02E5">
        <w:rPr>
          <w:rFonts w:ascii="Calibri" w:hAnsi="Calibri" w:cs="Calibri"/>
        </w:rPr>
        <w:t>e</w:t>
      </w:r>
      <w:r w:rsidRPr="003F02E5">
        <w:rPr>
          <w:rFonts w:ascii="Calibri" w:hAnsi="Calibri" w:cs="Calibri"/>
        </w:rPr>
        <w:t xml:space="preserve"> demand will only increase with an ageing population, a rising prevalence of diabetes, and </w:t>
      </w:r>
      <w:r w:rsidR="00932BB5" w:rsidRPr="003F02E5">
        <w:rPr>
          <w:rFonts w:ascii="Calibri" w:hAnsi="Calibri" w:cs="Calibri"/>
        </w:rPr>
        <w:t xml:space="preserve">with </w:t>
      </w:r>
      <w:r w:rsidRPr="003F02E5">
        <w:rPr>
          <w:rFonts w:ascii="Calibri" w:hAnsi="Calibri" w:cs="Calibri"/>
        </w:rPr>
        <w:t>new treatments that place greater demand on the eye health service (e.g., regular intravitreal injections for patients with later stage ‘wet’ age-related macular degeneration). Despite these projections, and the effect COVID-19 has had on provision of eye health services, the response by the RCOphth and eye units across the UK is promising.</w:t>
      </w:r>
      <w:r w:rsidR="006E187D" w:rsidRPr="003F02E5">
        <w:rPr>
          <w:rFonts w:ascii="Calibri" w:hAnsi="Calibri" w:cs="Calibri"/>
        </w:rPr>
        <w:t xml:space="preserve"> </w:t>
      </w:r>
      <w:r w:rsidRPr="003F02E5">
        <w:rPr>
          <w:rFonts w:ascii="Calibri" w:hAnsi="Calibri" w:cs="Calibri"/>
        </w:rPr>
        <w:t xml:space="preserve">Plans to increase funding, increase </w:t>
      </w:r>
      <w:r w:rsidR="00932BB5" w:rsidRPr="003F02E5">
        <w:rPr>
          <w:rFonts w:ascii="Calibri" w:hAnsi="Calibri" w:cs="Calibri"/>
        </w:rPr>
        <w:t>trainee numbers</w:t>
      </w:r>
      <w:r w:rsidRPr="003F02E5">
        <w:rPr>
          <w:rFonts w:ascii="Calibri" w:hAnsi="Calibri" w:cs="Calibri"/>
        </w:rPr>
        <w:t xml:space="preserve">, implement innovative service redesigns </w:t>
      </w:r>
      <w:r w:rsidR="00932BB5" w:rsidRPr="003F02E5">
        <w:rPr>
          <w:rFonts w:ascii="Calibri" w:hAnsi="Calibri" w:cs="Calibri"/>
        </w:rPr>
        <w:t xml:space="preserve">(e.g., </w:t>
      </w:r>
      <w:r w:rsidRPr="003F02E5">
        <w:rPr>
          <w:rFonts w:ascii="Calibri" w:hAnsi="Calibri" w:cs="Calibri"/>
        </w:rPr>
        <w:t xml:space="preserve">high-volume diagnostic and surgical </w:t>
      </w:r>
      <w:r w:rsidRPr="003F02E5">
        <w:rPr>
          <w:rFonts w:ascii="Calibri" w:hAnsi="Calibri" w:cs="Calibri"/>
        </w:rPr>
        <w:lastRenderedPageBreak/>
        <w:t>centres in the community</w:t>
      </w:r>
      <w:r w:rsidR="00932BB5" w:rsidRPr="003F02E5">
        <w:rPr>
          <w:rFonts w:ascii="Calibri" w:hAnsi="Calibri" w:cs="Calibri"/>
        </w:rPr>
        <w:t>)</w:t>
      </w:r>
      <w:r w:rsidRPr="003F02E5">
        <w:rPr>
          <w:rFonts w:ascii="Calibri" w:hAnsi="Calibri" w:cs="Calibri"/>
        </w:rPr>
        <w:t xml:space="preserve">, and the greater use of </w:t>
      </w:r>
      <w:r w:rsidR="00932BB5" w:rsidRPr="003F02E5">
        <w:rPr>
          <w:rFonts w:ascii="Calibri" w:hAnsi="Calibri" w:cs="Calibri"/>
        </w:rPr>
        <w:t>digitally enabled</w:t>
      </w:r>
      <w:r w:rsidRPr="003F02E5">
        <w:rPr>
          <w:rFonts w:ascii="Calibri" w:hAnsi="Calibri" w:cs="Calibri"/>
        </w:rPr>
        <w:t xml:space="preserve"> service delivery</w:t>
      </w:r>
      <w:r w:rsidR="00932BB5" w:rsidRPr="003F02E5">
        <w:rPr>
          <w:rFonts w:ascii="Calibri" w:hAnsi="Calibri" w:cs="Calibri"/>
        </w:rPr>
        <w:t xml:space="preserve">, </w:t>
      </w:r>
      <w:r w:rsidRPr="003F02E5">
        <w:rPr>
          <w:rFonts w:ascii="Calibri" w:hAnsi="Calibri" w:cs="Calibri"/>
        </w:rPr>
        <w:t>pioneered during this pandemic</w:t>
      </w:r>
      <w:r w:rsidR="00932BB5" w:rsidRPr="003F02E5">
        <w:rPr>
          <w:rFonts w:ascii="Calibri" w:hAnsi="Calibri" w:cs="Calibri"/>
        </w:rPr>
        <w:t>,</w:t>
      </w:r>
      <w:r w:rsidRPr="003F02E5">
        <w:rPr>
          <w:rFonts w:ascii="Calibri" w:hAnsi="Calibri" w:cs="Calibri"/>
        </w:rPr>
        <w:t xml:space="preserve"> highlights a roadmap for the future</w:t>
      </w:r>
      <w:r w:rsidR="00932BB5" w:rsidRPr="003F02E5">
        <w:rPr>
          <w:rFonts w:ascii="Calibri" w:hAnsi="Calibri" w:cs="Calibri"/>
        </w:rPr>
        <w:t xml:space="preserve"> of ophthalmic care</w:t>
      </w:r>
      <w:r w:rsidRPr="003F02E5">
        <w:rPr>
          <w:rFonts w:ascii="Calibri" w:hAnsi="Calibri" w:cs="Calibri"/>
        </w:rPr>
        <w:t xml:space="preserve"> in the UK.</w:t>
      </w:r>
      <w:r w:rsidR="00071AE0" w:rsidRPr="003F02E5">
        <w:rPr>
          <w:rFonts w:ascii="Calibri" w:hAnsi="Calibri" w:cs="Calibri"/>
          <w:vertAlign w:val="superscript"/>
        </w:rPr>
        <w:t>7</w:t>
      </w:r>
    </w:p>
    <w:p w14:paraId="52B4BB20" w14:textId="7A7B8C25" w:rsidR="00B90519" w:rsidRPr="003F02E5" w:rsidRDefault="00B90519" w:rsidP="00071AE0">
      <w:pPr>
        <w:spacing w:line="360" w:lineRule="auto"/>
        <w:jc w:val="both"/>
        <w:rPr>
          <w:rFonts w:ascii="Calibri" w:hAnsi="Calibri" w:cs="Calibri"/>
        </w:rPr>
      </w:pPr>
    </w:p>
    <w:p w14:paraId="4A95335D" w14:textId="5CEC5EB0" w:rsidR="00B90519" w:rsidRPr="003F02E5" w:rsidRDefault="00B90519" w:rsidP="00071AE0">
      <w:pPr>
        <w:spacing w:line="360" w:lineRule="auto"/>
        <w:jc w:val="both"/>
        <w:rPr>
          <w:rFonts w:ascii="Calibri" w:hAnsi="Calibri" w:cs="Calibri"/>
        </w:rPr>
      </w:pPr>
      <w:r w:rsidRPr="003F02E5">
        <w:rPr>
          <w:rFonts w:ascii="Calibri" w:hAnsi="Calibri" w:cs="Calibri"/>
        </w:rPr>
        <w:t xml:space="preserve">Unfortunately, disruptions to ophthalmic care in low- and middle-income countries (LMICs) due to the pandemic have had significant consequences, with worrying prospects for recovery.  </w:t>
      </w:r>
    </w:p>
    <w:p w14:paraId="2A56E830" w14:textId="63163527" w:rsidR="00B90519" w:rsidRPr="003F02E5" w:rsidRDefault="00B90519" w:rsidP="00071AE0">
      <w:pPr>
        <w:spacing w:line="360" w:lineRule="auto"/>
        <w:jc w:val="both"/>
        <w:rPr>
          <w:rFonts w:ascii="Calibri" w:hAnsi="Calibri" w:cs="Calibri"/>
        </w:rPr>
      </w:pPr>
    </w:p>
    <w:p w14:paraId="66021074" w14:textId="5938B882" w:rsidR="00B90519" w:rsidRPr="003F02E5" w:rsidRDefault="00B90519" w:rsidP="00071AE0">
      <w:pPr>
        <w:spacing w:line="360" w:lineRule="auto"/>
        <w:jc w:val="both"/>
        <w:rPr>
          <w:rFonts w:ascii="Calibri" w:hAnsi="Calibri" w:cs="Calibri"/>
          <w:b/>
          <w:bCs/>
        </w:rPr>
      </w:pPr>
      <w:r w:rsidRPr="003F02E5">
        <w:rPr>
          <w:rFonts w:ascii="Calibri" w:hAnsi="Calibri" w:cs="Calibri"/>
          <w:b/>
          <w:bCs/>
        </w:rPr>
        <w:t>COVID-19 AND VISION 2020</w:t>
      </w:r>
    </w:p>
    <w:p w14:paraId="700B3A8D" w14:textId="79D21F91" w:rsidR="00B90519" w:rsidRPr="003F02E5" w:rsidRDefault="00B90519" w:rsidP="00071AE0">
      <w:pPr>
        <w:spacing w:line="360" w:lineRule="auto"/>
        <w:jc w:val="both"/>
        <w:rPr>
          <w:rFonts w:ascii="Calibri" w:hAnsi="Calibri" w:cs="Calibri"/>
          <w:b/>
          <w:bCs/>
        </w:rPr>
      </w:pPr>
    </w:p>
    <w:p w14:paraId="0D11F0B2" w14:textId="2ADE3F2D" w:rsidR="00B90519" w:rsidRPr="003F02E5" w:rsidRDefault="00183D9E" w:rsidP="00071AE0">
      <w:pPr>
        <w:spacing w:line="360" w:lineRule="auto"/>
        <w:jc w:val="both"/>
        <w:rPr>
          <w:rFonts w:ascii="Calibri" w:hAnsi="Calibri" w:cs="Calibri"/>
        </w:rPr>
      </w:pPr>
      <w:r w:rsidRPr="003F02E5">
        <w:rPr>
          <w:rFonts w:ascii="Calibri" w:hAnsi="Calibri" w:cs="Calibri"/>
        </w:rPr>
        <w:t>In the international eye community, 2020 was a milestone year to celebrate the progress of the VISION 2020:</w:t>
      </w:r>
      <w:r w:rsidR="00932BB5" w:rsidRPr="003F02E5">
        <w:rPr>
          <w:rFonts w:ascii="Calibri" w:hAnsi="Calibri" w:cs="Calibri"/>
        </w:rPr>
        <w:t xml:space="preserve"> </w:t>
      </w:r>
      <w:r w:rsidRPr="003F02E5">
        <w:rPr>
          <w:rFonts w:ascii="Calibri" w:hAnsi="Calibri" w:cs="Calibri"/>
        </w:rPr>
        <w:t xml:space="preserve">The Right to Sight initiative, and the efforts towards alleviating the global burden of vision impairment and avoidable blindness. Disruption to existing eye </w:t>
      </w:r>
      <w:r w:rsidR="00932BB5" w:rsidRPr="003F02E5">
        <w:rPr>
          <w:rFonts w:ascii="Calibri" w:hAnsi="Calibri" w:cs="Calibri"/>
        </w:rPr>
        <w:t>health</w:t>
      </w:r>
      <w:r w:rsidRPr="003F02E5">
        <w:rPr>
          <w:rFonts w:ascii="Calibri" w:hAnsi="Calibri" w:cs="Calibri"/>
        </w:rPr>
        <w:t xml:space="preserve"> services in many LMICs during this pandemic have been profound, threatening the hard-fought gains of global ophthalmology. </w:t>
      </w:r>
    </w:p>
    <w:p w14:paraId="6A3EB2B1" w14:textId="025A3215" w:rsidR="00183D9E" w:rsidRPr="003F02E5" w:rsidRDefault="00183D9E" w:rsidP="00071AE0">
      <w:pPr>
        <w:spacing w:line="360" w:lineRule="auto"/>
        <w:jc w:val="both"/>
        <w:rPr>
          <w:rFonts w:ascii="Calibri" w:hAnsi="Calibri" w:cs="Calibri"/>
        </w:rPr>
      </w:pPr>
    </w:p>
    <w:p w14:paraId="593FF3D1" w14:textId="4FEE3A5E" w:rsidR="00183D9E" w:rsidRPr="003F02E5" w:rsidRDefault="00183D9E" w:rsidP="00071AE0">
      <w:pPr>
        <w:spacing w:line="360" w:lineRule="auto"/>
        <w:jc w:val="both"/>
        <w:rPr>
          <w:rFonts w:ascii="Calibri" w:hAnsi="Calibri" w:cs="Calibri"/>
        </w:rPr>
      </w:pPr>
      <w:r w:rsidRPr="003F02E5">
        <w:rPr>
          <w:rFonts w:ascii="Calibri" w:hAnsi="Calibri" w:cs="Calibri"/>
        </w:rPr>
        <w:t xml:space="preserve">As COVID-19 emerged, many countries redirected resources to manage outbreaks, suspending community-based programmes, often with no recourse to telemedicine as we have benefited from in the UK. </w:t>
      </w:r>
      <w:r w:rsidR="009906C7" w:rsidRPr="003F02E5">
        <w:rPr>
          <w:rFonts w:ascii="Calibri" w:hAnsi="Calibri" w:cs="Calibri"/>
        </w:rPr>
        <w:t>Many countries enforced lockdowns, suspending outreach and school health programmes, stopping elective surgeries and encouraging patients to stay away from hospitals unless absolutely necessary.</w:t>
      </w:r>
      <w:r w:rsidR="009906C7" w:rsidRPr="003F02E5">
        <w:rPr>
          <w:rFonts w:ascii="Calibri" w:hAnsi="Calibri" w:cs="Calibri"/>
          <w:vertAlign w:val="superscript"/>
        </w:rPr>
        <w:t>8,9</w:t>
      </w:r>
      <w:r w:rsidRPr="003F02E5">
        <w:rPr>
          <w:rFonts w:ascii="Calibri" w:hAnsi="Calibri" w:cs="Calibri"/>
        </w:rPr>
        <w:t xml:space="preserve"> Interim World Health Organisation (WHO) guidance temporarily suspended mass drug administration campaigns and epidemiological studies, prolonging decades long efforts to eliminate diseases such as onchocerciasis and trachoma.</w:t>
      </w:r>
      <w:r w:rsidR="00071AE0" w:rsidRPr="003F02E5">
        <w:rPr>
          <w:rFonts w:ascii="Calibri" w:hAnsi="Calibri" w:cs="Calibri"/>
          <w:vertAlign w:val="superscript"/>
        </w:rPr>
        <w:t>10</w:t>
      </w:r>
      <w:r w:rsidRPr="003F02E5">
        <w:rPr>
          <w:rFonts w:ascii="Calibri" w:hAnsi="Calibri" w:cs="Calibri"/>
        </w:rPr>
        <w:t xml:space="preserve"> Foreign aid missions such as the YWAM Medical Ship and ORBIS flying eye hospital were also affected, with temporary cessation of activity.</w:t>
      </w:r>
      <w:r w:rsidR="00071AE0" w:rsidRPr="003F02E5">
        <w:rPr>
          <w:rFonts w:ascii="Calibri" w:hAnsi="Calibri" w:cs="Calibri"/>
          <w:vertAlign w:val="superscript"/>
        </w:rPr>
        <w:t>11,12</w:t>
      </w:r>
      <w:r w:rsidRPr="003F02E5">
        <w:rPr>
          <w:rFonts w:ascii="Calibri" w:hAnsi="Calibri" w:cs="Calibri"/>
        </w:rPr>
        <w:t xml:space="preserve"> Interruptions to mass drug administration campaigns, foreign aid, vaccination availability and nutrition programmes will only further </w:t>
      </w:r>
      <w:r w:rsidR="00071AE0" w:rsidRPr="003F02E5">
        <w:rPr>
          <w:rFonts w:ascii="Calibri" w:hAnsi="Calibri" w:cs="Calibri"/>
        </w:rPr>
        <w:t>worsen</w:t>
      </w:r>
      <w:r w:rsidRPr="003F02E5">
        <w:rPr>
          <w:rFonts w:ascii="Calibri" w:hAnsi="Calibri" w:cs="Calibri"/>
        </w:rPr>
        <w:t xml:space="preserve"> healthcare inequalities in vulnerable countries. </w:t>
      </w:r>
    </w:p>
    <w:p w14:paraId="2824A04D" w14:textId="77777777" w:rsidR="00EF09D0" w:rsidRPr="003F02E5" w:rsidRDefault="00EF09D0" w:rsidP="00071AE0">
      <w:pPr>
        <w:spacing w:line="360" w:lineRule="auto"/>
        <w:jc w:val="both"/>
        <w:rPr>
          <w:rFonts w:ascii="Calibri" w:hAnsi="Calibri" w:cs="Calibri"/>
        </w:rPr>
      </w:pPr>
    </w:p>
    <w:p w14:paraId="0FDE78BB" w14:textId="07359341" w:rsidR="0096059A" w:rsidRPr="003F02E5" w:rsidRDefault="0096059A" w:rsidP="00071AE0">
      <w:pPr>
        <w:spacing w:line="360" w:lineRule="auto"/>
        <w:jc w:val="both"/>
        <w:rPr>
          <w:rFonts w:ascii="Calibri" w:hAnsi="Calibri" w:cs="Calibri"/>
          <w:vertAlign w:val="superscript"/>
        </w:rPr>
      </w:pPr>
      <w:r w:rsidRPr="003F02E5">
        <w:rPr>
          <w:rFonts w:ascii="Calibri" w:hAnsi="Calibri" w:cs="Calibri"/>
        </w:rPr>
        <w:t>The WHO reports that at least 2.2 billion people worldwide suffer from a vision impairment or blindness, of which at least 1 billion is preventable.</w:t>
      </w:r>
      <w:r w:rsidR="00071AE0" w:rsidRPr="003F02E5">
        <w:rPr>
          <w:rFonts w:ascii="Calibri" w:hAnsi="Calibri" w:cs="Calibri"/>
          <w:vertAlign w:val="superscript"/>
        </w:rPr>
        <w:t xml:space="preserve"> </w:t>
      </w:r>
      <w:r w:rsidRPr="003F02E5">
        <w:rPr>
          <w:rFonts w:ascii="Calibri" w:hAnsi="Calibri" w:cs="Calibri"/>
        </w:rPr>
        <w:t xml:space="preserve">The burden of avoidable blindness is uneven, with 89% of vision impaired people living in </w:t>
      </w:r>
      <w:r w:rsidR="00420C0E" w:rsidRPr="003F02E5">
        <w:rPr>
          <w:rFonts w:ascii="Calibri" w:hAnsi="Calibri" w:cs="Calibri"/>
        </w:rPr>
        <w:t>LMICs</w:t>
      </w:r>
      <w:r w:rsidRPr="003F02E5">
        <w:rPr>
          <w:rFonts w:ascii="Calibri" w:hAnsi="Calibri" w:cs="Calibri"/>
        </w:rPr>
        <w:t>.</w:t>
      </w:r>
      <w:r w:rsidR="00071AE0" w:rsidRPr="003F02E5">
        <w:rPr>
          <w:rFonts w:ascii="Calibri" w:hAnsi="Calibri" w:cs="Calibri"/>
          <w:vertAlign w:val="superscript"/>
        </w:rPr>
        <w:t>13</w:t>
      </w:r>
      <w:r w:rsidRPr="003F02E5">
        <w:rPr>
          <w:rFonts w:ascii="Calibri" w:hAnsi="Calibri" w:cs="Calibri"/>
        </w:rPr>
        <w:t xml:space="preserve"> Two-thirds of the world’s ophthalmologists are located in just 13 countries.</w:t>
      </w:r>
      <w:r w:rsidR="00071AE0" w:rsidRPr="003F02E5">
        <w:rPr>
          <w:rFonts w:ascii="Calibri" w:hAnsi="Calibri" w:cs="Calibri"/>
          <w:vertAlign w:val="superscript"/>
        </w:rPr>
        <w:t>14</w:t>
      </w:r>
      <w:r w:rsidRPr="003F02E5">
        <w:rPr>
          <w:rFonts w:ascii="Calibri" w:hAnsi="Calibri" w:cs="Calibri"/>
        </w:rPr>
        <w:t xml:space="preserve"> The lowest mean number of ophthalmologists is in sub-Saharan Africa. In high-income countries, a mean 32.2 </w:t>
      </w:r>
      <w:r w:rsidRPr="003F02E5">
        <w:rPr>
          <w:rFonts w:ascii="Calibri" w:hAnsi="Calibri" w:cs="Calibri"/>
        </w:rPr>
        <w:lastRenderedPageBreak/>
        <w:t>ophthalmologists perform cataract surgery per million population,</w:t>
      </w:r>
      <w:r w:rsidR="00420C0E" w:rsidRPr="003F02E5">
        <w:rPr>
          <w:rFonts w:ascii="Calibri" w:hAnsi="Calibri" w:cs="Calibri"/>
        </w:rPr>
        <w:t xml:space="preserve"> </w:t>
      </w:r>
      <w:r w:rsidRPr="003F02E5">
        <w:rPr>
          <w:rFonts w:ascii="Calibri" w:hAnsi="Calibri" w:cs="Calibri"/>
        </w:rPr>
        <w:t xml:space="preserve">in sub-Saharan Africa only </w:t>
      </w:r>
      <w:r w:rsidRPr="003F02E5">
        <w:rPr>
          <w:rFonts w:ascii="Calibri" w:hAnsi="Calibri" w:cs="Calibri"/>
          <w:color w:val="000000" w:themeColor="text1"/>
        </w:rPr>
        <w:t xml:space="preserve">1.14 ophthalmologists </w:t>
      </w:r>
      <w:r w:rsidRPr="003F02E5">
        <w:rPr>
          <w:rFonts w:ascii="Calibri" w:hAnsi="Calibri" w:cs="Calibri"/>
        </w:rPr>
        <w:t>perform cataract surgery per million population (Figure 1).</w:t>
      </w:r>
      <w:r w:rsidR="00071AE0" w:rsidRPr="003F02E5">
        <w:rPr>
          <w:rFonts w:ascii="Calibri" w:hAnsi="Calibri" w:cs="Calibri"/>
          <w:vertAlign w:val="superscript"/>
        </w:rPr>
        <w:t>14,15</w:t>
      </w:r>
      <w:r w:rsidRPr="003F02E5">
        <w:rPr>
          <w:rFonts w:ascii="Calibri" w:hAnsi="Calibri" w:cs="Calibri"/>
        </w:rPr>
        <w:t xml:space="preserve"> </w:t>
      </w:r>
      <w:r w:rsidR="00932BB5" w:rsidRPr="003F02E5">
        <w:rPr>
          <w:rFonts w:ascii="Calibri" w:hAnsi="Calibri" w:cs="Calibri"/>
        </w:rPr>
        <w:t>The</w:t>
      </w:r>
      <w:r w:rsidR="00420C0E" w:rsidRPr="003F02E5">
        <w:rPr>
          <w:rFonts w:ascii="Calibri" w:hAnsi="Calibri" w:cs="Calibri"/>
        </w:rPr>
        <w:t xml:space="preserve"> WHO</w:t>
      </w:r>
      <w:r w:rsidRPr="003F02E5">
        <w:rPr>
          <w:rFonts w:ascii="Calibri" w:hAnsi="Calibri" w:cs="Calibri"/>
        </w:rPr>
        <w:t xml:space="preserve"> recommends a minimum of </w:t>
      </w:r>
      <w:r w:rsidR="00932BB5" w:rsidRPr="003F02E5">
        <w:rPr>
          <w:rFonts w:ascii="Calibri" w:hAnsi="Calibri" w:cs="Calibri"/>
        </w:rPr>
        <w:t>four</w:t>
      </w:r>
      <w:r w:rsidRPr="003F02E5">
        <w:rPr>
          <w:rFonts w:ascii="Calibri" w:hAnsi="Calibri" w:cs="Calibri"/>
        </w:rPr>
        <w:t xml:space="preserve"> ophthalmologists per million population, with each surgeon ideally supported by three to five mid-level personnel, including </w:t>
      </w:r>
      <w:r w:rsidR="00875252" w:rsidRPr="003F02E5">
        <w:rPr>
          <w:rFonts w:ascii="Calibri" w:hAnsi="Calibri" w:cs="Calibri"/>
        </w:rPr>
        <w:t>o</w:t>
      </w:r>
      <w:r w:rsidRPr="003F02E5">
        <w:rPr>
          <w:rFonts w:ascii="Calibri" w:hAnsi="Calibri" w:cs="Calibri"/>
        </w:rPr>
        <w:t xml:space="preserve">phthalmic </w:t>
      </w:r>
      <w:r w:rsidR="00875252" w:rsidRPr="003F02E5">
        <w:rPr>
          <w:rFonts w:ascii="Calibri" w:hAnsi="Calibri" w:cs="Calibri"/>
        </w:rPr>
        <w:t>c</w:t>
      </w:r>
      <w:r w:rsidRPr="003F02E5">
        <w:rPr>
          <w:rFonts w:ascii="Calibri" w:hAnsi="Calibri" w:cs="Calibri"/>
        </w:rPr>
        <w:t xml:space="preserve">linical </w:t>
      </w:r>
      <w:r w:rsidR="00875252" w:rsidRPr="003F02E5">
        <w:rPr>
          <w:rFonts w:ascii="Calibri" w:hAnsi="Calibri" w:cs="Calibri"/>
        </w:rPr>
        <w:t>o</w:t>
      </w:r>
      <w:r w:rsidRPr="003F02E5">
        <w:rPr>
          <w:rFonts w:ascii="Calibri" w:hAnsi="Calibri" w:cs="Calibri"/>
        </w:rPr>
        <w:t>fficers and ophthalmic nurses.</w:t>
      </w:r>
      <w:r w:rsidR="00071AE0" w:rsidRPr="003F02E5">
        <w:rPr>
          <w:rFonts w:ascii="Calibri" w:hAnsi="Calibri" w:cs="Calibri"/>
          <w:vertAlign w:val="superscript"/>
        </w:rPr>
        <w:t>16,17</w:t>
      </w:r>
      <w:r w:rsidR="00420C0E" w:rsidRPr="003F02E5">
        <w:rPr>
          <w:rFonts w:ascii="Calibri" w:hAnsi="Calibri" w:cs="Calibri"/>
        </w:rPr>
        <w:t xml:space="preserve"> </w:t>
      </w:r>
      <w:r w:rsidRPr="003F02E5">
        <w:rPr>
          <w:rFonts w:ascii="Calibri" w:hAnsi="Calibri" w:cs="Calibri"/>
        </w:rPr>
        <w:t xml:space="preserve">Sub-Saharan Africa has a lack of eye health resources, </w:t>
      </w:r>
      <w:r w:rsidRPr="003F02E5">
        <w:rPr>
          <w:rFonts w:ascii="Calibri" w:hAnsi="Calibri" w:cs="Calibri"/>
          <w:color w:val="000000" w:themeColor="text1"/>
        </w:rPr>
        <w:t>including healthcare workers, which is a significant contributing factor to the high prevalence of avoidable blindness.</w:t>
      </w:r>
      <w:r w:rsidR="00071AE0" w:rsidRPr="003F02E5">
        <w:rPr>
          <w:rFonts w:ascii="Calibri" w:hAnsi="Calibri" w:cs="Calibri"/>
          <w:color w:val="000000" w:themeColor="text1"/>
          <w:vertAlign w:val="superscript"/>
        </w:rPr>
        <w:t>18</w:t>
      </w:r>
      <w:r w:rsidRPr="003F02E5">
        <w:rPr>
          <w:rFonts w:ascii="Calibri" w:hAnsi="Calibri" w:cs="Calibri"/>
          <w:color w:val="000000" w:themeColor="text1"/>
        </w:rPr>
        <w:t xml:space="preserve"> Developing an eye health workforce is a major focus of the Global Action Plan 2014-2019, the most recent action plan endorsed by WHO member states to build on the VISION 2020 initiative.</w:t>
      </w:r>
    </w:p>
    <w:p w14:paraId="2024EC86" w14:textId="0470BC7A" w:rsidR="00420C0E" w:rsidRDefault="00420C0E" w:rsidP="00071AE0">
      <w:pPr>
        <w:spacing w:line="360" w:lineRule="auto"/>
        <w:jc w:val="both"/>
        <w:rPr>
          <w:rFonts w:ascii="Calibri" w:hAnsi="Calibri" w:cs="Calibri"/>
          <w:color w:val="000000" w:themeColor="text1"/>
        </w:rPr>
      </w:pPr>
    </w:p>
    <w:p w14:paraId="5F477D63" w14:textId="77777777" w:rsidR="003F02E5" w:rsidRPr="003F02E5" w:rsidRDefault="003F02E5" w:rsidP="003F02E5">
      <w:pPr>
        <w:spacing w:line="360" w:lineRule="auto"/>
        <w:jc w:val="both"/>
        <w:rPr>
          <w:rFonts w:ascii="Calibri" w:hAnsi="Calibri" w:cs="Calibri"/>
          <w:b/>
          <w:bCs/>
        </w:rPr>
      </w:pPr>
      <w:r w:rsidRPr="003F02E5">
        <w:rPr>
          <w:rFonts w:ascii="Calibri" w:hAnsi="Calibri" w:cs="Calibri"/>
          <w:b/>
          <w:bCs/>
          <w:noProof/>
        </w:rPr>
        <w:drawing>
          <wp:inline distT="0" distB="0" distL="0" distR="0" wp14:anchorId="6C95465D" wp14:editId="35B94FC1">
            <wp:extent cx="5727700" cy="4479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27700" cy="4479290"/>
                    </a:xfrm>
                    <a:prstGeom prst="rect">
                      <a:avLst/>
                    </a:prstGeom>
                  </pic:spPr>
                </pic:pic>
              </a:graphicData>
            </a:graphic>
          </wp:inline>
        </w:drawing>
      </w:r>
    </w:p>
    <w:p w14:paraId="54A22C96" w14:textId="77777777" w:rsidR="003F02E5" w:rsidRPr="003F02E5" w:rsidRDefault="003F02E5" w:rsidP="003F02E5">
      <w:pPr>
        <w:spacing w:line="360" w:lineRule="auto"/>
        <w:jc w:val="both"/>
        <w:rPr>
          <w:rFonts w:ascii="Calibri" w:hAnsi="Calibri" w:cs="Calibri"/>
        </w:rPr>
      </w:pPr>
      <w:r w:rsidRPr="003F02E5">
        <w:rPr>
          <w:rFonts w:ascii="Calibri" w:hAnsi="Calibri" w:cs="Calibri"/>
          <w:b/>
          <w:bCs/>
        </w:rPr>
        <w:t xml:space="preserve">Figure 1. Number of ophthalmologists performing cataract surgery per million population in sub-Saharan African countries. </w:t>
      </w:r>
      <w:r w:rsidRPr="003F02E5">
        <w:rPr>
          <w:rFonts w:ascii="Calibri" w:hAnsi="Calibri" w:cs="Calibri"/>
        </w:rPr>
        <w:t xml:space="preserve">Adapted from </w:t>
      </w:r>
      <w:proofErr w:type="spellStart"/>
      <w:r w:rsidRPr="003F02E5">
        <w:rPr>
          <w:rFonts w:ascii="Calibri" w:hAnsi="Calibri" w:cs="Calibri"/>
        </w:rPr>
        <w:t>Resnikoff</w:t>
      </w:r>
      <w:proofErr w:type="spellEnd"/>
      <w:r w:rsidRPr="003F02E5">
        <w:rPr>
          <w:rFonts w:ascii="Calibri" w:hAnsi="Calibri" w:cs="Calibri"/>
        </w:rPr>
        <w:t xml:space="preserve"> S, </w:t>
      </w:r>
      <w:proofErr w:type="spellStart"/>
      <w:r w:rsidRPr="003F02E5">
        <w:rPr>
          <w:rFonts w:ascii="Calibri" w:hAnsi="Calibri" w:cs="Calibri"/>
        </w:rPr>
        <w:t>Lansingh</w:t>
      </w:r>
      <w:proofErr w:type="spellEnd"/>
      <w:r w:rsidRPr="003F02E5">
        <w:rPr>
          <w:rFonts w:ascii="Calibri" w:hAnsi="Calibri" w:cs="Calibri"/>
        </w:rPr>
        <w:t xml:space="preserve"> VC, Washburn L, et al. Estimated number of ophthalmologists worldwide (International Council of Ophthalmology update): will we meet the needs? </w:t>
      </w:r>
      <w:r w:rsidRPr="003F02E5">
        <w:rPr>
          <w:rFonts w:ascii="Calibri" w:hAnsi="Calibri" w:cs="Calibri"/>
          <w:i/>
          <w:iCs/>
        </w:rPr>
        <w:t xml:space="preserve">Br J </w:t>
      </w:r>
      <w:proofErr w:type="spellStart"/>
      <w:r w:rsidRPr="003F02E5">
        <w:rPr>
          <w:rFonts w:ascii="Calibri" w:hAnsi="Calibri" w:cs="Calibri"/>
          <w:i/>
          <w:iCs/>
        </w:rPr>
        <w:t>Ophthalmol</w:t>
      </w:r>
      <w:proofErr w:type="spellEnd"/>
      <w:r w:rsidRPr="003F02E5">
        <w:rPr>
          <w:rFonts w:ascii="Calibri" w:hAnsi="Calibri" w:cs="Calibri"/>
          <w:i/>
          <w:iCs/>
        </w:rPr>
        <w:t xml:space="preserve"> </w:t>
      </w:r>
      <w:r w:rsidRPr="003F02E5">
        <w:rPr>
          <w:rFonts w:ascii="Calibri" w:hAnsi="Calibri" w:cs="Calibri"/>
        </w:rPr>
        <w:t xml:space="preserve">2020;104(4):588–592.  </w:t>
      </w:r>
    </w:p>
    <w:p w14:paraId="68579385" w14:textId="77777777" w:rsidR="00420C0E" w:rsidRPr="003F02E5" w:rsidRDefault="00420C0E" w:rsidP="00071AE0">
      <w:pPr>
        <w:spacing w:line="360" w:lineRule="auto"/>
        <w:jc w:val="both"/>
        <w:rPr>
          <w:rFonts w:ascii="Calibri" w:hAnsi="Calibri" w:cs="Calibri"/>
        </w:rPr>
      </w:pPr>
    </w:p>
    <w:p w14:paraId="65492D9E" w14:textId="4F000EB7" w:rsidR="0096059A" w:rsidRPr="003F02E5" w:rsidRDefault="00420C0E" w:rsidP="00071AE0">
      <w:pPr>
        <w:spacing w:line="360" w:lineRule="auto"/>
        <w:jc w:val="both"/>
        <w:rPr>
          <w:rFonts w:ascii="Calibri" w:hAnsi="Calibri" w:cs="Calibri"/>
          <w:b/>
          <w:bCs/>
          <w:color w:val="000000" w:themeColor="text1"/>
        </w:rPr>
      </w:pPr>
      <w:r w:rsidRPr="003F02E5">
        <w:rPr>
          <w:rFonts w:ascii="Calibri" w:hAnsi="Calibri" w:cs="Calibri"/>
          <w:b/>
          <w:bCs/>
          <w:color w:val="000000" w:themeColor="text1"/>
        </w:rPr>
        <w:lastRenderedPageBreak/>
        <w:t xml:space="preserve">INTERNATIONAL STRATEGY </w:t>
      </w:r>
    </w:p>
    <w:p w14:paraId="08AF952C" w14:textId="77777777" w:rsidR="0096059A" w:rsidRPr="003F02E5" w:rsidRDefault="0096059A" w:rsidP="00071AE0">
      <w:pPr>
        <w:spacing w:line="360" w:lineRule="auto"/>
        <w:jc w:val="both"/>
        <w:rPr>
          <w:rFonts w:ascii="Calibri" w:hAnsi="Calibri" w:cs="Calibri"/>
        </w:rPr>
      </w:pPr>
    </w:p>
    <w:p w14:paraId="121C0FA1" w14:textId="2A3BA00A" w:rsidR="00420C0E" w:rsidRPr="003F02E5" w:rsidRDefault="00420C0E" w:rsidP="00071AE0">
      <w:pPr>
        <w:spacing w:line="360" w:lineRule="auto"/>
        <w:jc w:val="both"/>
        <w:rPr>
          <w:rFonts w:ascii="Calibri" w:hAnsi="Calibri" w:cs="Calibri"/>
          <w:vertAlign w:val="superscript"/>
        </w:rPr>
      </w:pPr>
      <w:r w:rsidRPr="003F02E5">
        <w:rPr>
          <w:rFonts w:ascii="Calibri" w:hAnsi="Calibri" w:cs="Calibri"/>
        </w:rPr>
        <w:t xml:space="preserve">One of the objectives of the </w:t>
      </w:r>
      <w:r w:rsidR="00932BB5" w:rsidRPr="003F02E5">
        <w:rPr>
          <w:rFonts w:ascii="Calibri" w:hAnsi="Calibri" w:cs="Calibri"/>
        </w:rPr>
        <w:t>RCOphth</w:t>
      </w:r>
      <w:r w:rsidRPr="003F02E5">
        <w:rPr>
          <w:rFonts w:ascii="Calibri" w:hAnsi="Calibri" w:cs="Calibri"/>
        </w:rPr>
        <w:t xml:space="preserve"> </w:t>
      </w:r>
      <w:r w:rsidR="00932BB5" w:rsidRPr="003F02E5">
        <w:rPr>
          <w:rFonts w:ascii="Calibri" w:hAnsi="Calibri" w:cs="Calibri"/>
        </w:rPr>
        <w:t>C</w:t>
      </w:r>
      <w:r w:rsidRPr="003F02E5">
        <w:rPr>
          <w:rFonts w:ascii="Calibri" w:hAnsi="Calibri" w:cs="Calibri"/>
        </w:rPr>
        <w:t xml:space="preserve">harter is to ‘further instruction and training in ophthalmology both in the United Kingdom and </w:t>
      </w:r>
      <w:r w:rsidR="00875252" w:rsidRPr="003F02E5">
        <w:rPr>
          <w:rFonts w:ascii="Calibri" w:hAnsi="Calibri" w:cs="Calibri"/>
        </w:rPr>
        <w:t>o</w:t>
      </w:r>
      <w:r w:rsidRPr="003F02E5">
        <w:rPr>
          <w:rFonts w:ascii="Calibri" w:hAnsi="Calibri" w:cs="Calibri"/>
        </w:rPr>
        <w:t>verseas’.</w:t>
      </w:r>
      <w:r w:rsidR="00071AE0" w:rsidRPr="003F02E5">
        <w:rPr>
          <w:rFonts w:ascii="Calibri" w:hAnsi="Calibri" w:cs="Calibri"/>
          <w:vertAlign w:val="superscript"/>
        </w:rPr>
        <w:t>19</w:t>
      </w:r>
      <w:r w:rsidRPr="003F02E5">
        <w:rPr>
          <w:rFonts w:ascii="Calibri" w:hAnsi="Calibri" w:cs="Calibri"/>
        </w:rPr>
        <w:t xml:space="preserve"> </w:t>
      </w:r>
      <w:r w:rsidR="00932BB5" w:rsidRPr="003F02E5">
        <w:rPr>
          <w:rFonts w:ascii="Calibri" w:hAnsi="Calibri" w:cs="Calibri"/>
        </w:rPr>
        <w:t>A k</w:t>
      </w:r>
      <w:r w:rsidRPr="003F02E5">
        <w:rPr>
          <w:rFonts w:ascii="Calibri" w:hAnsi="Calibri" w:cs="Calibri"/>
        </w:rPr>
        <w:t>ey international strateg</w:t>
      </w:r>
      <w:r w:rsidR="00932BB5" w:rsidRPr="003F02E5">
        <w:rPr>
          <w:rFonts w:ascii="Calibri" w:hAnsi="Calibri" w:cs="Calibri"/>
        </w:rPr>
        <w:t xml:space="preserve">y </w:t>
      </w:r>
      <w:r w:rsidRPr="003F02E5">
        <w:rPr>
          <w:rFonts w:ascii="Calibri" w:hAnsi="Calibri" w:cs="Calibri"/>
        </w:rPr>
        <w:t xml:space="preserve">to meet this goal </w:t>
      </w:r>
      <w:r w:rsidR="00932BB5" w:rsidRPr="003F02E5">
        <w:rPr>
          <w:rFonts w:ascii="Calibri" w:hAnsi="Calibri" w:cs="Calibri"/>
        </w:rPr>
        <w:t xml:space="preserve">is to </w:t>
      </w:r>
      <w:r w:rsidRPr="003F02E5">
        <w:rPr>
          <w:rFonts w:ascii="Calibri" w:hAnsi="Calibri" w:cs="Calibri"/>
        </w:rPr>
        <w:t>increas</w:t>
      </w:r>
      <w:r w:rsidR="00932BB5" w:rsidRPr="003F02E5">
        <w:rPr>
          <w:rFonts w:ascii="Calibri" w:hAnsi="Calibri" w:cs="Calibri"/>
        </w:rPr>
        <w:t>e</w:t>
      </w:r>
      <w:r w:rsidRPr="003F02E5">
        <w:rPr>
          <w:rFonts w:ascii="Calibri" w:hAnsi="Calibri" w:cs="Calibri"/>
        </w:rPr>
        <w:t xml:space="preserve"> support to members as they undertake international work</w:t>
      </w:r>
      <w:r w:rsidR="00932BB5" w:rsidRPr="003F02E5">
        <w:rPr>
          <w:rFonts w:ascii="Calibri" w:hAnsi="Calibri" w:cs="Calibri"/>
        </w:rPr>
        <w:t xml:space="preserve">. </w:t>
      </w:r>
      <w:r w:rsidRPr="003F02E5">
        <w:rPr>
          <w:rFonts w:ascii="Calibri" w:hAnsi="Calibri" w:cs="Calibri"/>
        </w:rPr>
        <w:t>The RCOphth has recently endorsed the volunteering statement drawn up by the</w:t>
      </w:r>
      <w:r w:rsidR="009906C7" w:rsidRPr="003F02E5">
        <w:rPr>
          <w:rFonts w:ascii="Calibri" w:hAnsi="Calibri" w:cs="Calibri"/>
        </w:rPr>
        <w:t xml:space="preserve"> International Forum of the</w:t>
      </w:r>
      <w:r w:rsidRPr="003F02E5">
        <w:rPr>
          <w:rFonts w:ascii="Calibri" w:hAnsi="Calibri" w:cs="Calibri"/>
        </w:rPr>
        <w:t xml:space="preserve"> Academy of Medical Royal Colleges to support health professionals who wish to volunteer to improve health in developing countries</w:t>
      </w:r>
      <w:r w:rsidR="00071AE0" w:rsidRPr="003F02E5">
        <w:rPr>
          <w:rFonts w:ascii="Calibri" w:hAnsi="Calibri" w:cs="Calibri"/>
        </w:rPr>
        <w:t>, which</w:t>
      </w:r>
      <w:r w:rsidR="00932BB5" w:rsidRPr="003F02E5">
        <w:rPr>
          <w:rFonts w:ascii="Calibri" w:hAnsi="Calibri" w:cs="Calibri"/>
        </w:rPr>
        <w:t xml:space="preserve"> </w:t>
      </w:r>
      <w:r w:rsidRPr="003F02E5">
        <w:rPr>
          <w:rFonts w:ascii="Calibri" w:hAnsi="Calibri" w:cs="Calibri"/>
        </w:rPr>
        <w:t>includ</w:t>
      </w:r>
      <w:r w:rsidR="00932BB5" w:rsidRPr="003F02E5">
        <w:rPr>
          <w:rFonts w:ascii="Calibri" w:hAnsi="Calibri" w:cs="Calibri"/>
        </w:rPr>
        <w:t>es</w:t>
      </w:r>
      <w:r w:rsidRPr="003F02E5">
        <w:rPr>
          <w:rFonts w:ascii="Calibri" w:hAnsi="Calibri" w:cs="Calibri"/>
        </w:rPr>
        <w:t xml:space="preserve"> encouraging a consistent approach to granting time out of training.</w:t>
      </w:r>
      <w:r w:rsidR="00071AE0" w:rsidRPr="003F02E5">
        <w:rPr>
          <w:rFonts w:ascii="Calibri" w:hAnsi="Calibri" w:cs="Calibri"/>
          <w:vertAlign w:val="superscript"/>
        </w:rPr>
        <w:t>20</w:t>
      </w:r>
    </w:p>
    <w:p w14:paraId="18BE7C3C" w14:textId="5EB0CA02" w:rsidR="00420C0E" w:rsidRPr="003F02E5" w:rsidRDefault="00420C0E" w:rsidP="00071AE0">
      <w:pPr>
        <w:spacing w:line="360" w:lineRule="auto"/>
        <w:jc w:val="both"/>
        <w:rPr>
          <w:rFonts w:ascii="Calibri" w:hAnsi="Calibri" w:cs="Calibri"/>
        </w:rPr>
      </w:pPr>
    </w:p>
    <w:p w14:paraId="59486C6D" w14:textId="0F15BB6A" w:rsidR="00171C4F" w:rsidRPr="003F02E5" w:rsidRDefault="00420C0E" w:rsidP="00071AE0">
      <w:pPr>
        <w:spacing w:line="360" w:lineRule="auto"/>
        <w:jc w:val="both"/>
        <w:rPr>
          <w:rFonts w:ascii="Calibri" w:hAnsi="Calibri" w:cs="Calibri"/>
          <w:vertAlign w:val="superscript"/>
        </w:rPr>
      </w:pPr>
      <w:r w:rsidRPr="003F02E5">
        <w:rPr>
          <w:rFonts w:ascii="Calibri" w:hAnsi="Calibri" w:cs="Calibri"/>
        </w:rPr>
        <w:t xml:space="preserve">Primarily there are two ways to work overseas, as an individual or by linking with </w:t>
      </w:r>
      <w:r w:rsidR="00932BB5" w:rsidRPr="003F02E5">
        <w:rPr>
          <w:rFonts w:ascii="Calibri" w:hAnsi="Calibri" w:cs="Calibri"/>
        </w:rPr>
        <w:t>an</w:t>
      </w:r>
      <w:r w:rsidRPr="003F02E5">
        <w:rPr>
          <w:rFonts w:ascii="Calibri" w:hAnsi="Calibri" w:cs="Calibri"/>
        </w:rPr>
        <w:t xml:space="preserve"> organisation. The VISION 2020 LINKS programme was established in </w:t>
      </w:r>
      <w:r w:rsidR="00071AE0" w:rsidRPr="003F02E5">
        <w:rPr>
          <w:rFonts w:ascii="Calibri" w:hAnsi="Calibri" w:cs="Calibri"/>
        </w:rPr>
        <w:t>2004 and</w:t>
      </w:r>
      <w:r w:rsidRPr="003F02E5">
        <w:rPr>
          <w:rFonts w:ascii="Calibri" w:hAnsi="Calibri" w:cs="Calibri"/>
        </w:rPr>
        <w:t xml:space="preserve"> is designed to build the skills and capacity of eye institutions in LMIC</w:t>
      </w:r>
      <w:r w:rsidR="00071AE0" w:rsidRPr="003F02E5">
        <w:rPr>
          <w:rFonts w:ascii="Calibri" w:hAnsi="Calibri" w:cs="Calibri"/>
        </w:rPr>
        <w:t>s</w:t>
      </w:r>
      <w:r w:rsidRPr="003F02E5">
        <w:rPr>
          <w:rFonts w:ascii="Calibri" w:hAnsi="Calibri" w:cs="Calibri"/>
        </w:rPr>
        <w:t xml:space="preserve">. The programme links a training eye hospital in a LMIC with an NHS </w:t>
      </w:r>
      <w:r w:rsidR="00932BB5" w:rsidRPr="003F02E5">
        <w:rPr>
          <w:rFonts w:ascii="Calibri" w:hAnsi="Calibri" w:cs="Calibri"/>
        </w:rPr>
        <w:t>h</w:t>
      </w:r>
      <w:r w:rsidRPr="003F02E5">
        <w:rPr>
          <w:rFonts w:ascii="Calibri" w:hAnsi="Calibri" w:cs="Calibri"/>
        </w:rPr>
        <w:t>ospital or University in the UK</w:t>
      </w:r>
      <w:r w:rsidR="00932BB5" w:rsidRPr="003F02E5">
        <w:rPr>
          <w:rFonts w:ascii="Calibri" w:hAnsi="Calibri" w:cs="Calibri"/>
        </w:rPr>
        <w:t>,</w:t>
      </w:r>
      <w:r w:rsidRPr="003F02E5">
        <w:rPr>
          <w:rFonts w:ascii="Calibri" w:hAnsi="Calibri" w:cs="Calibri"/>
        </w:rPr>
        <w:t xml:space="preserve"> over a period of 3-5 years or longer if required. In the last 16 years the programme has seen 30 VISION 2020 LINKS established between eye care institutions in Africa, the Caribbean and Asia with eye departments in the UK.</w:t>
      </w:r>
      <w:r w:rsidR="00071AE0" w:rsidRPr="003F02E5">
        <w:rPr>
          <w:rFonts w:ascii="Calibri" w:hAnsi="Calibri" w:cs="Calibri"/>
          <w:vertAlign w:val="superscript"/>
        </w:rPr>
        <w:t>21</w:t>
      </w:r>
      <w:r w:rsidR="00171C4F" w:rsidRPr="003F02E5">
        <w:rPr>
          <w:rFonts w:ascii="Calibri" w:hAnsi="Calibri" w:cs="Calibri"/>
        </w:rPr>
        <w:t xml:space="preserve"> </w:t>
      </w:r>
      <w:r w:rsidR="00136F18" w:rsidRPr="003F02E5">
        <w:rPr>
          <w:rFonts w:ascii="Calibri" w:hAnsi="Calibri" w:cs="Calibri"/>
        </w:rPr>
        <w:t xml:space="preserve">Many of these programmes benefited from funding from the Department for International Development (DFID), however in the wake of the economic strain </w:t>
      </w:r>
      <w:r w:rsidR="00932BB5" w:rsidRPr="003F02E5">
        <w:rPr>
          <w:rFonts w:ascii="Calibri" w:hAnsi="Calibri" w:cs="Calibri"/>
        </w:rPr>
        <w:t xml:space="preserve">the pandemic posed to the </w:t>
      </w:r>
      <w:r w:rsidR="00136F18" w:rsidRPr="003F02E5">
        <w:rPr>
          <w:rFonts w:ascii="Calibri" w:hAnsi="Calibri" w:cs="Calibri"/>
        </w:rPr>
        <w:t>UK, recent cuts to international aid are likely to significantly impact funding for these programmes.</w:t>
      </w:r>
      <w:r w:rsidR="00071AE0" w:rsidRPr="003F02E5">
        <w:rPr>
          <w:rFonts w:ascii="Calibri" w:hAnsi="Calibri" w:cs="Calibri"/>
          <w:vertAlign w:val="superscript"/>
        </w:rPr>
        <w:t>22</w:t>
      </w:r>
    </w:p>
    <w:p w14:paraId="70390E9F" w14:textId="77777777" w:rsidR="00171C4F" w:rsidRPr="003F02E5" w:rsidRDefault="00171C4F" w:rsidP="00071AE0">
      <w:pPr>
        <w:spacing w:line="360" w:lineRule="auto"/>
        <w:jc w:val="both"/>
        <w:rPr>
          <w:rFonts w:ascii="Calibri" w:hAnsi="Calibri" w:cs="Calibri"/>
        </w:rPr>
      </w:pPr>
    </w:p>
    <w:p w14:paraId="16E98418" w14:textId="524C5C6E" w:rsidR="00420C0E" w:rsidRPr="003F02E5" w:rsidRDefault="00136F18" w:rsidP="00071AE0">
      <w:pPr>
        <w:spacing w:line="360" w:lineRule="auto"/>
        <w:jc w:val="both"/>
        <w:rPr>
          <w:rFonts w:ascii="Calibri" w:hAnsi="Calibri" w:cs="Calibri"/>
          <w:vertAlign w:val="superscript"/>
        </w:rPr>
      </w:pPr>
      <w:r w:rsidRPr="003F02E5">
        <w:rPr>
          <w:rFonts w:ascii="Calibri" w:hAnsi="Calibri" w:cs="Calibri"/>
        </w:rPr>
        <w:t>There are many benefits of overseas work, well described by the RCOphth International Committee</w:t>
      </w:r>
      <w:r w:rsidR="00932BB5" w:rsidRPr="003F02E5">
        <w:rPr>
          <w:rFonts w:ascii="Calibri" w:hAnsi="Calibri" w:cs="Calibri"/>
        </w:rPr>
        <w:t>, and including:</w:t>
      </w:r>
      <w:r w:rsidRPr="003F02E5">
        <w:rPr>
          <w:rFonts w:ascii="Calibri" w:hAnsi="Calibri" w:cs="Calibri"/>
        </w:rPr>
        <w:t xml:space="preserve"> development of new skills, learning, life-time friendships, contribution to practice overseas, and appreciation for practice in the UK, helping to vitalise and sustain a career that could last for 35 years.</w:t>
      </w:r>
      <w:r w:rsidR="00071AE0" w:rsidRPr="003F02E5">
        <w:rPr>
          <w:rFonts w:ascii="Calibri" w:hAnsi="Calibri" w:cs="Calibri"/>
          <w:vertAlign w:val="superscript"/>
        </w:rPr>
        <w:t>19</w:t>
      </w:r>
    </w:p>
    <w:p w14:paraId="2EC1B99E" w14:textId="77777777" w:rsidR="00875252" w:rsidRPr="003F02E5" w:rsidRDefault="00875252" w:rsidP="00071AE0">
      <w:pPr>
        <w:spacing w:line="360" w:lineRule="auto"/>
        <w:jc w:val="both"/>
        <w:rPr>
          <w:rFonts w:ascii="Calibri" w:hAnsi="Calibri" w:cs="Calibri"/>
        </w:rPr>
      </w:pPr>
    </w:p>
    <w:p w14:paraId="58082257" w14:textId="723D5C89" w:rsidR="00136F18" w:rsidRPr="003F02E5" w:rsidRDefault="00136F18" w:rsidP="00071AE0">
      <w:pPr>
        <w:spacing w:line="360" w:lineRule="auto"/>
        <w:jc w:val="both"/>
        <w:rPr>
          <w:rFonts w:ascii="Calibri" w:hAnsi="Calibri" w:cs="Calibri"/>
          <w:b/>
          <w:bCs/>
        </w:rPr>
      </w:pPr>
      <w:r w:rsidRPr="003F02E5">
        <w:rPr>
          <w:rFonts w:ascii="Calibri" w:hAnsi="Calibri" w:cs="Calibri"/>
          <w:b/>
          <w:bCs/>
        </w:rPr>
        <w:t xml:space="preserve">RECOMMENDATIONS </w:t>
      </w:r>
    </w:p>
    <w:p w14:paraId="3713FADE" w14:textId="77777777" w:rsidR="00071AE0" w:rsidRPr="003F02E5" w:rsidRDefault="00071AE0" w:rsidP="00071AE0">
      <w:pPr>
        <w:spacing w:line="360" w:lineRule="auto"/>
        <w:jc w:val="both"/>
        <w:rPr>
          <w:rFonts w:ascii="Calibri" w:hAnsi="Calibri" w:cs="Calibri"/>
          <w:b/>
          <w:bCs/>
        </w:rPr>
      </w:pPr>
    </w:p>
    <w:p w14:paraId="18714800" w14:textId="497F9291" w:rsidR="00136F18" w:rsidRPr="003F02E5" w:rsidRDefault="00136F18" w:rsidP="00071AE0">
      <w:pPr>
        <w:spacing w:line="360" w:lineRule="auto"/>
        <w:jc w:val="both"/>
        <w:rPr>
          <w:rFonts w:ascii="Calibri" w:hAnsi="Calibri" w:cs="Calibri"/>
          <w:vertAlign w:val="superscript"/>
        </w:rPr>
      </w:pPr>
      <w:r w:rsidRPr="003F02E5">
        <w:rPr>
          <w:rFonts w:ascii="Calibri" w:hAnsi="Calibri" w:cs="Calibri"/>
        </w:rPr>
        <w:t>In the RCOphth 2019 national trainee survey, two-thirds of trainees (66.4%) planned to do fellowships within or outside of the UK on completion of their training, with 29.6% of these posts outside of the UK.</w:t>
      </w:r>
      <w:r w:rsidR="00071AE0" w:rsidRPr="003F02E5">
        <w:rPr>
          <w:rFonts w:ascii="Calibri" w:hAnsi="Calibri" w:cs="Calibri"/>
          <w:vertAlign w:val="superscript"/>
        </w:rPr>
        <w:t>23</w:t>
      </w:r>
      <w:r w:rsidRPr="003F02E5">
        <w:rPr>
          <w:rFonts w:ascii="Calibri" w:hAnsi="Calibri" w:cs="Calibri"/>
        </w:rPr>
        <w:t xml:space="preserve"> The ability to work flexibly was rated as ‘very important’ or ‘important’ by 80.6% of trainees, and whilst many choose not to take time out of programme, </w:t>
      </w:r>
      <w:r w:rsidRPr="003F02E5">
        <w:rPr>
          <w:rFonts w:ascii="Calibri" w:hAnsi="Calibri" w:cs="Calibri"/>
        </w:rPr>
        <w:lastRenderedPageBreak/>
        <w:t>it was clear from the responses received that some are actively discouraged from doing so within their region. New changes to the Ophthalmic Specialist Training (OST) curriculum, coming into force in 2023, ha</w:t>
      </w:r>
      <w:r w:rsidR="00932BB5" w:rsidRPr="003F02E5">
        <w:rPr>
          <w:rFonts w:ascii="Calibri" w:hAnsi="Calibri" w:cs="Calibri"/>
        </w:rPr>
        <w:t xml:space="preserve">ve </w:t>
      </w:r>
      <w:r w:rsidRPr="003F02E5">
        <w:rPr>
          <w:rFonts w:ascii="Calibri" w:hAnsi="Calibri" w:cs="Calibri"/>
        </w:rPr>
        <w:t>the potential to offer greater flexibility in training, enabling some to obtain a Certificate of Completion of Training (CCT) in less time, over a minimum of five and a half years.</w:t>
      </w:r>
      <w:r w:rsidR="00071AE0" w:rsidRPr="003F02E5">
        <w:rPr>
          <w:rFonts w:ascii="Calibri" w:hAnsi="Calibri" w:cs="Calibri"/>
          <w:vertAlign w:val="superscript"/>
        </w:rPr>
        <w:t>24</w:t>
      </w:r>
    </w:p>
    <w:p w14:paraId="5E128CB2" w14:textId="25DDCCDF" w:rsidR="00136F18" w:rsidRDefault="00136F18" w:rsidP="00071AE0">
      <w:pPr>
        <w:spacing w:line="360" w:lineRule="auto"/>
        <w:jc w:val="both"/>
        <w:rPr>
          <w:rFonts w:ascii="Calibri" w:hAnsi="Calibri" w:cs="Calibri"/>
        </w:rPr>
      </w:pPr>
    </w:p>
    <w:p w14:paraId="02439D04" w14:textId="77777777" w:rsidR="003F02E5" w:rsidRPr="003F02E5" w:rsidRDefault="003F02E5" w:rsidP="003F02E5">
      <w:pPr>
        <w:rPr>
          <w:rFonts w:ascii="Calibri" w:hAnsi="Calibri" w:cs="Calibri"/>
        </w:rPr>
      </w:pPr>
      <w:r w:rsidRPr="003F02E5">
        <w:rPr>
          <w:rFonts w:ascii="Calibri" w:hAnsi="Calibri" w:cs="Calibri"/>
          <w:noProof/>
        </w:rPr>
        <w:drawing>
          <wp:inline distT="0" distB="0" distL="0" distR="0" wp14:anchorId="3ED90B4A" wp14:editId="2792E6BB">
            <wp:extent cx="5727700" cy="2929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727700" cy="2929890"/>
                    </a:xfrm>
                    <a:prstGeom prst="rect">
                      <a:avLst/>
                    </a:prstGeom>
                  </pic:spPr>
                </pic:pic>
              </a:graphicData>
            </a:graphic>
          </wp:inline>
        </w:drawing>
      </w:r>
    </w:p>
    <w:p w14:paraId="76EB6044" w14:textId="77777777" w:rsidR="003F02E5" w:rsidRPr="003F02E5" w:rsidRDefault="003F02E5" w:rsidP="003F02E5">
      <w:pPr>
        <w:rPr>
          <w:rFonts w:ascii="Calibri" w:hAnsi="Calibri" w:cs="Calibri"/>
        </w:rPr>
      </w:pPr>
      <w:r w:rsidRPr="003F02E5">
        <w:rPr>
          <w:rFonts w:ascii="Calibri" w:hAnsi="Calibri" w:cs="Calibri"/>
          <w:b/>
          <w:bCs/>
        </w:rPr>
        <w:t xml:space="preserve">Figure 2. Proposed Training Pathway. </w:t>
      </w:r>
      <w:r>
        <w:rPr>
          <w:rFonts w:ascii="Calibri" w:hAnsi="Calibri" w:cs="Calibri"/>
        </w:rPr>
        <w:t xml:space="preserve">NTN: National Training Number; CCT: Certificate of Completion of Training. </w:t>
      </w:r>
    </w:p>
    <w:p w14:paraId="49093BB0" w14:textId="77777777" w:rsidR="003F02E5" w:rsidRPr="003F02E5" w:rsidRDefault="003F02E5" w:rsidP="00071AE0">
      <w:pPr>
        <w:spacing w:line="360" w:lineRule="auto"/>
        <w:jc w:val="both"/>
        <w:rPr>
          <w:rFonts w:ascii="Calibri" w:hAnsi="Calibri" w:cs="Calibri"/>
        </w:rPr>
      </w:pPr>
    </w:p>
    <w:p w14:paraId="3A45A4A6" w14:textId="7DDFFC64" w:rsidR="00420C0E" w:rsidRPr="003F02E5" w:rsidRDefault="00136F18" w:rsidP="00071AE0">
      <w:pPr>
        <w:spacing w:line="360" w:lineRule="auto"/>
        <w:jc w:val="both"/>
        <w:rPr>
          <w:rFonts w:ascii="Calibri" w:hAnsi="Calibri" w:cs="Calibri"/>
        </w:rPr>
      </w:pPr>
      <w:r w:rsidRPr="003F02E5">
        <w:rPr>
          <w:rFonts w:ascii="Calibri" w:hAnsi="Calibri" w:cs="Calibri"/>
        </w:rPr>
        <w:t xml:space="preserve">Many trainees have ambitions to work overseas, and as discussed, the dearth of ophthalmologists in many LMICs has been exacerbated by this pandemic. There are many barriers to trainees undertaking overseas work, including availability of programmes, flexibility of training, and ability to obtain time </w:t>
      </w:r>
      <w:r w:rsidR="00071AE0" w:rsidRPr="003F02E5">
        <w:rPr>
          <w:rFonts w:ascii="Calibri" w:hAnsi="Calibri" w:cs="Calibri"/>
        </w:rPr>
        <w:t>o</w:t>
      </w:r>
      <w:r w:rsidRPr="003F02E5">
        <w:rPr>
          <w:rFonts w:ascii="Calibri" w:hAnsi="Calibri" w:cs="Calibri"/>
        </w:rPr>
        <w:t xml:space="preserve">ut of </w:t>
      </w:r>
      <w:r w:rsidR="00071AE0" w:rsidRPr="003F02E5">
        <w:rPr>
          <w:rFonts w:ascii="Calibri" w:hAnsi="Calibri" w:cs="Calibri"/>
        </w:rPr>
        <w:t>p</w:t>
      </w:r>
      <w:r w:rsidRPr="003F02E5">
        <w:rPr>
          <w:rFonts w:ascii="Calibri" w:hAnsi="Calibri" w:cs="Calibri"/>
        </w:rPr>
        <w:t>rogramme (OOP). This report recommends the establishment of a training pathway</w:t>
      </w:r>
      <w:r w:rsidR="00932BB5" w:rsidRPr="003F02E5">
        <w:rPr>
          <w:rFonts w:ascii="Calibri" w:hAnsi="Calibri" w:cs="Calibri"/>
        </w:rPr>
        <w:t xml:space="preserve">, which </w:t>
      </w:r>
      <w:r w:rsidRPr="003F02E5">
        <w:rPr>
          <w:rFonts w:ascii="Calibri" w:hAnsi="Calibri" w:cs="Calibri"/>
        </w:rPr>
        <w:t>mirror</w:t>
      </w:r>
      <w:r w:rsidR="00932BB5" w:rsidRPr="003F02E5">
        <w:rPr>
          <w:rFonts w:ascii="Calibri" w:hAnsi="Calibri" w:cs="Calibri"/>
        </w:rPr>
        <w:t>s</w:t>
      </w:r>
      <w:r w:rsidRPr="003F02E5">
        <w:rPr>
          <w:rFonts w:ascii="Calibri" w:hAnsi="Calibri" w:cs="Calibri"/>
        </w:rPr>
        <w:t xml:space="preserve"> the </w:t>
      </w:r>
      <w:r w:rsidR="00932BB5" w:rsidRPr="003F02E5">
        <w:rPr>
          <w:rFonts w:ascii="Calibri" w:hAnsi="Calibri" w:cs="Calibri"/>
        </w:rPr>
        <w:t>I</w:t>
      </w:r>
      <w:r w:rsidRPr="003F02E5">
        <w:rPr>
          <w:rFonts w:ascii="Calibri" w:hAnsi="Calibri" w:cs="Calibri"/>
        </w:rPr>
        <w:t xml:space="preserve">ntegrated </w:t>
      </w:r>
      <w:r w:rsidR="00932BB5" w:rsidRPr="003F02E5">
        <w:rPr>
          <w:rFonts w:ascii="Calibri" w:hAnsi="Calibri" w:cs="Calibri"/>
        </w:rPr>
        <w:t>A</w:t>
      </w:r>
      <w:r w:rsidRPr="003F02E5">
        <w:rPr>
          <w:rFonts w:ascii="Calibri" w:hAnsi="Calibri" w:cs="Calibri"/>
        </w:rPr>
        <w:t xml:space="preserve">cademic </w:t>
      </w:r>
      <w:r w:rsidR="00932BB5" w:rsidRPr="003F02E5">
        <w:rPr>
          <w:rFonts w:ascii="Calibri" w:hAnsi="Calibri" w:cs="Calibri"/>
        </w:rPr>
        <w:t>T</w:t>
      </w:r>
      <w:r w:rsidRPr="003F02E5">
        <w:rPr>
          <w:rFonts w:ascii="Calibri" w:hAnsi="Calibri" w:cs="Calibri"/>
        </w:rPr>
        <w:t>raining</w:t>
      </w:r>
      <w:r w:rsidR="00932BB5" w:rsidRPr="003F02E5">
        <w:rPr>
          <w:rFonts w:ascii="Calibri" w:hAnsi="Calibri" w:cs="Calibri"/>
        </w:rPr>
        <w:t xml:space="preserve"> (IAT)</w:t>
      </w:r>
      <w:r w:rsidRPr="003F02E5">
        <w:rPr>
          <w:rFonts w:ascii="Calibri" w:hAnsi="Calibri" w:cs="Calibri"/>
        </w:rPr>
        <w:t xml:space="preserve"> pathway</w:t>
      </w:r>
      <w:r w:rsidR="00932BB5" w:rsidRPr="003F02E5">
        <w:rPr>
          <w:rFonts w:ascii="Calibri" w:hAnsi="Calibri" w:cs="Calibri"/>
        </w:rPr>
        <w:t>,</w:t>
      </w:r>
      <w:r w:rsidRPr="003F02E5">
        <w:rPr>
          <w:rFonts w:ascii="Calibri" w:hAnsi="Calibri" w:cs="Calibri"/>
        </w:rPr>
        <w:t xml:space="preserve"> for trainees who wish to contribute to </w:t>
      </w:r>
      <w:r w:rsidR="00071AE0" w:rsidRPr="003F02E5">
        <w:rPr>
          <w:rFonts w:ascii="Calibri" w:hAnsi="Calibri" w:cs="Calibri"/>
        </w:rPr>
        <w:t xml:space="preserve">the </w:t>
      </w:r>
      <w:r w:rsidRPr="003F02E5">
        <w:rPr>
          <w:rFonts w:ascii="Calibri" w:hAnsi="Calibri" w:cs="Calibri"/>
        </w:rPr>
        <w:t xml:space="preserve">development of eye health services in countries most affected by avoidable blindness (Figure 2). The </w:t>
      </w:r>
      <w:r w:rsidR="0087796E" w:rsidRPr="003F02E5">
        <w:rPr>
          <w:rFonts w:ascii="Calibri" w:hAnsi="Calibri" w:cs="Calibri"/>
        </w:rPr>
        <w:t>pathway proposes a clinical fellowship similar to the Academic Clinical Fellowship (ACF)</w:t>
      </w:r>
      <w:r w:rsidR="00071AE0" w:rsidRPr="003F02E5">
        <w:rPr>
          <w:rFonts w:ascii="Calibri" w:hAnsi="Calibri" w:cs="Calibri"/>
        </w:rPr>
        <w:t>,</w:t>
      </w:r>
      <w:r w:rsidR="0087796E" w:rsidRPr="003F02E5">
        <w:rPr>
          <w:rFonts w:ascii="Calibri" w:hAnsi="Calibri" w:cs="Calibri"/>
        </w:rPr>
        <w:t xml:space="preserve"> where 25% of </w:t>
      </w:r>
      <w:r w:rsidR="00932BB5" w:rsidRPr="003F02E5">
        <w:rPr>
          <w:rFonts w:ascii="Calibri" w:hAnsi="Calibri" w:cs="Calibri"/>
        </w:rPr>
        <w:t xml:space="preserve">the fellow’s </w:t>
      </w:r>
      <w:r w:rsidR="0087796E" w:rsidRPr="003F02E5">
        <w:rPr>
          <w:rFonts w:ascii="Calibri" w:hAnsi="Calibri" w:cs="Calibri"/>
        </w:rPr>
        <w:t>time is dedicated to developing an application for a LINKS (or equivalent) programme</w:t>
      </w:r>
      <w:r w:rsidR="00932BB5" w:rsidRPr="003F02E5">
        <w:rPr>
          <w:rFonts w:ascii="Calibri" w:hAnsi="Calibri" w:cs="Calibri"/>
        </w:rPr>
        <w:t>,</w:t>
      </w:r>
      <w:r w:rsidR="0087796E" w:rsidRPr="003F02E5">
        <w:rPr>
          <w:rFonts w:ascii="Calibri" w:hAnsi="Calibri" w:cs="Calibri"/>
        </w:rPr>
        <w:t xml:space="preserve"> before taking time OOP. In the </w:t>
      </w:r>
      <w:r w:rsidR="00932BB5" w:rsidRPr="003F02E5">
        <w:rPr>
          <w:rFonts w:ascii="Calibri" w:hAnsi="Calibri" w:cs="Calibri"/>
        </w:rPr>
        <w:t>IAT</w:t>
      </w:r>
      <w:r w:rsidR="0087796E" w:rsidRPr="003F02E5">
        <w:rPr>
          <w:rFonts w:ascii="Calibri" w:hAnsi="Calibri" w:cs="Calibri"/>
        </w:rPr>
        <w:t xml:space="preserve"> pathway th</w:t>
      </w:r>
      <w:r w:rsidR="00932BB5" w:rsidRPr="003F02E5">
        <w:rPr>
          <w:rFonts w:ascii="Calibri" w:hAnsi="Calibri" w:cs="Calibri"/>
        </w:rPr>
        <w:t>e</w:t>
      </w:r>
      <w:r w:rsidR="0087796E" w:rsidRPr="003F02E5">
        <w:rPr>
          <w:rFonts w:ascii="Calibri" w:hAnsi="Calibri" w:cs="Calibri"/>
        </w:rPr>
        <w:t xml:space="preserve"> period</w:t>
      </w:r>
      <w:r w:rsidR="00932BB5" w:rsidRPr="003F02E5">
        <w:rPr>
          <w:rFonts w:ascii="Calibri" w:hAnsi="Calibri" w:cs="Calibri"/>
        </w:rPr>
        <w:t xml:space="preserve"> following an ACF</w:t>
      </w:r>
      <w:r w:rsidR="0087796E" w:rsidRPr="003F02E5">
        <w:rPr>
          <w:rFonts w:ascii="Calibri" w:hAnsi="Calibri" w:cs="Calibri"/>
        </w:rPr>
        <w:t xml:space="preserve"> would typically involve pursing a PhD, instead the OOP time here would be dedicated to working overseas to develop eye</w:t>
      </w:r>
      <w:r w:rsidR="00932BB5" w:rsidRPr="003F02E5">
        <w:rPr>
          <w:rFonts w:ascii="Calibri" w:hAnsi="Calibri" w:cs="Calibri"/>
        </w:rPr>
        <w:t xml:space="preserve"> health</w:t>
      </w:r>
      <w:r w:rsidR="0087796E" w:rsidRPr="003F02E5">
        <w:rPr>
          <w:rFonts w:ascii="Calibri" w:hAnsi="Calibri" w:cs="Calibri"/>
        </w:rPr>
        <w:t xml:space="preserve"> </w:t>
      </w:r>
      <w:r w:rsidR="00071AE0" w:rsidRPr="003F02E5">
        <w:rPr>
          <w:rFonts w:ascii="Calibri" w:hAnsi="Calibri" w:cs="Calibri"/>
        </w:rPr>
        <w:t>services and</w:t>
      </w:r>
      <w:r w:rsidR="00932BB5" w:rsidRPr="003F02E5">
        <w:rPr>
          <w:rFonts w:ascii="Calibri" w:hAnsi="Calibri" w:cs="Calibri"/>
        </w:rPr>
        <w:t xml:space="preserve"> would last</w:t>
      </w:r>
      <w:r w:rsidR="0087796E" w:rsidRPr="003F02E5">
        <w:rPr>
          <w:rFonts w:ascii="Calibri" w:hAnsi="Calibri" w:cs="Calibri"/>
        </w:rPr>
        <w:t xml:space="preserve"> between 6 months and 3 years. Following this, </w:t>
      </w:r>
      <w:r w:rsidR="00932BB5" w:rsidRPr="003F02E5">
        <w:rPr>
          <w:rFonts w:ascii="Calibri" w:hAnsi="Calibri" w:cs="Calibri"/>
        </w:rPr>
        <w:t>similar to a</w:t>
      </w:r>
      <w:r w:rsidR="0087796E" w:rsidRPr="003F02E5">
        <w:rPr>
          <w:rFonts w:ascii="Calibri" w:hAnsi="Calibri" w:cs="Calibri"/>
        </w:rPr>
        <w:t xml:space="preserve"> Clinical Lectureship on the </w:t>
      </w:r>
      <w:r w:rsidR="00932BB5" w:rsidRPr="003F02E5">
        <w:rPr>
          <w:rFonts w:ascii="Calibri" w:hAnsi="Calibri" w:cs="Calibri"/>
        </w:rPr>
        <w:t>IAT</w:t>
      </w:r>
      <w:r w:rsidR="0087796E" w:rsidRPr="003F02E5">
        <w:rPr>
          <w:rFonts w:ascii="Calibri" w:hAnsi="Calibri" w:cs="Calibri"/>
        </w:rPr>
        <w:t xml:space="preserve"> pathway, a trainee would return to spend 50% of </w:t>
      </w:r>
      <w:r w:rsidR="0087796E" w:rsidRPr="003F02E5">
        <w:rPr>
          <w:rFonts w:ascii="Calibri" w:hAnsi="Calibri" w:cs="Calibri"/>
        </w:rPr>
        <w:lastRenderedPageBreak/>
        <w:t xml:space="preserve">their time in specialist clinical </w:t>
      </w:r>
      <w:r w:rsidR="00071AE0" w:rsidRPr="003F02E5">
        <w:rPr>
          <w:rFonts w:ascii="Calibri" w:hAnsi="Calibri" w:cs="Calibri"/>
        </w:rPr>
        <w:t>training and</w:t>
      </w:r>
      <w:r w:rsidR="0087796E" w:rsidRPr="003F02E5">
        <w:rPr>
          <w:rFonts w:ascii="Calibri" w:hAnsi="Calibri" w:cs="Calibri"/>
        </w:rPr>
        <w:t xml:space="preserve"> dedicate the other 50% to maintenance and development of LINKS (or equivalent) programmes. This post would continue until completion of clinical training. </w:t>
      </w:r>
    </w:p>
    <w:p w14:paraId="43212DF7" w14:textId="6AED41F5" w:rsidR="0087796E" w:rsidRPr="003F02E5" w:rsidRDefault="0087796E" w:rsidP="00071AE0">
      <w:pPr>
        <w:spacing w:line="360" w:lineRule="auto"/>
        <w:jc w:val="both"/>
        <w:rPr>
          <w:rFonts w:ascii="Calibri" w:hAnsi="Calibri" w:cs="Calibri"/>
        </w:rPr>
      </w:pPr>
    </w:p>
    <w:p w14:paraId="2B083D0E" w14:textId="0BB2E1E2" w:rsidR="0087796E" w:rsidRPr="003F02E5" w:rsidRDefault="0087796E" w:rsidP="00071AE0">
      <w:pPr>
        <w:spacing w:line="360" w:lineRule="auto"/>
        <w:jc w:val="both"/>
        <w:rPr>
          <w:rFonts w:ascii="Calibri" w:hAnsi="Calibri" w:cs="Calibri"/>
        </w:rPr>
      </w:pPr>
      <w:r w:rsidRPr="003F02E5">
        <w:rPr>
          <w:rFonts w:ascii="Calibri" w:hAnsi="Calibri" w:cs="Calibri"/>
        </w:rPr>
        <w:t xml:space="preserve">Global eye health is reliant on frameworks of healthcare delivery that are sustainable over the long-term, and now more than ever we realise, must </w:t>
      </w:r>
      <w:r w:rsidR="00071AE0" w:rsidRPr="003F02E5">
        <w:rPr>
          <w:rFonts w:ascii="Calibri" w:hAnsi="Calibri" w:cs="Calibri"/>
        </w:rPr>
        <w:t xml:space="preserve">also </w:t>
      </w:r>
      <w:r w:rsidRPr="003F02E5">
        <w:rPr>
          <w:rFonts w:ascii="Calibri" w:hAnsi="Calibri" w:cs="Calibri"/>
        </w:rPr>
        <w:t>be resistant to pandemic-level disruptions. The proposal outlined here offers trainees</w:t>
      </w:r>
      <w:r w:rsidR="00E83213" w:rsidRPr="003F02E5">
        <w:rPr>
          <w:rFonts w:ascii="Calibri" w:hAnsi="Calibri" w:cs="Calibri"/>
        </w:rPr>
        <w:t xml:space="preserve"> working in the NHS</w:t>
      </w:r>
      <w:r w:rsidRPr="003F02E5">
        <w:rPr>
          <w:rFonts w:ascii="Calibri" w:hAnsi="Calibri" w:cs="Calibri"/>
        </w:rPr>
        <w:t xml:space="preserve"> a structured opportunity to participate in overseas work to develop and maintain eye health services in countries most at need</w:t>
      </w:r>
      <w:r w:rsidR="00E83213" w:rsidRPr="003F02E5">
        <w:rPr>
          <w:rFonts w:ascii="Calibri" w:hAnsi="Calibri" w:cs="Calibri"/>
        </w:rPr>
        <w:t>,</w:t>
      </w:r>
      <w:r w:rsidRPr="003F02E5">
        <w:rPr>
          <w:rFonts w:ascii="Calibri" w:hAnsi="Calibri" w:cs="Calibri"/>
        </w:rPr>
        <w:t xml:space="preserve"> </w:t>
      </w:r>
      <w:r w:rsidR="00E83213" w:rsidRPr="003F02E5">
        <w:rPr>
          <w:rFonts w:ascii="Calibri" w:hAnsi="Calibri" w:cs="Calibri"/>
        </w:rPr>
        <w:t>contributing</w:t>
      </w:r>
      <w:r w:rsidRPr="003F02E5">
        <w:rPr>
          <w:rFonts w:ascii="Calibri" w:hAnsi="Calibri" w:cs="Calibri"/>
        </w:rPr>
        <w:t xml:space="preserve"> to the VISION 2020 goal of eliminating avoidable blindness</w:t>
      </w:r>
      <w:r w:rsidR="00932BB5" w:rsidRPr="003F02E5">
        <w:rPr>
          <w:rFonts w:ascii="Calibri" w:hAnsi="Calibri" w:cs="Calibri"/>
        </w:rPr>
        <w:t>. A goal</w:t>
      </w:r>
      <w:r w:rsidRPr="003F02E5">
        <w:rPr>
          <w:rFonts w:ascii="Calibri" w:hAnsi="Calibri" w:cs="Calibri"/>
        </w:rPr>
        <w:t xml:space="preserve"> which has been so profoundly affected by the COVID-19 pandemic.  </w:t>
      </w:r>
    </w:p>
    <w:p w14:paraId="37C85EB3" w14:textId="1CE5CFDF" w:rsidR="00990643" w:rsidRPr="003F02E5" w:rsidRDefault="00990643" w:rsidP="00071AE0">
      <w:pPr>
        <w:spacing w:line="360" w:lineRule="auto"/>
        <w:jc w:val="both"/>
        <w:rPr>
          <w:rFonts w:ascii="Calibri" w:hAnsi="Calibri" w:cs="Calibri"/>
        </w:rPr>
      </w:pPr>
    </w:p>
    <w:p w14:paraId="3764657F" w14:textId="2196778E" w:rsidR="00990643" w:rsidRPr="003F02E5" w:rsidRDefault="00990643" w:rsidP="00071AE0">
      <w:pPr>
        <w:spacing w:line="360" w:lineRule="auto"/>
        <w:jc w:val="both"/>
        <w:rPr>
          <w:rFonts w:ascii="Calibri" w:hAnsi="Calibri" w:cs="Calibri"/>
        </w:rPr>
      </w:pPr>
    </w:p>
    <w:p w14:paraId="247541D4" w14:textId="416B212E" w:rsidR="00990643" w:rsidRPr="003F02E5" w:rsidRDefault="00990643" w:rsidP="00071AE0">
      <w:pPr>
        <w:spacing w:line="360" w:lineRule="auto"/>
        <w:jc w:val="both"/>
        <w:rPr>
          <w:rFonts w:ascii="Calibri" w:hAnsi="Calibri" w:cs="Calibri"/>
        </w:rPr>
      </w:pPr>
    </w:p>
    <w:p w14:paraId="45E4C045" w14:textId="73B0F9BE" w:rsidR="00990643" w:rsidRPr="003F02E5" w:rsidRDefault="00990643" w:rsidP="00071AE0">
      <w:pPr>
        <w:spacing w:line="360" w:lineRule="auto"/>
        <w:jc w:val="both"/>
        <w:rPr>
          <w:rFonts w:ascii="Calibri" w:hAnsi="Calibri" w:cs="Calibri"/>
        </w:rPr>
      </w:pPr>
    </w:p>
    <w:p w14:paraId="6769F6B1" w14:textId="6729CA20" w:rsidR="00990643" w:rsidRPr="003F02E5" w:rsidRDefault="00990643" w:rsidP="00071AE0">
      <w:pPr>
        <w:spacing w:line="360" w:lineRule="auto"/>
        <w:jc w:val="both"/>
        <w:rPr>
          <w:rFonts w:ascii="Calibri" w:hAnsi="Calibri" w:cs="Calibri"/>
        </w:rPr>
      </w:pPr>
    </w:p>
    <w:p w14:paraId="493C280F" w14:textId="23D999A6" w:rsidR="00990643" w:rsidRPr="003F02E5" w:rsidRDefault="00990643" w:rsidP="00071AE0">
      <w:pPr>
        <w:spacing w:line="360" w:lineRule="auto"/>
        <w:jc w:val="both"/>
        <w:rPr>
          <w:rFonts w:ascii="Calibri" w:hAnsi="Calibri" w:cs="Calibri"/>
        </w:rPr>
      </w:pPr>
    </w:p>
    <w:p w14:paraId="6DE832BE" w14:textId="7FEFA120" w:rsidR="00990643" w:rsidRPr="003F02E5" w:rsidRDefault="00990643" w:rsidP="00071AE0">
      <w:pPr>
        <w:spacing w:line="360" w:lineRule="auto"/>
        <w:jc w:val="both"/>
        <w:rPr>
          <w:rFonts w:ascii="Calibri" w:hAnsi="Calibri" w:cs="Calibri"/>
        </w:rPr>
      </w:pPr>
    </w:p>
    <w:p w14:paraId="27053D71" w14:textId="0F12D26C" w:rsidR="00990643" w:rsidRPr="003F02E5" w:rsidRDefault="00990643">
      <w:pPr>
        <w:rPr>
          <w:rFonts w:ascii="Calibri" w:hAnsi="Calibri" w:cs="Calibri"/>
        </w:rPr>
      </w:pPr>
    </w:p>
    <w:p w14:paraId="601F3FD1" w14:textId="0D488FBC" w:rsidR="00990643" w:rsidRPr="003F02E5" w:rsidRDefault="00990643">
      <w:pPr>
        <w:rPr>
          <w:rFonts w:ascii="Calibri" w:hAnsi="Calibri" w:cs="Calibri"/>
        </w:rPr>
      </w:pPr>
    </w:p>
    <w:p w14:paraId="33BEC86F" w14:textId="391C1973" w:rsidR="00E83213" w:rsidRPr="003F02E5" w:rsidRDefault="00E83213">
      <w:pPr>
        <w:rPr>
          <w:rFonts w:ascii="Calibri" w:hAnsi="Calibri" w:cs="Calibri"/>
        </w:rPr>
      </w:pPr>
    </w:p>
    <w:p w14:paraId="0609236D" w14:textId="27A0CD7D" w:rsidR="00E83213" w:rsidRPr="003F02E5" w:rsidRDefault="00E83213">
      <w:pPr>
        <w:rPr>
          <w:rFonts w:ascii="Calibri" w:hAnsi="Calibri" w:cs="Calibri"/>
        </w:rPr>
      </w:pPr>
    </w:p>
    <w:p w14:paraId="5EF7F36C" w14:textId="69426D38" w:rsidR="00E83213" w:rsidRPr="003F02E5" w:rsidRDefault="00E83213">
      <w:pPr>
        <w:rPr>
          <w:rFonts w:ascii="Calibri" w:hAnsi="Calibri" w:cs="Calibri"/>
        </w:rPr>
      </w:pPr>
    </w:p>
    <w:p w14:paraId="3464E844" w14:textId="1E2F5A43" w:rsidR="00E83213" w:rsidRPr="003F02E5" w:rsidRDefault="00E83213">
      <w:pPr>
        <w:rPr>
          <w:rFonts w:ascii="Calibri" w:hAnsi="Calibri" w:cs="Calibri"/>
        </w:rPr>
      </w:pPr>
    </w:p>
    <w:p w14:paraId="19A682DA" w14:textId="23F695C0" w:rsidR="00E83213" w:rsidRPr="003F02E5" w:rsidRDefault="00E83213">
      <w:pPr>
        <w:rPr>
          <w:rFonts w:ascii="Calibri" w:hAnsi="Calibri" w:cs="Calibri"/>
        </w:rPr>
      </w:pPr>
    </w:p>
    <w:p w14:paraId="45DBB533" w14:textId="18C34630" w:rsidR="00E83213" w:rsidRPr="003F02E5" w:rsidRDefault="00E83213">
      <w:pPr>
        <w:rPr>
          <w:rFonts w:ascii="Calibri" w:hAnsi="Calibri" w:cs="Calibri"/>
        </w:rPr>
      </w:pPr>
    </w:p>
    <w:p w14:paraId="16685F0E" w14:textId="3D1357BB" w:rsidR="00E83213" w:rsidRPr="003F02E5" w:rsidRDefault="00E83213">
      <w:pPr>
        <w:rPr>
          <w:rFonts w:ascii="Calibri" w:hAnsi="Calibri" w:cs="Calibri"/>
        </w:rPr>
      </w:pPr>
    </w:p>
    <w:p w14:paraId="2A196AE4" w14:textId="2C266B05" w:rsidR="00E83213" w:rsidRPr="003F02E5" w:rsidRDefault="00E83213">
      <w:pPr>
        <w:rPr>
          <w:rFonts w:ascii="Calibri" w:hAnsi="Calibri" w:cs="Calibri"/>
        </w:rPr>
      </w:pPr>
    </w:p>
    <w:p w14:paraId="58E46F83" w14:textId="4E96E67B" w:rsidR="00E83213" w:rsidRPr="003F02E5" w:rsidRDefault="00E83213">
      <w:pPr>
        <w:rPr>
          <w:rFonts w:ascii="Calibri" w:hAnsi="Calibri" w:cs="Calibri"/>
        </w:rPr>
      </w:pPr>
    </w:p>
    <w:p w14:paraId="0E14DA1F" w14:textId="51009E25" w:rsidR="00E83213" w:rsidRPr="003F02E5" w:rsidRDefault="00E83213">
      <w:pPr>
        <w:rPr>
          <w:rFonts w:ascii="Calibri" w:hAnsi="Calibri" w:cs="Calibri"/>
        </w:rPr>
      </w:pPr>
    </w:p>
    <w:p w14:paraId="1FBFC4D7" w14:textId="1AEF25F4" w:rsidR="00E83213" w:rsidRPr="003F02E5" w:rsidRDefault="00E83213">
      <w:pPr>
        <w:rPr>
          <w:rFonts w:ascii="Calibri" w:hAnsi="Calibri" w:cs="Calibri"/>
        </w:rPr>
      </w:pPr>
    </w:p>
    <w:p w14:paraId="638FBDCE" w14:textId="1C718292" w:rsidR="00E83213" w:rsidRPr="003F02E5" w:rsidRDefault="00E83213">
      <w:pPr>
        <w:rPr>
          <w:rFonts w:ascii="Calibri" w:hAnsi="Calibri" w:cs="Calibri"/>
        </w:rPr>
      </w:pPr>
    </w:p>
    <w:p w14:paraId="49AAE2BF" w14:textId="3BC98CB5" w:rsidR="00E83213" w:rsidRPr="003F02E5" w:rsidRDefault="00E83213">
      <w:pPr>
        <w:rPr>
          <w:rFonts w:ascii="Calibri" w:hAnsi="Calibri" w:cs="Calibri"/>
        </w:rPr>
      </w:pPr>
    </w:p>
    <w:p w14:paraId="3E27D4FE" w14:textId="404578D3" w:rsidR="00E83213" w:rsidRDefault="00E83213">
      <w:pPr>
        <w:rPr>
          <w:rFonts w:ascii="Calibri" w:hAnsi="Calibri" w:cs="Calibri"/>
        </w:rPr>
      </w:pPr>
    </w:p>
    <w:p w14:paraId="44391D28" w14:textId="5E204D96" w:rsidR="003D3155" w:rsidRDefault="003D3155">
      <w:pPr>
        <w:rPr>
          <w:rFonts w:ascii="Calibri" w:hAnsi="Calibri" w:cs="Calibri"/>
        </w:rPr>
      </w:pPr>
    </w:p>
    <w:p w14:paraId="184D6D54" w14:textId="6D67F053" w:rsidR="003D3155" w:rsidRDefault="003D3155">
      <w:pPr>
        <w:rPr>
          <w:rFonts w:ascii="Calibri" w:hAnsi="Calibri" w:cs="Calibri"/>
        </w:rPr>
      </w:pPr>
    </w:p>
    <w:p w14:paraId="477BA4ED" w14:textId="77777777" w:rsidR="003D3155" w:rsidRPr="003F02E5" w:rsidRDefault="003D3155">
      <w:pPr>
        <w:rPr>
          <w:rFonts w:ascii="Calibri" w:hAnsi="Calibri" w:cs="Calibri"/>
        </w:rPr>
      </w:pPr>
    </w:p>
    <w:p w14:paraId="22DB46F3" w14:textId="49AA6D66" w:rsidR="00875252" w:rsidRDefault="00875252">
      <w:pPr>
        <w:rPr>
          <w:rFonts w:ascii="Calibri" w:hAnsi="Calibri" w:cs="Calibri"/>
        </w:rPr>
      </w:pPr>
    </w:p>
    <w:p w14:paraId="2A33B740" w14:textId="77777777" w:rsidR="003F02E5" w:rsidRPr="003F02E5" w:rsidRDefault="003F02E5">
      <w:pPr>
        <w:rPr>
          <w:rFonts w:ascii="Calibri" w:hAnsi="Calibri" w:cs="Calibri"/>
        </w:rPr>
      </w:pPr>
    </w:p>
    <w:p w14:paraId="200DE8D0" w14:textId="50A94190" w:rsidR="00990643" w:rsidRPr="003F02E5" w:rsidRDefault="00990643">
      <w:pPr>
        <w:rPr>
          <w:rFonts w:ascii="Calibri" w:hAnsi="Calibri" w:cs="Calibri"/>
        </w:rPr>
      </w:pPr>
    </w:p>
    <w:p w14:paraId="08450E87" w14:textId="599599CA" w:rsidR="00990643" w:rsidRPr="003F02E5" w:rsidRDefault="00F741E4" w:rsidP="003D3155">
      <w:pPr>
        <w:spacing w:line="276" w:lineRule="auto"/>
        <w:rPr>
          <w:rFonts w:ascii="Calibri" w:hAnsi="Calibri" w:cs="Calibri"/>
          <w:b/>
          <w:bCs/>
          <w:color w:val="000000" w:themeColor="text1"/>
        </w:rPr>
      </w:pPr>
      <w:r w:rsidRPr="003F02E5">
        <w:rPr>
          <w:rFonts w:ascii="Calibri" w:hAnsi="Calibri" w:cs="Calibri"/>
          <w:b/>
          <w:bCs/>
          <w:color w:val="000000" w:themeColor="text1"/>
        </w:rPr>
        <w:lastRenderedPageBreak/>
        <w:t xml:space="preserve">REFERENCES </w:t>
      </w:r>
    </w:p>
    <w:p w14:paraId="5B39C707" w14:textId="52953FEB" w:rsidR="00B90519" w:rsidRPr="003F02E5" w:rsidRDefault="00B90519" w:rsidP="003D3155">
      <w:pPr>
        <w:spacing w:line="276" w:lineRule="auto"/>
        <w:rPr>
          <w:rFonts w:ascii="Calibri" w:hAnsi="Calibri" w:cs="Calibri"/>
          <w:b/>
          <w:bCs/>
          <w:color w:val="000000" w:themeColor="text1"/>
        </w:rPr>
      </w:pPr>
    </w:p>
    <w:p w14:paraId="6F4B8386" w14:textId="5A64BC6F" w:rsidR="00B90519" w:rsidRPr="003F02E5" w:rsidRDefault="00B90519" w:rsidP="003D3155">
      <w:pPr>
        <w:spacing w:line="276" w:lineRule="auto"/>
        <w:jc w:val="both"/>
        <w:rPr>
          <w:rFonts w:ascii="Calibri" w:hAnsi="Calibri" w:cs="Calibri"/>
          <w:color w:val="000000" w:themeColor="text1"/>
        </w:rPr>
      </w:pPr>
      <w:r w:rsidRPr="003F02E5">
        <w:rPr>
          <w:rFonts w:ascii="Calibri" w:hAnsi="Calibri" w:cs="Calibri"/>
          <w:color w:val="000000" w:themeColor="text1"/>
        </w:rPr>
        <w:t xml:space="preserve">1. </w:t>
      </w:r>
      <w:r w:rsidR="00071AE0" w:rsidRPr="003F02E5">
        <w:rPr>
          <w:rFonts w:ascii="Calibri" w:hAnsi="Calibri" w:cs="Calibri"/>
          <w:color w:val="000000" w:themeColor="text1"/>
        </w:rPr>
        <w:t xml:space="preserve">The </w:t>
      </w:r>
      <w:r w:rsidRPr="003F02E5">
        <w:rPr>
          <w:rFonts w:ascii="Calibri" w:hAnsi="Calibri" w:cs="Calibri"/>
          <w:color w:val="000000" w:themeColor="text1"/>
        </w:rPr>
        <w:t>R</w:t>
      </w:r>
      <w:r w:rsidR="00071AE0" w:rsidRPr="003F02E5">
        <w:rPr>
          <w:rFonts w:ascii="Calibri" w:hAnsi="Calibri" w:cs="Calibri"/>
          <w:color w:val="000000" w:themeColor="text1"/>
        </w:rPr>
        <w:t xml:space="preserve">oyal College of Ophthalmologists. </w:t>
      </w:r>
      <w:r w:rsidR="00071AE0" w:rsidRPr="003F02E5">
        <w:rPr>
          <w:rFonts w:ascii="Calibri" w:hAnsi="Calibri" w:cs="Calibri"/>
          <w:i/>
          <w:iCs/>
          <w:color w:val="000000" w:themeColor="text1"/>
        </w:rPr>
        <w:t>RCOphth</w:t>
      </w:r>
      <w:r w:rsidRPr="003F02E5">
        <w:rPr>
          <w:rFonts w:ascii="Calibri" w:hAnsi="Calibri" w:cs="Calibri"/>
          <w:i/>
          <w:iCs/>
          <w:color w:val="000000" w:themeColor="text1"/>
        </w:rPr>
        <w:t>: management of ophthalmology services during the Covid pandemic</w:t>
      </w:r>
      <w:r w:rsidRPr="003F02E5">
        <w:rPr>
          <w:rFonts w:ascii="Calibri" w:hAnsi="Calibri" w:cs="Calibri"/>
          <w:color w:val="000000" w:themeColor="text1"/>
        </w:rPr>
        <w:t xml:space="preserve">. Available </w:t>
      </w:r>
      <w:r w:rsidR="00071AE0" w:rsidRPr="003F02E5">
        <w:rPr>
          <w:rFonts w:ascii="Calibri" w:hAnsi="Calibri" w:cs="Calibri"/>
          <w:color w:val="000000" w:themeColor="text1"/>
        </w:rPr>
        <w:t xml:space="preserve">at: </w:t>
      </w:r>
      <w:hyperlink r:id="rId8" w:history="1">
        <w:r w:rsidR="00071AE0" w:rsidRPr="003F02E5">
          <w:rPr>
            <w:rStyle w:val="Hyperlink"/>
            <w:rFonts w:ascii="Calibri" w:hAnsi="Calibri" w:cs="Calibri"/>
            <w:color w:val="000000" w:themeColor="text1"/>
          </w:rPr>
          <w:t>https://www.rcophth.ac.uk/wp-content/uploads/2020/03/RCOphth-Management-of-Ophthalmology-Services-during-the-Covid-pandemic-280320.pdf</w:t>
        </w:r>
      </w:hyperlink>
      <w:r w:rsidR="00071AE0" w:rsidRPr="003F02E5">
        <w:rPr>
          <w:rFonts w:ascii="Calibri" w:hAnsi="Calibri" w:cs="Calibri"/>
          <w:color w:val="000000" w:themeColor="text1"/>
        </w:rPr>
        <w:t xml:space="preserve"> [Accessed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 </w:t>
      </w:r>
    </w:p>
    <w:p w14:paraId="4EDC206D" w14:textId="6DD4D727" w:rsidR="00B90519" w:rsidRPr="003F02E5" w:rsidRDefault="00B90519" w:rsidP="003D3155">
      <w:pPr>
        <w:spacing w:line="276" w:lineRule="auto"/>
        <w:jc w:val="both"/>
        <w:rPr>
          <w:rFonts w:ascii="Calibri" w:hAnsi="Calibri" w:cs="Calibri"/>
          <w:color w:val="000000" w:themeColor="text1"/>
        </w:rPr>
      </w:pPr>
    </w:p>
    <w:p w14:paraId="1081B1D1" w14:textId="0C959F5A" w:rsidR="00B90519" w:rsidRPr="003F02E5" w:rsidRDefault="00B90519" w:rsidP="003D3155">
      <w:pPr>
        <w:spacing w:line="276" w:lineRule="auto"/>
        <w:rPr>
          <w:rFonts w:ascii="Calibri" w:hAnsi="Calibri" w:cs="Calibri"/>
          <w:color w:val="000000" w:themeColor="text1"/>
        </w:rPr>
      </w:pPr>
      <w:r w:rsidRPr="003F02E5">
        <w:rPr>
          <w:rFonts w:ascii="Calibri" w:hAnsi="Calibri" w:cs="Calibri"/>
          <w:color w:val="000000" w:themeColor="text1"/>
        </w:rPr>
        <w:t>2.</w:t>
      </w:r>
      <w:r w:rsidR="00071AE0" w:rsidRPr="003F02E5">
        <w:rPr>
          <w:rFonts w:ascii="Calibri" w:hAnsi="Calibri" w:cs="Calibri"/>
          <w:color w:val="000000" w:themeColor="text1"/>
        </w:rPr>
        <w:t xml:space="preserve"> Public Health England. </w:t>
      </w:r>
      <w:r w:rsidR="00071AE0" w:rsidRPr="003F02E5">
        <w:rPr>
          <w:rFonts w:ascii="Calibri" w:hAnsi="Calibri" w:cs="Calibri"/>
          <w:i/>
          <w:iCs/>
          <w:color w:val="000000" w:themeColor="text1"/>
        </w:rPr>
        <w:t>Atlas of Variation</w:t>
      </w:r>
      <w:r w:rsidR="00071AE0" w:rsidRPr="003F02E5">
        <w:rPr>
          <w:rFonts w:ascii="Calibri" w:hAnsi="Calibri" w:cs="Calibri"/>
          <w:color w:val="000000" w:themeColor="text1"/>
        </w:rPr>
        <w:t>. Available at:</w:t>
      </w:r>
      <w:r w:rsidRPr="003F02E5">
        <w:rPr>
          <w:rFonts w:ascii="Calibri" w:hAnsi="Calibri" w:cs="Calibri"/>
          <w:color w:val="000000" w:themeColor="text1"/>
        </w:rPr>
        <w:t xml:space="preserve"> </w:t>
      </w:r>
      <w:hyperlink r:id="rId9" w:history="1">
        <w:r w:rsidRPr="003F02E5">
          <w:rPr>
            <w:rStyle w:val="Hyperlink"/>
            <w:rFonts w:ascii="Calibri" w:hAnsi="Calibri" w:cs="Calibri"/>
            <w:color w:val="000000" w:themeColor="text1"/>
          </w:rPr>
          <w:t>https://fingertips.phe.org.uk/profile/atlas-of-variation</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 </w:t>
      </w:r>
    </w:p>
    <w:p w14:paraId="194EE00B" w14:textId="1AC49661" w:rsidR="00B90519" w:rsidRPr="003F02E5" w:rsidRDefault="00B90519" w:rsidP="003D3155">
      <w:pPr>
        <w:spacing w:line="276" w:lineRule="auto"/>
        <w:jc w:val="both"/>
        <w:rPr>
          <w:rFonts w:ascii="Calibri" w:hAnsi="Calibri" w:cs="Calibri"/>
          <w:b/>
          <w:bCs/>
          <w:color w:val="000000" w:themeColor="text1"/>
        </w:rPr>
      </w:pPr>
    </w:p>
    <w:p w14:paraId="777114BF" w14:textId="56F9FEE8" w:rsidR="00B90519" w:rsidRPr="003F02E5" w:rsidRDefault="00B90519" w:rsidP="003D3155">
      <w:pPr>
        <w:spacing w:line="276" w:lineRule="auto"/>
        <w:rPr>
          <w:rFonts w:ascii="Calibri" w:hAnsi="Calibri" w:cs="Calibri"/>
          <w:color w:val="000000" w:themeColor="text1"/>
        </w:rPr>
      </w:pPr>
      <w:r w:rsidRPr="003F02E5">
        <w:rPr>
          <w:rFonts w:ascii="Calibri" w:hAnsi="Calibri" w:cs="Calibri"/>
          <w:color w:val="000000" w:themeColor="text1"/>
        </w:rPr>
        <w:t>3.</w:t>
      </w:r>
      <w:r w:rsidR="00071AE0" w:rsidRPr="003F02E5">
        <w:rPr>
          <w:rFonts w:ascii="Calibri" w:hAnsi="Calibri" w:cs="Calibri"/>
          <w:color w:val="000000" w:themeColor="text1"/>
        </w:rPr>
        <w:t xml:space="preserve"> LCP. </w:t>
      </w:r>
      <w:r w:rsidR="00071AE0" w:rsidRPr="003F02E5">
        <w:rPr>
          <w:rFonts w:ascii="Calibri" w:hAnsi="Calibri" w:cs="Calibri"/>
          <w:i/>
          <w:iCs/>
          <w:color w:val="000000" w:themeColor="text1"/>
        </w:rPr>
        <w:t xml:space="preserve">NHS Waiting List Tracker. </w:t>
      </w:r>
      <w:r w:rsidR="00071AE0" w:rsidRPr="003F02E5">
        <w:rPr>
          <w:rFonts w:ascii="Calibri" w:hAnsi="Calibri" w:cs="Calibri"/>
          <w:color w:val="000000" w:themeColor="text1"/>
        </w:rPr>
        <w:t>Available at:</w:t>
      </w:r>
      <w:r w:rsidRPr="003F02E5">
        <w:rPr>
          <w:rFonts w:ascii="Calibri" w:hAnsi="Calibri" w:cs="Calibri"/>
          <w:color w:val="000000" w:themeColor="text1"/>
        </w:rPr>
        <w:t xml:space="preserve"> </w:t>
      </w:r>
      <w:hyperlink r:id="rId10" w:history="1">
        <w:r w:rsidRPr="003F02E5">
          <w:rPr>
            <w:rStyle w:val="Hyperlink"/>
            <w:rFonts w:ascii="Calibri" w:hAnsi="Calibri" w:cs="Calibri"/>
            <w:color w:val="000000" w:themeColor="text1"/>
          </w:rPr>
          <w:t>https://nhswaitlist.lcp.uk.com</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0AD2E0E4" w14:textId="570A480B" w:rsidR="00B90519" w:rsidRPr="003F02E5" w:rsidRDefault="00B90519" w:rsidP="003D3155">
      <w:pPr>
        <w:spacing w:line="276" w:lineRule="auto"/>
        <w:rPr>
          <w:rFonts w:ascii="Calibri" w:hAnsi="Calibri" w:cs="Calibri"/>
          <w:color w:val="000000" w:themeColor="text1"/>
        </w:rPr>
      </w:pPr>
    </w:p>
    <w:p w14:paraId="628AE50D" w14:textId="72C8FEE5" w:rsidR="00B90519" w:rsidRPr="003F02E5" w:rsidRDefault="00B90519" w:rsidP="003D3155">
      <w:pPr>
        <w:spacing w:line="276" w:lineRule="auto"/>
        <w:rPr>
          <w:rFonts w:ascii="Calibri" w:hAnsi="Calibri" w:cs="Calibri"/>
          <w:color w:val="000000" w:themeColor="text1"/>
        </w:rPr>
      </w:pPr>
      <w:r w:rsidRPr="003F02E5">
        <w:rPr>
          <w:rFonts w:ascii="Calibri" w:hAnsi="Calibri" w:cs="Calibri"/>
          <w:color w:val="000000" w:themeColor="text1"/>
        </w:rPr>
        <w:t>4.</w:t>
      </w:r>
      <w:r w:rsidR="00071AE0" w:rsidRPr="003F02E5">
        <w:rPr>
          <w:rFonts w:ascii="Calibri" w:hAnsi="Calibri" w:cs="Calibri"/>
          <w:color w:val="000000" w:themeColor="text1"/>
        </w:rPr>
        <w:t xml:space="preserve"> </w:t>
      </w:r>
      <w:r w:rsidR="009906C7" w:rsidRPr="003F02E5">
        <w:rPr>
          <w:rFonts w:ascii="Calibri" w:hAnsi="Calibri" w:cs="Calibri"/>
          <w:color w:val="000000" w:themeColor="text1"/>
        </w:rPr>
        <w:t>GOV.UK</w:t>
      </w:r>
      <w:r w:rsidR="00071AE0" w:rsidRPr="003F02E5">
        <w:rPr>
          <w:rFonts w:ascii="Calibri" w:hAnsi="Calibri" w:cs="Calibri"/>
          <w:color w:val="000000" w:themeColor="text1"/>
        </w:rPr>
        <w:t xml:space="preserve">. </w:t>
      </w:r>
      <w:r w:rsidR="009906C7" w:rsidRPr="003F02E5">
        <w:rPr>
          <w:rFonts w:ascii="Calibri" w:hAnsi="Calibri" w:cs="Calibri"/>
          <w:i/>
          <w:iCs/>
          <w:color w:val="000000" w:themeColor="text1"/>
        </w:rPr>
        <w:t>Additional £5.4 billion for NHS COVID-19 response over next 6 months</w:t>
      </w:r>
      <w:r w:rsidR="00071AE0" w:rsidRPr="003F02E5">
        <w:rPr>
          <w:rFonts w:ascii="Calibri" w:hAnsi="Calibri" w:cs="Calibri"/>
          <w:i/>
          <w:iCs/>
          <w:color w:val="000000" w:themeColor="text1"/>
        </w:rPr>
        <w:t xml:space="preserve">. </w:t>
      </w:r>
      <w:r w:rsidR="00071AE0" w:rsidRPr="003F02E5">
        <w:rPr>
          <w:rFonts w:ascii="Calibri" w:hAnsi="Calibri" w:cs="Calibri"/>
          <w:color w:val="000000" w:themeColor="text1"/>
        </w:rPr>
        <w:t>Available at:</w:t>
      </w:r>
      <w:r w:rsidR="009906C7" w:rsidRPr="003F02E5">
        <w:rPr>
          <w:rFonts w:ascii="Calibri" w:hAnsi="Calibri" w:cs="Calibri"/>
          <w:color w:val="000000" w:themeColor="text1"/>
        </w:rPr>
        <w:t xml:space="preserve"> </w:t>
      </w:r>
      <w:hyperlink r:id="rId11" w:history="1">
        <w:r w:rsidR="009906C7" w:rsidRPr="003F02E5">
          <w:rPr>
            <w:rStyle w:val="Hyperlink"/>
            <w:rFonts w:ascii="Calibri" w:hAnsi="Calibri" w:cs="Calibri"/>
          </w:rPr>
          <w:t>https://www.gov.uk/government/news/additional-54-billion-for-nhs-covid-19-response-over-next-six-months</w:t>
        </w:r>
      </w:hyperlink>
      <w:r w:rsidR="009906C7"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 </w:t>
      </w:r>
    </w:p>
    <w:p w14:paraId="407AB732" w14:textId="058211F2" w:rsidR="00B90519" w:rsidRPr="003F02E5" w:rsidRDefault="00B90519" w:rsidP="003D3155">
      <w:pPr>
        <w:spacing w:line="276" w:lineRule="auto"/>
        <w:rPr>
          <w:rFonts w:ascii="Calibri" w:hAnsi="Calibri" w:cs="Calibri"/>
          <w:color w:val="000000" w:themeColor="text1"/>
        </w:rPr>
      </w:pPr>
    </w:p>
    <w:p w14:paraId="3384F9CB" w14:textId="7D618ED5" w:rsidR="00B90519" w:rsidRPr="003F02E5" w:rsidRDefault="00B90519" w:rsidP="003D3155">
      <w:pPr>
        <w:spacing w:line="276" w:lineRule="auto"/>
        <w:rPr>
          <w:rFonts w:ascii="Calibri" w:hAnsi="Calibri" w:cs="Calibri"/>
          <w:color w:val="000000" w:themeColor="text1"/>
        </w:rPr>
      </w:pPr>
      <w:r w:rsidRPr="003F02E5">
        <w:rPr>
          <w:rFonts w:ascii="Calibri" w:hAnsi="Calibri" w:cs="Calibri"/>
          <w:color w:val="000000" w:themeColor="text1"/>
        </w:rPr>
        <w:t>5.</w:t>
      </w:r>
      <w:r w:rsidR="00071AE0" w:rsidRPr="003F02E5">
        <w:rPr>
          <w:rFonts w:ascii="Calibri" w:hAnsi="Calibri" w:cs="Calibri"/>
          <w:color w:val="000000" w:themeColor="text1"/>
        </w:rPr>
        <w:t xml:space="preserve"> The Royal College of Ophthalmologists. </w:t>
      </w:r>
      <w:r w:rsidR="00071AE0" w:rsidRPr="003F02E5">
        <w:rPr>
          <w:rFonts w:ascii="Calibri" w:hAnsi="Calibri" w:cs="Calibri"/>
          <w:i/>
          <w:iCs/>
          <w:color w:val="000000" w:themeColor="text1"/>
        </w:rPr>
        <w:t xml:space="preserve">RCOphth response to HEE strategic framework call for evidence. </w:t>
      </w:r>
      <w:r w:rsidR="00071AE0" w:rsidRPr="003F02E5">
        <w:rPr>
          <w:rFonts w:ascii="Calibri" w:hAnsi="Calibri" w:cs="Calibri"/>
          <w:color w:val="000000" w:themeColor="text1"/>
        </w:rPr>
        <w:t>Available at:</w:t>
      </w:r>
      <w:r w:rsidRPr="003F02E5">
        <w:rPr>
          <w:rFonts w:ascii="Calibri" w:hAnsi="Calibri" w:cs="Calibri"/>
          <w:color w:val="000000" w:themeColor="text1"/>
        </w:rPr>
        <w:t xml:space="preserve"> </w:t>
      </w:r>
      <w:hyperlink r:id="rId12" w:history="1">
        <w:r w:rsidRPr="003F02E5">
          <w:rPr>
            <w:rStyle w:val="Hyperlink"/>
            <w:rFonts w:ascii="Calibri" w:hAnsi="Calibri" w:cs="Calibri"/>
            <w:color w:val="000000" w:themeColor="text1"/>
          </w:rPr>
          <w:t>https://www.rcophth.ac.uk/wp-content/uploads/2021/09/RCOphth-response-to-HEE-Strategic-Framework-Call-for-Evidence-6-Sept-final-1.pdf</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482B6E25" w14:textId="5965E8DB" w:rsidR="00B90519" w:rsidRPr="003F02E5" w:rsidRDefault="00B90519" w:rsidP="003D3155">
      <w:pPr>
        <w:spacing w:line="276" w:lineRule="auto"/>
        <w:rPr>
          <w:rFonts w:ascii="Calibri" w:hAnsi="Calibri" w:cs="Calibri"/>
          <w:color w:val="000000" w:themeColor="text1"/>
        </w:rPr>
      </w:pPr>
    </w:p>
    <w:p w14:paraId="4BC4043D" w14:textId="03591707" w:rsidR="00B90519" w:rsidRPr="003F02E5" w:rsidRDefault="00B90519" w:rsidP="003D3155">
      <w:pPr>
        <w:spacing w:line="276" w:lineRule="auto"/>
        <w:rPr>
          <w:rFonts w:ascii="Calibri" w:hAnsi="Calibri" w:cs="Calibri"/>
          <w:color w:val="000000" w:themeColor="text1"/>
        </w:rPr>
      </w:pPr>
      <w:r w:rsidRPr="003F02E5">
        <w:rPr>
          <w:rFonts w:ascii="Calibri" w:hAnsi="Calibri" w:cs="Calibri"/>
          <w:color w:val="000000" w:themeColor="text1"/>
        </w:rPr>
        <w:t>6.</w:t>
      </w:r>
      <w:r w:rsidR="00071AE0" w:rsidRPr="003F02E5">
        <w:rPr>
          <w:rFonts w:ascii="Calibri" w:hAnsi="Calibri" w:cs="Calibri"/>
          <w:color w:val="000000" w:themeColor="text1"/>
        </w:rPr>
        <w:t xml:space="preserve"> The Royal College of Ophthalmologists. </w:t>
      </w:r>
      <w:r w:rsidR="00071AE0" w:rsidRPr="003F02E5">
        <w:rPr>
          <w:rFonts w:ascii="Calibri" w:hAnsi="Calibri" w:cs="Calibri"/>
          <w:i/>
          <w:iCs/>
          <w:color w:val="000000" w:themeColor="text1"/>
        </w:rPr>
        <w:t xml:space="preserve">Workforce Census 2018. </w:t>
      </w:r>
      <w:r w:rsidR="00071AE0" w:rsidRPr="003F02E5">
        <w:rPr>
          <w:rFonts w:ascii="Calibri" w:hAnsi="Calibri" w:cs="Calibri"/>
          <w:color w:val="000000" w:themeColor="text1"/>
        </w:rPr>
        <w:t>Available at:</w:t>
      </w:r>
      <w:r w:rsidRPr="003F02E5">
        <w:rPr>
          <w:rFonts w:ascii="Calibri" w:hAnsi="Calibri" w:cs="Calibri"/>
          <w:color w:val="000000" w:themeColor="text1"/>
        </w:rPr>
        <w:t xml:space="preserve"> </w:t>
      </w:r>
      <w:hyperlink r:id="rId13" w:history="1">
        <w:r w:rsidRPr="003F02E5">
          <w:rPr>
            <w:rStyle w:val="Hyperlink"/>
            <w:rFonts w:ascii="Calibri" w:hAnsi="Calibri" w:cs="Calibri"/>
            <w:color w:val="000000" w:themeColor="text1"/>
          </w:rPr>
          <w:t>https://www.rcophth.ac.uk/wp-content/uploads/2019/02/RCOphth-Workforce-Census-2018.pdf</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 </w:t>
      </w:r>
    </w:p>
    <w:p w14:paraId="35A30F46" w14:textId="39E36BA2" w:rsidR="00B90519" w:rsidRPr="003F02E5" w:rsidRDefault="00B90519" w:rsidP="003D3155">
      <w:pPr>
        <w:spacing w:line="276" w:lineRule="auto"/>
        <w:rPr>
          <w:rFonts w:ascii="Calibri" w:hAnsi="Calibri" w:cs="Calibri"/>
          <w:color w:val="000000" w:themeColor="text1"/>
        </w:rPr>
      </w:pPr>
    </w:p>
    <w:p w14:paraId="61894560" w14:textId="29D20402" w:rsidR="00B90519" w:rsidRPr="003F02E5" w:rsidRDefault="00B90519" w:rsidP="003D3155">
      <w:pPr>
        <w:spacing w:line="276" w:lineRule="auto"/>
        <w:rPr>
          <w:rFonts w:ascii="Calibri" w:hAnsi="Calibri" w:cs="Calibri"/>
          <w:color w:val="000000" w:themeColor="text1"/>
        </w:rPr>
      </w:pPr>
      <w:r w:rsidRPr="003F02E5">
        <w:rPr>
          <w:rFonts w:ascii="Calibri" w:hAnsi="Calibri" w:cs="Calibri"/>
          <w:color w:val="000000" w:themeColor="text1"/>
        </w:rPr>
        <w:t>7.</w:t>
      </w:r>
      <w:r w:rsidR="00071AE0" w:rsidRPr="003F02E5">
        <w:rPr>
          <w:rFonts w:ascii="Calibri" w:hAnsi="Calibri" w:cs="Calibri"/>
          <w:color w:val="000000" w:themeColor="text1"/>
        </w:rPr>
        <w:t xml:space="preserve"> Moorfields Eye Hospital NHS Foundation Trust. </w:t>
      </w:r>
      <w:r w:rsidR="00071AE0" w:rsidRPr="003F02E5">
        <w:rPr>
          <w:rFonts w:ascii="Calibri" w:hAnsi="Calibri" w:cs="Calibri"/>
          <w:i/>
          <w:iCs/>
          <w:color w:val="000000" w:themeColor="text1"/>
        </w:rPr>
        <w:t xml:space="preserve">Moorfields consultant delivers world’s first 5G 4K tele-examination of an eye. </w:t>
      </w:r>
      <w:r w:rsidR="00071AE0" w:rsidRPr="003F02E5">
        <w:rPr>
          <w:rFonts w:ascii="Calibri" w:hAnsi="Calibri" w:cs="Calibri"/>
          <w:color w:val="000000" w:themeColor="text1"/>
        </w:rPr>
        <w:t>Available at:</w:t>
      </w:r>
      <w:r w:rsidR="00071AE0" w:rsidRPr="003F02E5">
        <w:rPr>
          <w:rFonts w:ascii="Calibri" w:hAnsi="Calibri" w:cs="Calibri"/>
          <w:i/>
          <w:iCs/>
          <w:color w:val="000000" w:themeColor="text1"/>
        </w:rPr>
        <w:t xml:space="preserve"> </w:t>
      </w:r>
      <w:r w:rsidRPr="003F02E5">
        <w:rPr>
          <w:rFonts w:ascii="Calibri" w:hAnsi="Calibri" w:cs="Calibri"/>
          <w:color w:val="000000" w:themeColor="text1"/>
        </w:rPr>
        <w:t xml:space="preserve"> </w:t>
      </w:r>
      <w:hyperlink r:id="rId14" w:history="1">
        <w:r w:rsidRPr="003F02E5">
          <w:rPr>
            <w:rStyle w:val="Hyperlink"/>
            <w:rFonts w:ascii="Calibri" w:hAnsi="Calibri" w:cs="Calibri"/>
            <w:color w:val="000000" w:themeColor="text1"/>
          </w:rPr>
          <w:t>https://www.moorfields.nhs.uk/news/moorfields-consultant-delivers-world-s-first-5g-4k-tele-examination-eye</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02C9C0DD" w14:textId="13151C42" w:rsidR="00B90519" w:rsidRPr="003F02E5" w:rsidRDefault="00B90519" w:rsidP="003D3155">
      <w:pPr>
        <w:spacing w:line="276" w:lineRule="auto"/>
        <w:jc w:val="both"/>
        <w:rPr>
          <w:rFonts w:ascii="Calibri" w:hAnsi="Calibri" w:cs="Calibri"/>
          <w:color w:val="000000" w:themeColor="text1"/>
        </w:rPr>
      </w:pPr>
    </w:p>
    <w:p w14:paraId="2BE9D22D" w14:textId="1258C21F" w:rsidR="00B90519" w:rsidRPr="003F02E5" w:rsidRDefault="00183D9E" w:rsidP="003D3155">
      <w:pPr>
        <w:spacing w:line="276" w:lineRule="auto"/>
        <w:jc w:val="both"/>
        <w:rPr>
          <w:rFonts w:ascii="Calibri" w:hAnsi="Calibri" w:cs="Calibri"/>
          <w:color w:val="000000" w:themeColor="text1"/>
        </w:rPr>
      </w:pPr>
      <w:r w:rsidRPr="003F02E5">
        <w:rPr>
          <w:rFonts w:ascii="Calibri" w:hAnsi="Calibri" w:cs="Calibri"/>
          <w:color w:val="000000" w:themeColor="text1"/>
        </w:rPr>
        <w:t xml:space="preserve">8. </w:t>
      </w:r>
      <w:r w:rsidR="00071AE0" w:rsidRPr="003F02E5">
        <w:rPr>
          <w:rFonts w:ascii="Calibri" w:hAnsi="Calibri" w:cs="Calibri"/>
          <w:color w:val="000000" w:themeColor="text1"/>
        </w:rPr>
        <w:t xml:space="preserve">International Agency for the Prevention of Blindness (IAPB). </w:t>
      </w:r>
      <w:r w:rsidR="00071AE0" w:rsidRPr="003F02E5">
        <w:rPr>
          <w:rFonts w:ascii="Calibri" w:hAnsi="Calibri" w:cs="Calibri"/>
          <w:i/>
          <w:iCs/>
          <w:color w:val="000000" w:themeColor="text1"/>
        </w:rPr>
        <w:t xml:space="preserve">IAPB Africa Editorial: COVID-19 impacting eye health in Africa. </w:t>
      </w:r>
      <w:r w:rsidR="00071AE0" w:rsidRPr="003F02E5">
        <w:rPr>
          <w:rFonts w:ascii="Calibri" w:hAnsi="Calibri" w:cs="Calibri"/>
          <w:color w:val="000000" w:themeColor="text1"/>
        </w:rPr>
        <w:t xml:space="preserve">Available at: </w:t>
      </w:r>
      <w:hyperlink r:id="rId15" w:history="1">
        <w:r w:rsidR="00071AE0" w:rsidRPr="003F02E5">
          <w:rPr>
            <w:rStyle w:val="Hyperlink"/>
            <w:rFonts w:ascii="Calibri" w:hAnsi="Calibri" w:cs="Calibri"/>
            <w:color w:val="000000" w:themeColor="text1"/>
          </w:rPr>
          <w:t>https://www.iapb.org/news/iapb-africa-editorial-covid-19-impacting-eye-health-in-africa/</w:t>
        </w:r>
      </w:hyperlink>
      <w:r w:rsidR="00071AE0" w:rsidRPr="003F02E5">
        <w:rPr>
          <w:rFonts w:ascii="Calibri" w:hAnsi="Calibri" w:cs="Calibri"/>
          <w:color w:val="000000" w:themeColor="text1"/>
        </w:rPr>
        <w:t xml:space="preserve"> [Accessed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42C1F52F" w14:textId="3C0FD69B" w:rsidR="00B90519" w:rsidRPr="003F02E5" w:rsidRDefault="00B90519" w:rsidP="003D3155">
      <w:pPr>
        <w:spacing w:line="276" w:lineRule="auto"/>
        <w:rPr>
          <w:rFonts w:ascii="Calibri" w:hAnsi="Calibri" w:cs="Calibri"/>
          <w:color w:val="000000" w:themeColor="text1"/>
        </w:rPr>
      </w:pPr>
    </w:p>
    <w:p w14:paraId="46A8D884" w14:textId="5CB4C412" w:rsidR="00183D9E" w:rsidRPr="003F02E5" w:rsidRDefault="00183D9E" w:rsidP="003D3155">
      <w:pPr>
        <w:spacing w:line="276" w:lineRule="auto"/>
        <w:rPr>
          <w:rFonts w:ascii="Calibri" w:hAnsi="Calibri" w:cs="Calibri"/>
          <w:color w:val="000000" w:themeColor="text1"/>
        </w:rPr>
      </w:pPr>
      <w:r w:rsidRPr="003F02E5">
        <w:rPr>
          <w:rFonts w:ascii="Calibri" w:hAnsi="Calibri" w:cs="Calibri"/>
          <w:color w:val="000000" w:themeColor="text1"/>
        </w:rPr>
        <w:t>9.</w:t>
      </w:r>
      <w:r w:rsidR="00071AE0" w:rsidRPr="003F02E5">
        <w:rPr>
          <w:rFonts w:ascii="Calibri" w:hAnsi="Calibri" w:cs="Calibri"/>
          <w:color w:val="000000" w:themeColor="text1"/>
        </w:rPr>
        <w:t xml:space="preserve"> International Agency for the Prevention of Blindness (IAPB). </w:t>
      </w:r>
      <w:r w:rsidR="00071AE0" w:rsidRPr="003F02E5">
        <w:rPr>
          <w:rFonts w:ascii="Calibri" w:hAnsi="Calibri" w:cs="Calibri"/>
          <w:i/>
          <w:iCs/>
          <w:color w:val="000000" w:themeColor="text1"/>
        </w:rPr>
        <w:t>Impact of COVID-19 on eye care in SEA region.</w:t>
      </w:r>
      <w:r w:rsidR="00071AE0" w:rsidRPr="003F02E5">
        <w:rPr>
          <w:rFonts w:ascii="Calibri" w:hAnsi="Calibri" w:cs="Calibri"/>
          <w:color w:val="000000" w:themeColor="text1"/>
        </w:rPr>
        <w:t xml:space="preserve"> Available at:</w:t>
      </w:r>
      <w:r w:rsidRPr="003F02E5">
        <w:rPr>
          <w:rFonts w:ascii="Calibri" w:hAnsi="Calibri" w:cs="Calibri"/>
          <w:color w:val="000000" w:themeColor="text1"/>
        </w:rPr>
        <w:t xml:space="preserve"> </w:t>
      </w:r>
      <w:hyperlink r:id="rId16" w:history="1">
        <w:r w:rsidRPr="003F02E5">
          <w:rPr>
            <w:rStyle w:val="Hyperlink"/>
            <w:rFonts w:ascii="Calibri" w:hAnsi="Calibri" w:cs="Calibri"/>
            <w:color w:val="000000" w:themeColor="text1"/>
          </w:rPr>
          <w:t>https://www.iapb.org/news/impact-of-covid-19-on-eye-care-in-sea-region/</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 </w:t>
      </w:r>
    </w:p>
    <w:p w14:paraId="36997317" w14:textId="37E10E7A" w:rsidR="00183D9E" w:rsidRPr="003F02E5" w:rsidRDefault="00183D9E" w:rsidP="003D3155">
      <w:pPr>
        <w:spacing w:line="276" w:lineRule="auto"/>
        <w:rPr>
          <w:rFonts w:ascii="Calibri" w:hAnsi="Calibri" w:cs="Calibri"/>
          <w:color w:val="000000" w:themeColor="text1"/>
        </w:rPr>
      </w:pPr>
    </w:p>
    <w:p w14:paraId="4FF52A72" w14:textId="559A2232" w:rsidR="00183D9E" w:rsidRPr="003F02E5" w:rsidRDefault="00183D9E" w:rsidP="003D3155">
      <w:pPr>
        <w:spacing w:line="276" w:lineRule="auto"/>
        <w:rPr>
          <w:rFonts w:ascii="Calibri" w:hAnsi="Calibri" w:cs="Calibri"/>
          <w:color w:val="000000" w:themeColor="text1"/>
        </w:rPr>
      </w:pPr>
      <w:r w:rsidRPr="003F02E5">
        <w:rPr>
          <w:rFonts w:ascii="Calibri" w:hAnsi="Calibri" w:cs="Calibri"/>
          <w:color w:val="000000" w:themeColor="text1"/>
        </w:rPr>
        <w:lastRenderedPageBreak/>
        <w:t>10.</w:t>
      </w:r>
      <w:r w:rsidR="00071AE0" w:rsidRPr="003F02E5">
        <w:rPr>
          <w:rFonts w:ascii="Calibri" w:hAnsi="Calibri" w:cs="Calibri"/>
          <w:color w:val="000000" w:themeColor="text1"/>
        </w:rPr>
        <w:t xml:space="preserve"> World Health Organisation. </w:t>
      </w:r>
      <w:r w:rsidR="00071AE0" w:rsidRPr="003F02E5">
        <w:rPr>
          <w:rFonts w:ascii="Calibri" w:hAnsi="Calibri" w:cs="Calibri"/>
          <w:i/>
          <w:iCs/>
          <w:color w:val="000000" w:themeColor="text1"/>
        </w:rPr>
        <w:t xml:space="preserve">Impact of COVID-19 on NTD programmes progress. </w:t>
      </w:r>
      <w:r w:rsidR="00071AE0" w:rsidRPr="003F02E5">
        <w:rPr>
          <w:rFonts w:ascii="Calibri" w:hAnsi="Calibri" w:cs="Calibri"/>
          <w:color w:val="000000" w:themeColor="text1"/>
        </w:rPr>
        <w:t>Available at:</w:t>
      </w:r>
      <w:r w:rsidRPr="003F02E5">
        <w:rPr>
          <w:rFonts w:ascii="Calibri" w:hAnsi="Calibri" w:cs="Calibri"/>
          <w:color w:val="000000" w:themeColor="text1"/>
        </w:rPr>
        <w:t xml:space="preserve"> </w:t>
      </w:r>
      <w:hyperlink r:id="rId17" w:history="1">
        <w:r w:rsidRPr="003F02E5">
          <w:rPr>
            <w:rStyle w:val="Hyperlink"/>
            <w:rFonts w:ascii="Calibri" w:hAnsi="Calibri" w:cs="Calibri"/>
            <w:color w:val="000000" w:themeColor="text1"/>
          </w:rPr>
          <w:t>https://www.who.int/neglected_diseases/news/Impact-COVID-19-NTD-programmes.pdf?ua=1</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4DA9EDB4" w14:textId="0B10EC3C" w:rsidR="00183D9E" w:rsidRPr="003F02E5" w:rsidRDefault="00183D9E" w:rsidP="003D3155">
      <w:pPr>
        <w:spacing w:line="276" w:lineRule="auto"/>
        <w:rPr>
          <w:rFonts w:ascii="Calibri" w:hAnsi="Calibri" w:cs="Calibri"/>
          <w:color w:val="000000" w:themeColor="text1"/>
        </w:rPr>
      </w:pPr>
    </w:p>
    <w:p w14:paraId="2343651C" w14:textId="6D72ECD7" w:rsidR="00183D9E" w:rsidRPr="003F02E5" w:rsidRDefault="00183D9E" w:rsidP="003D3155">
      <w:pPr>
        <w:spacing w:line="276" w:lineRule="auto"/>
        <w:rPr>
          <w:rFonts w:ascii="Calibri" w:hAnsi="Calibri" w:cs="Calibri"/>
          <w:color w:val="000000" w:themeColor="text1"/>
        </w:rPr>
      </w:pPr>
      <w:r w:rsidRPr="003F02E5">
        <w:rPr>
          <w:rFonts w:ascii="Calibri" w:hAnsi="Calibri" w:cs="Calibri"/>
          <w:color w:val="000000" w:themeColor="text1"/>
        </w:rPr>
        <w:t>11</w:t>
      </w:r>
      <w:r w:rsidR="003D3155">
        <w:rPr>
          <w:rFonts w:ascii="Calibri" w:hAnsi="Calibri" w:cs="Calibri"/>
          <w:color w:val="000000" w:themeColor="text1"/>
        </w:rPr>
        <w:t>.</w:t>
      </w:r>
      <w:r w:rsidR="009906C7" w:rsidRPr="003F02E5">
        <w:rPr>
          <w:rFonts w:ascii="Calibri" w:hAnsi="Calibri" w:cs="Calibri"/>
          <w:color w:val="000000" w:themeColor="text1"/>
        </w:rPr>
        <w:t xml:space="preserve"> YWAM Medical Ships. </w:t>
      </w:r>
      <w:r w:rsidR="00071AE0" w:rsidRPr="003F02E5">
        <w:rPr>
          <w:rFonts w:ascii="Calibri" w:hAnsi="Calibri" w:cs="Calibri"/>
          <w:color w:val="000000" w:themeColor="text1"/>
        </w:rPr>
        <w:t>YWAM Medical Ships</w:t>
      </w:r>
      <w:r w:rsidR="009906C7" w:rsidRPr="003F02E5">
        <w:rPr>
          <w:rFonts w:ascii="Calibri" w:hAnsi="Calibri" w:cs="Calibri"/>
          <w:color w:val="000000" w:themeColor="text1"/>
        </w:rPr>
        <w:t>’</w:t>
      </w:r>
      <w:r w:rsidR="00071AE0" w:rsidRPr="003F02E5">
        <w:rPr>
          <w:rFonts w:ascii="Calibri" w:hAnsi="Calibri" w:cs="Calibri"/>
          <w:color w:val="000000" w:themeColor="text1"/>
        </w:rPr>
        <w:t xml:space="preserve"> COVID-19 </w:t>
      </w:r>
      <w:r w:rsidR="009906C7" w:rsidRPr="003F02E5">
        <w:rPr>
          <w:rFonts w:ascii="Calibri" w:hAnsi="Calibri" w:cs="Calibri"/>
          <w:color w:val="000000" w:themeColor="text1"/>
        </w:rPr>
        <w:t xml:space="preserve">pandemic </w:t>
      </w:r>
      <w:r w:rsidR="00071AE0" w:rsidRPr="003F02E5">
        <w:rPr>
          <w:rFonts w:ascii="Calibri" w:hAnsi="Calibri" w:cs="Calibri"/>
          <w:color w:val="000000" w:themeColor="text1"/>
        </w:rPr>
        <w:t>response</w:t>
      </w:r>
      <w:r w:rsidR="009906C7" w:rsidRPr="003F02E5">
        <w:rPr>
          <w:rFonts w:ascii="Calibri" w:hAnsi="Calibri" w:cs="Calibri"/>
          <w:color w:val="000000" w:themeColor="text1"/>
        </w:rPr>
        <w:t xml:space="preserve"> and ongoing activity plan</w:t>
      </w:r>
      <w:r w:rsidR="00071AE0" w:rsidRPr="003F02E5">
        <w:rPr>
          <w:rFonts w:ascii="Calibri" w:hAnsi="Calibri" w:cs="Calibri"/>
          <w:color w:val="000000" w:themeColor="text1"/>
        </w:rPr>
        <w:t>. Available at</w:t>
      </w:r>
      <w:r w:rsidR="009906C7" w:rsidRPr="003F02E5">
        <w:rPr>
          <w:rFonts w:ascii="Calibri" w:hAnsi="Calibri" w:cs="Calibri"/>
          <w:color w:val="000000" w:themeColor="text1"/>
        </w:rPr>
        <w:t>: https://ywamships.org/uncategorized/2020-06-04-ywam-medical-ships-covid-19-pandemic-response-and-ongoing-activity-plan/</w:t>
      </w:r>
      <w:r w:rsidR="00071AE0" w:rsidRPr="003F02E5">
        <w:rPr>
          <w:rFonts w:ascii="Calibri" w:hAnsi="Calibri" w:cs="Calibri"/>
          <w:color w:val="000000" w:themeColor="text1"/>
        </w:rPr>
        <w:t xml:space="preserve"> [Accessed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0BB9C340" w14:textId="70841D87" w:rsidR="00183D9E" w:rsidRPr="003F02E5" w:rsidRDefault="00183D9E" w:rsidP="003D3155">
      <w:pPr>
        <w:spacing w:line="276" w:lineRule="auto"/>
        <w:rPr>
          <w:rFonts w:ascii="Calibri" w:hAnsi="Calibri" w:cs="Calibri"/>
          <w:color w:val="000000" w:themeColor="text1"/>
        </w:rPr>
      </w:pPr>
    </w:p>
    <w:p w14:paraId="176DB57D" w14:textId="2E673400" w:rsidR="00183D9E" w:rsidRPr="003F02E5" w:rsidRDefault="00183D9E" w:rsidP="003D3155">
      <w:pPr>
        <w:spacing w:line="276" w:lineRule="auto"/>
        <w:rPr>
          <w:rFonts w:ascii="Calibri" w:hAnsi="Calibri" w:cs="Calibri"/>
          <w:color w:val="000000" w:themeColor="text1"/>
        </w:rPr>
      </w:pPr>
      <w:r w:rsidRPr="003F02E5">
        <w:rPr>
          <w:rFonts w:ascii="Calibri" w:hAnsi="Calibri" w:cs="Calibri"/>
          <w:color w:val="000000" w:themeColor="text1"/>
        </w:rPr>
        <w:t>12.</w:t>
      </w:r>
      <w:r w:rsidR="00071AE0" w:rsidRPr="003F02E5">
        <w:rPr>
          <w:rFonts w:ascii="Calibri" w:hAnsi="Calibri" w:cs="Calibri"/>
          <w:color w:val="000000" w:themeColor="text1"/>
        </w:rPr>
        <w:t xml:space="preserve"> ORBIS. </w:t>
      </w:r>
      <w:r w:rsidR="00071AE0" w:rsidRPr="003F02E5">
        <w:rPr>
          <w:rFonts w:ascii="Calibri" w:hAnsi="Calibri" w:cs="Calibri"/>
          <w:i/>
          <w:iCs/>
          <w:color w:val="000000" w:themeColor="text1"/>
        </w:rPr>
        <w:t xml:space="preserve">A message to our ORBIS family in these difficult times. </w:t>
      </w:r>
      <w:r w:rsidR="00071AE0" w:rsidRPr="003F02E5">
        <w:rPr>
          <w:rFonts w:ascii="Calibri" w:hAnsi="Calibri" w:cs="Calibri"/>
          <w:color w:val="000000" w:themeColor="text1"/>
        </w:rPr>
        <w:t xml:space="preserve">Available at: </w:t>
      </w:r>
      <w:r w:rsidRPr="003F02E5">
        <w:rPr>
          <w:rFonts w:ascii="Calibri" w:hAnsi="Calibri" w:cs="Calibri"/>
          <w:color w:val="000000" w:themeColor="text1"/>
        </w:rPr>
        <w:t xml:space="preserve"> </w:t>
      </w:r>
      <w:hyperlink r:id="rId18" w:history="1">
        <w:r w:rsidRPr="003F02E5">
          <w:rPr>
            <w:rStyle w:val="Hyperlink"/>
            <w:rFonts w:ascii="Calibri" w:hAnsi="Calibri" w:cs="Calibri"/>
            <w:color w:val="000000" w:themeColor="text1"/>
          </w:rPr>
          <w:t>https://gbr.orbis.org/en/news/2020/covid-19-update-1</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0A7771D2" w14:textId="23562E47" w:rsidR="00183D9E" w:rsidRPr="003F02E5" w:rsidRDefault="00183D9E" w:rsidP="003D3155">
      <w:pPr>
        <w:spacing w:line="276" w:lineRule="auto"/>
        <w:rPr>
          <w:rFonts w:ascii="Calibri" w:hAnsi="Calibri" w:cs="Calibri"/>
          <w:color w:val="000000" w:themeColor="text1"/>
        </w:rPr>
      </w:pPr>
    </w:p>
    <w:p w14:paraId="3C3A1AFB" w14:textId="6F70CB29" w:rsidR="00183D9E" w:rsidRPr="003F02E5" w:rsidRDefault="0096059A" w:rsidP="003D3155">
      <w:pPr>
        <w:spacing w:line="276" w:lineRule="auto"/>
        <w:rPr>
          <w:rFonts w:ascii="Calibri" w:hAnsi="Calibri" w:cs="Calibri"/>
          <w:color w:val="000000" w:themeColor="text1"/>
        </w:rPr>
      </w:pPr>
      <w:r w:rsidRPr="003F02E5">
        <w:rPr>
          <w:rFonts w:ascii="Calibri" w:hAnsi="Calibri" w:cs="Calibri"/>
          <w:color w:val="000000" w:themeColor="text1"/>
        </w:rPr>
        <w:t xml:space="preserve">13. World Health Organisation. </w:t>
      </w:r>
      <w:r w:rsidRPr="003F02E5">
        <w:rPr>
          <w:rFonts w:ascii="Calibri" w:hAnsi="Calibri" w:cs="Calibri"/>
          <w:i/>
          <w:iCs/>
          <w:color w:val="000000" w:themeColor="text1"/>
        </w:rPr>
        <w:t>World report on vision</w:t>
      </w:r>
      <w:r w:rsidRPr="003F02E5">
        <w:rPr>
          <w:rFonts w:ascii="Calibri" w:hAnsi="Calibri" w:cs="Calibri"/>
          <w:color w:val="000000" w:themeColor="text1"/>
        </w:rPr>
        <w:t>.</w:t>
      </w:r>
      <w:r w:rsidR="00071AE0" w:rsidRPr="003F02E5">
        <w:rPr>
          <w:rFonts w:ascii="Calibri" w:hAnsi="Calibri" w:cs="Calibri"/>
          <w:color w:val="000000" w:themeColor="text1"/>
        </w:rPr>
        <w:t xml:space="preserve"> Available at:</w:t>
      </w:r>
      <w:r w:rsidRPr="003F02E5">
        <w:rPr>
          <w:rFonts w:ascii="Calibri" w:hAnsi="Calibri" w:cs="Calibri"/>
          <w:color w:val="000000" w:themeColor="text1"/>
        </w:rPr>
        <w:t xml:space="preserve"> </w:t>
      </w:r>
      <w:hyperlink r:id="rId19" w:history="1">
        <w:r w:rsidRPr="003F02E5">
          <w:rPr>
            <w:rStyle w:val="Hyperlink"/>
            <w:rFonts w:ascii="Calibri" w:hAnsi="Calibri" w:cs="Calibri"/>
            <w:color w:val="000000" w:themeColor="text1"/>
          </w:rPr>
          <w:t>https://www.who.int/publications-detail/world-report-on-vision</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 </w:t>
      </w:r>
      <w:r w:rsidRPr="003F02E5">
        <w:rPr>
          <w:rFonts w:ascii="Calibri" w:hAnsi="Calibri" w:cs="Calibri"/>
          <w:color w:val="000000" w:themeColor="text1"/>
        </w:rPr>
        <w:t xml:space="preserve"> </w:t>
      </w:r>
    </w:p>
    <w:p w14:paraId="57858903" w14:textId="38E613A7" w:rsidR="0096059A" w:rsidRPr="003F02E5" w:rsidRDefault="0096059A" w:rsidP="003D3155">
      <w:pPr>
        <w:spacing w:line="276" w:lineRule="auto"/>
        <w:rPr>
          <w:rFonts w:ascii="Calibri" w:hAnsi="Calibri" w:cs="Calibri"/>
          <w:color w:val="000000" w:themeColor="text1"/>
        </w:rPr>
      </w:pPr>
    </w:p>
    <w:p w14:paraId="30652BC8" w14:textId="7BB21254" w:rsidR="0096059A" w:rsidRPr="003F02E5" w:rsidRDefault="0096059A" w:rsidP="003D3155">
      <w:pPr>
        <w:spacing w:line="276" w:lineRule="auto"/>
        <w:rPr>
          <w:rFonts w:ascii="Calibri" w:hAnsi="Calibri" w:cs="Calibri"/>
          <w:color w:val="000000" w:themeColor="text1"/>
        </w:rPr>
      </w:pPr>
      <w:r w:rsidRPr="003F02E5">
        <w:rPr>
          <w:rFonts w:ascii="Calibri" w:hAnsi="Calibri" w:cs="Calibri"/>
          <w:color w:val="000000" w:themeColor="text1"/>
        </w:rPr>
        <w:t xml:space="preserve">14.  </w:t>
      </w:r>
      <w:proofErr w:type="spellStart"/>
      <w:r w:rsidRPr="003F02E5">
        <w:rPr>
          <w:rFonts w:ascii="Calibri" w:hAnsi="Calibri" w:cs="Calibri"/>
          <w:color w:val="000000" w:themeColor="text1"/>
        </w:rPr>
        <w:t>Resnikoff</w:t>
      </w:r>
      <w:proofErr w:type="spellEnd"/>
      <w:r w:rsidRPr="003F02E5">
        <w:rPr>
          <w:rFonts w:ascii="Calibri" w:hAnsi="Calibri" w:cs="Calibri"/>
          <w:color w:val="000000" w:themeColor="text1"/>
        </w:rPr>
        <w:t xml:space="preserve"> S, </w:t>
      </w:r>
      <w:proofErr w:type="spellStart"/>
      <w:r w:rsidRPr="003F02E5">
        <w:rPr>
          <w:rFonts w:ascii="Calibri" w:hAnsi="Calibri" w:cs="Calibri"/>
          <w:color w:val="000000" w:themeColor="text1"/>
        </w:rPr>
        <w:t>Lansingh</w:t>
      </w:r>
      <w:proofErr w:type="spellEnd"/>
      <w:r w:rsidRPr="003F02E5">
        <w:rPr>
          <w:rFonts w:ascii="Calibri" w:hAnsi="Calibri" w:cs="Calibri"/>
          <w:color w:val="000000" w:themeColor="text1"/>
        </w:rPr>
        <w:t xml:space="preserve"> VC, Washburn L, et al. Estimated number of ophthalmologists worldwide (International Council of Ophthalmology update): will we meet the needs? </w:t>
      </w:r>
      <w:r w:rsidRPr="003F02E5">
        <w:rPr>
          <w:rFonts w:ascii="Calibri" w:hAnsi="Calibri" w:cs="Calibri"/>
          <w:i/>
          <w:iCs/>
          <w:color w:val="000000" w:themeColor="text1"/>
        </w:rPr>
        <w:t xml:space="preserve">Br J </w:t>
      </w:r>
      <w:proofErr w:type="spellStart"/>
      <w:r w:rsidRPr="003F02E5">
        <w:rPr>
          <w:rFonts w:ascii="Calibri" w:hAnsi="Calibri" w:cs="Calibri"/>
          <w:i/>
          <w:iCs/>
          <w:color w:val="000000" w:themeColor="text1"/>
        </w:rPr>
        <w:t>Ophthalmol</w:t>
      </w:r>
      <w:proofErr w:type="spellEnd"/>
      <w:r w:rsidRPr="003F02E5">
        <w:rPr>
          <w:rFonts w:ascii="Calibri" w:hAnsi="Calibri" w:cs="Calibri"/>
          <w:i/>
          <w:iCs/>
          <w:color w:val="000000" w:themeColor="text1"/>
        </w:rPr>
        <w:t xml:space="preserve"> </w:t>
      </w:r>
      <w:r w:rsidRPr="003F02E5">
        <w:rPr>
          <w:rFonts w:ascii="Calibri" w:hAnsi="Calibri" w:cs="Calibri"/>
          <w:color w:val="000000" w:themeColor="text1"/>
        </w:rPr>
        <w:t xml:space="preserve">2020;104(4):588–592.  </w:t>
      </w:r>
    </w:p>
    <w:p w14:paraId="5EA9A185" w14:textId="77777777" w:rsidR="00420C0E" w:rsidRPr="003F02E5" w:rsidRDefault="00420C0E" w:rsidP="003D3155">
      <w:pPr>
        <w:spacing w:line="276" w:lineRule="auto"/>
        <w:rPr>
          <w:rFonts w:ascii="Calibri" w:hAnsi="Calibri" w:cs="Calibri"/>
          <w:color w:val="000000" w:themeColor="text1"/>
        </w:rPr>
      </w:pPr>
    </w:p>
    <w:p w14:paraId="2A76C921" w14:textId="6CF4DEA7" w:rsidR="0096059A" w:rsidRPr="003F02E5" w:rsidRDefault="0096059A" w:rsidP="003D3155">
      <w:pPr>
        <w:spacing w:line="276" w:lineRule="auto"/>
        <w:rPr>
          <w:rFonts w:ascii="Calibri" w:hAnsi="Calibri" w:cs="Calibri"/>
          <w:color w:val="000000" w:themeColor="text1"/>
        </w:rPr>
      </w:pPr>
      <w:r w:rsidRPr="003F02E5">
        <w:rPr>
          <w:rFonts w:ascii="Calibri" w:hAnsi="Calibri" w:cs="Calibri"/>
          <w:color w:val="000000" w:themeColor="text1"/>
        </w:rPr>
        <w:t>15</w:t>
      </w:r>
      <w:r w:rsidR="003D3155">
        <w:rPr>
          <w:rFonts w:ascii="Calibri" w:hAnsi="Calibri" w:cs="Calibri"/>
          <w:color w:val="000000" w:themeColor="text1"/>
        </w:rPr>
        <w:t>.</w:t>
      </w:r>
      <w:r w:rsidRPr="003F02E5">
        <w:rPr>
          <w:rFonts w:ascii="Calibri" w:hAnsi="Calibri" w:cs="Calibri"/>
          <w:color w:val="000000" w:themeColor="text1"/>
        </w:rPr>
        <w:t xml:space="preserve"> Cataract surgical rates. </w:t>
      </w:r>
      <w:r w:rsidRPr="003F02E5">
        <w:rPr>
          <w:rFonts w:ascii="Calibri" w:hAnsi="Calibri" w:cs="Calibri"/>
          <w:i/>
          <w:iCs/>
          <w:color w:val="000000" w:themeColor="text1"/>
        </w:rPr>
        <w:t>Community Eye Health</w:t>
      </w:r>
      <w:r w:rsidRPr="003F02E5">
        <w:rPr>
          <w:rFonts w:ascii="Calibri" w:hAnsi="Calibri" w:cs="Calibri"/>
          <w:color w:val="000000" w:themeColor="text1"/>
        </w:rPr>
        <w:t xml:space="preserve"> 2017;30(100):88–89. </w:t>
      </w:r>
    </w:p>
    <w:p w14:paraId="40CC2177" w14:textId="77777777" w:rsidR="0096059A" w:rsidRPr="003F02E5" w:rsidRDefault="0096059A" w:rsidP="003D3155">
      <w:pPr>
        <w:spacing w:line="276" w:lineRule="auto"/>
        <w:rPr>
          <w:rFonts w:ascii="Calibri" w:hAnsi="Calibri" w:cs="Calibri"/>
          <w:color w:val="000000" w:themeColor="text1"/>
        </w:rPr>
      </w:pPr>
    </w:p>
    <w:p w14:paraId="5A4ACA7D" w14:textId="443F05BE" w:rsidR="0096059A" w:rsidRPr="003F02E5" w:rsidRDefault="0096059A" w:rsidP="003D3155">
      <w:pPr>
        <w:spacing w:line="276" w:lineRule="auto"/>
        <w:rPr>
          <w:rFonts w:ascii="Calibri" w:hAnsi="Calibri" w:cs="Calibri"/>
          <w:color w:val="000000" w:themeColor="text1"/>
        </w:rPr>
      </w:pPr>
      <w:r w:rsidRPr="003F02E5">
        <w:rPr>
          <w:rFonts w:ascii="Calibri" w:hAnsi="Calibri" w:cs="Calibri"/>
          <w:color w:val="000000" w:themeColor="text1"/>
        </w:rPr>
        <w:t xml:space="preserve">16. Palmer JJ, </w:t>
      </w:r>
      <w:proofErr w:type="spellStart"/>
      <w:r w:rsidRPr="003F02E5">
        <w:rPr>
          <w:rFonts w:ascii="Calibri" w:hAnsi="Calibri" w:cs="Calibri"/>
          <w:color w:val="000000" w:themeColor="text1"/>
        </w:rPr>
        <w:t>Chinanayi</w:t>
      </w:r>
      <w:proofErr w:type="spellEnd"/>
      <w:r w:rsidRPr="003F02E5">
        <w:rPr>
          <w:rFonts w:ascii="Calibri" w:hAnsi="Calibri" w:cs="Calibri"/>
          <w:color w:val="000000" w:themeColor="text1"/>
        </w:rPr>
        <w:t xml:space="preserve"> F, Gilbert A, et al. Mapping human resources for eye health in 21 countries of sub-Saharan Africa: current progress towards VISION 2020. </w:t>
      </w:r>
      <w:r w:rsidRPr="003F02E5">
        <w:rPr>
          <w:rFonts w:ascii="Calibri" w:hAnsi="Calibri" w:cs="Calibri"/>
          <w:i/>
          <w:iCs/>
          <w:color w:val="000000" w:themeColor="text1"/>
        </w:rPr>
        <w:t xml:space="preserve">Hum </w:t>
      </w:r>
      <w:proofErr w:type="spellStart"/>
      <w:r w:rsidRPr="003F02E5">
        <w:rPr>
          <w:rFonts w:ascii="Calibri" w:hAnsi="Calibri" w:cs="Calibri"/>
          <w:i/>
          <w:iCs/>
          <w:color w:val="000000" w:themeColor="text1"/>
        </w:rPr>
        <w:t>Resourc</w:t>
      </w:r>
      <w:proofErr w:type="spellEnd"/>
      <w:r w:rsidRPr="003F02E5">
        <w:rPr>
          <w:rFonts w:ascii="Calibri" w:hAnsi="Calibri" w:cs="Calibri"/>
          <w:i/>
          <w:iCs/>
          <w:color w:val="000000" w:themeColor="text1"/>
        </w:rPr>
        <w:t xml:space="preserve"> Health </w:t>
      </w:r>
      <w:r w:rsidRPr="003F02E5">
        <w:rPr>
          <w:rFonts w:ascii="Calibri" w:hAnsi="Calibri" w:cs="Calibri"/>
          <w:color w:val="000000" w:themeColor="text1"/>
        </w:rPr>
        <w:t xml:space="preserve">2014;12:44. </w:t>
      </w:r>
    </w:p>
    <w:p w14:paraId="0CD57390" w14:textId="024703C4" w:rsidR="0096059A" w:rsidRPr="003F02E5" w:rsidRDefault="0096059A" w:rsidP="003D3155">
      <w:pPr>
        <w:spacing w:line="276" w:lineRule="auto"/>
        <w:rPr>
          <w:rFonts w:ascii="Calibri" w:hAnsi="Calibri" w:cs="Calibri"/>
          <w:color w:val="000000" w:themeColor="text1"/>
        </w:rPr>
      </w:pPr>
    </w:p>
    <w:p w14:paraId="3CC7C8E5" w14:textId="6EF05AB5" w:rsidR="0096059A" w:rsidRPr="003F02E5" w:rsidRDefault="0096059A" w:rsidP="003D3155">
      <w:pPr>
        <w:spacing w:line="276" w:lineRule="auto"/>
        <w:rPr>
          <w:rFonts w:ascii="Calibri" w:hAnsi="Calibri" w:cs="Calibri"/>
          <w:color w:val="000000" w:themeColor="text1"/>
        </w:rPr>
      </w:pPr>
      <w:r w:rsidRPr="003F02E5">
        <w:rPr>
          <w:rFonts w:ascii="Calibri" w:hAnsi="Calibri" w:cs="Calibri"/>
          <w:color w:val="000000" w:themeColor="text1"/>
        </w:rPr>
        <w:t xml:space="preserve">17. World Health Organisation. </w:t>
      </w:r>
      <w:r w:rsidRPr="003F02E5">
        <w:rPr>
          <w:rFonts w:ascii="Calibri" w:hAnsi="Calibri" w:cs="Calibri"/>
          <w:i/>
          <w:iCs/>
          <w:color w:val="000000" w:themeColor="text1"/>
        </w:rPr>
        <w:t>Global Initiative for the Elimination of Avoidable Blindness: action plan 2006-2011</w:t>
      </w:r>
      <w:r w:rsidRPr="003F02E5">
        <w:rPr>
          <w:rFonts w:ascii="Calibri" w:hAnsi="Calibri" w:cs="Calibri"/>
          <w:color w:val="000000" w:themeColor="text1"/>
        </w:rPr>
        <w:t xml:space="preserve">. </w:t>
      </w:r>
      <w:r w:rsidR="00071AE0" w:rsidRPr="003F02E5">
        <w:rPr>
          <w:rFonts w:ascii="Calibri" w:hAnsi="Calibri" w:cs="Calibri"/>
          <w:color w:val="000000" w:themeColor="text1"/>
        </w:rPr>
        <w:t xml:space="preserve">Available at: </w:t>
      </w:r>
      <w:hyperlink r:id="rId20" w:history="1">
        <w:r w:rsidR="00071AE0" w:rsidRPr="003F02E5">
          <w:rPr>
            <w:rStyle w:val="Hyperlink"/>
            <w:rFonts w:ascii="Calibri" w:hAnsi="Calibri" w:cs="Calibri"/>
            <w:color w:val="000000" w:themeColor="text1"/>
          </w:rPr>
          <w:t>https://www.who.int/blindness/Vision2020_report.pdf</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15D4C9F1" w14:textId="77777777" w:rsidR="00071AE0" w:rsidRPr="003F02E5" w:rsidRDefault="00071AE0" w:rsidP="003D3155">
      <w:pPr>
        <w:spacing w:line="276" w:lineRule="auto"/>
        <w:rPr>
          <w:rFonts w:ascii="Calibri" w:hAnsi="Calibri" w:cs="Calibri"/>
          <w:color w:val="000000" w:themeColor="text1"/>
        </w:rPr>
      </w:pPr>
    </w:p>
    <w:p w14:paraId="3036E055" w14:textId="77777777" w:rsidR="00071AE0" w:rsidRPr="003F02E5" w:rsidRDefault="0096059A" w:rsidP="003D3155">
      <w:pPr>
        <w:spacing w:line="276" w:lineRule="auto"/>
        <w:rPr>
          <w:rFonts w:ascii="Calibri" w:hAnsi="Calibri" w:cs="Calibri"/>
          <w:color w:val="000000" w:themeColor="text1"/>
        </w:rPr>
      </w:pPr>
      <w:r w:rsidRPr="003F02E5">
        <w:rPr>
          <w:rFonts w:ascii="Calibri" w:hAnsi="Calibri" w:cs="Calibri"/>
          <w:color w:val="000000" w:themeColor="text1"/>
        </w:rPr>
        <w:t xml:space="preserve">18. International Agency for the Prevention of Blindness (IAPB).  </w:t>
      </w:r>
      <w:r w:rsidRPr="003F02E5">
        <w:rPr>
          <w:rFonts w:ascii="Calibri" w:hAnsi="Calibri" w:cs="Calibri"/>
          <w:i/>
          <w:iCs/>
          <w:color w:val="000000" w:themeColor="text1"/>
        </w:rPr>
        <w:t>Addressing the Eye Health Workforce Crisis in Sub-Saharan Africa</w:t>
      </w:r>
      <w:r w:rsidR="00071AE0" w:rsidRPr="003F02E5">
        <w:rPr>
          <w:rFonts w:ascii="Calibri" w:hAnsi="Calibri" w:cs="Calibri"/>
          <w:color w:val="000000" w:themeColor="text1"/>
        </w:rPr>
        <w:t xml:space="preserve">. Available at: </w:t>
      </w:r>
      <w:hyperlink r:id="rId21" w:history="1">
        <w:r w:rsidRPr="003F02E5">
          <w:rPr>
            <w:rStyle w:val="Hyperlink"/>
            <w:rFonts w:ascii="Calibri" w:hAnsi="Calibri" w:cs="Calibri"/>
            <w:color w:val="000000" w:themeColor="text1"/>
          </w:rPr>
          <w:t>https://www.iapb.org/resources/addressing-the-eye-health-work-force-crisis-in-sub-saharan-africa/</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5F348781" w14:textId="77777777" w:rsidR="00420C0E" w:rsidRPr="003F02E5" w:rsidRDefault="00420C0E" w:rsidP="003D3155">
      <w:pPr>
        <w:spacing w:line="276" w:lineRule="auto"/>
        <w:rPr>
          <w:rFonts w:ascii="Calibri" w:hAnsi="Calibri" w:cs="Calibri"/>
          <w:color w:val="000000" w:themeColor="text1"/>
        </w:rPr>
      </w:pPr>
    </w:p>
    <w:p w14:paraId="09B58E11" w14:textId="748EF12A" w:rsidR="00420C0E" w:rsidRPr="003F02E5" w:rsidRDefault="00420C0E" w:rsidP="003D3155">
      <w:pPr>
        <w:spacing w:line="276" w:lineRule="auto"/>
        <w:rPr>
          <w:rFonts w:ascii="Calibri" w:hAnsi="Calibri" w:cs="Calibri"/>
          <w:color w:val="000000" w:themeColor="text1"/>
        </w:rPr>
      </w:pPr>
      <w:r w:rsidRPr="003F02E5">
        <w:rPr>
          <w:rFonts w:ascii="Calibri" w:hAnsi="Calibri" w:cs="Calibri"/>
          <w:color w:val="000000" w:themeColor="text1"/>
        </w:rPr>
        <w:t>19.</w:t>
      </w:r>
      <w:r w:rsidR="00071AE0" w:rsidRPr="003F02E5">
        <w:rPr>
          <w:rFonts w:ascii="Calibri" w:hAnsi="Calibri" w:cs="Calibri"/>
          <w:color w:val="000000" w:themeColor="text1"/>
        </w:rPr>
        <w:t xml:space="preserve"> The Royal College of Ophthalmologists. </w:t>
      </w:r>
      <w:r w:rsidR="00071AE0" w:rsidRPr="003F02E5">
        <w:rPr>
          <w:rFonts w:ascii="Calibri" w:hAnsi="Calibri" w:cs="Calibri"/>
          <w:i/>
          <w:iCs/>
          <w:color w:val="000000" w:themeColor="text1"/>
        </w:rPr>
        <w:t>International Strategy</w:t>
      </w:r>
      <w:r w:rsidR="00071AE0" w:rsidRPr="003F02E5">
        <w:rPr>
          <w:rFonts w:ascii="Calibri" w:hAnsi="Calibri" w:cs="Calibri"/>
          <w:color w:val="000000" w:themeColor="text1"/>
        </w:rPr>
        <w:t>. Available at:</w:t>
      </w:r>
      <w:r w:rsidRPr="003F02E5">
        <w:rPr>
          <w:rFonts w:ascii="Calibri" w:hAnsi="Calibri" w:cs="Calibri"/>
          <w:color w:val="000000" w:themeColor="text1"/>
        </w:rPr>
        <w:t xml:space="preserve"> </w:t>
      </w:r>
      <w:hyperlink r:id="rId22" w:history="1">
        <w:r w:rsidRPr="003F02E5">
          <w:rPr>
            <w:rStyle w:val="Hyperlink"/>
            <w:rFonts w:ascii="Calibri" w:hAnsi="Calibri" w:cs="Calibri"/>
            <w:color w:val="000000" w:themeColor="text1"/>
          </w:rPr>
          <w:t>https://www.rcophth.ac.uk/professional-resources/international-strategy/</w:t>
        </w:r>
      </w:hyperlink>
      <w:r w:rsidR="00071AE0" w:rsidRPr="003F02E5">
        <w:rPr>
          <w:rFonts w:ascii="Calibri" w:hAnsi="Calibri" w:cs="Calibri"/>
          <w:color w:val="000000" w:themeColor="text1"/>
        </w:rPr>
        <w:t xml:space="preserve"> [Accessed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21DDD21F" w14:textId="55D2A49C" w:rsidR="00420C0E" w:rsidRPr="003F02E5" w:rsidRDefault="00420C0E" w:rsidP="003D3155">
      <w:pPr>
        <w:spacing w:line="276" w:lineRule="auto"/>
        <w:rPr>
          <w:rFonts w:ascii="Calibri" w:hAnsi="Calibri" w:cs="Calibri"/>
          <w:color w:val="000000" w:themeColor="text1"/>
        </w:rPr>
      </w:pPr>
    </w:p>
    <w:p w14:paraId="2E722A35" w14:textId="77777777" w:rsidR="00071AE0" w:rsidRPr="003F02E5" w:rsidRDefault="00420C0E" w:rsidP="003D3155">
      <w:pPr>
        <w:spacing w:line="276" w:lineRule="auto"/>
        <w:rPr>
          <w:rFonts w:ascii="Calibri" w:hAnsi="Calibri" w:cs="Calibri"/>
          <w:color w:val="000000" w:themeColor="text1"/>
        </w:rPr>
      </w:pPr>
      <w:r w:rsidRPr="003F02E5">
        <w:rPr>
          <w:rFonts w:ascii="Calibri" w:hAnsi="Calibri" w:cs="Calibri"/>
          <w:color w:val="000000" w:themeColor="text1"/>
        </w:rPr>
        <w:t>20.</w:t>
      </w:r>
      <w:r w:rsidR="00071AE0" w:rsidRPr="003F02E5">
        <w:rPr>
          <w:rFonts w:ascii="Calibri" w:hAnsi="Calibri" w:cs="Calibri"/>
          <w:color w:val="000000" w:themeColor="text1"/>
        </w:rPr>
        <w:t xml:space="preserve"> Academy of Medical Royal Colleges. </w:t>
      </w:r>
      <w:r w:rsidR="00071AE0" w:rsidRPr="003F02E5">
        <w:rPr>
          <w:rFonts w:ascii="Calibri" w:hAnsi="Calibri" w:cs="Calibri"/>
          <w:i/>
          <w:iCs/>
          <w:color w:val="000000" w:themeColor="text1"/>
        </w:rPr>
        <w:t xml:space="preserve">Academy Statement on Volunteering. </w:t>
      </w:r>
      <w:r w:rsidR="00071AE0" w:rsidRPr="003F02E5">
        <w:rPr>
          <w:rFonts w:ascii="Calibri" w:hAnsi="Calibri" w:cs="Calibri"/>
          <w:color w:val="000000" w:themeColor="text1"/>
        </w:rPr>
        <w:t xml:space="preserve">Available at: </w:t>
      </w:r>
      <w:r w:rsidRPr="003F02E5">
        <w:rPr>
          <w:rFonts w:ascii="Calibri" w:hAnsi="Calibri" w:cs="Calibri"/>
          <w:color w:val="000000" w:themeColor="text1"/>
        </w:rPr>
        <w:t xml:space="preserve"> </w:t>
      </w:r>
      <w:hyperlink r:id="rId23" w:history="1">
        <w:r w:rsidRPr="003F02E5">
          <w:rPr>
            <w:rStyle w:val="Hyperlink"/>
            <w:rFonts w:ascii="Calibri" w:hAnsi="Calibri" w:cs="Calibri"/>
            <w:color w:val="000000" w:themeColor="text1"/>
          </w:rPr>
          <w:t>http://www.aomrc.org.uk/wp-content/uploads/2016/05/AOMRC_Statement_2013-03-</w:t>
        </w:r>
        <w:r w:rsidRPr="003F02E5">
          <w:rPr>
            <w:rStyle w:val="Hyperlink"/>
            <w:rFonts w:ascii="Calibri" w:hAnsi="Calibri" w:cs="Calibri"/>
            <w:color w:val="000000" w:themeColor="text1"/>
          </w:rPr>
          <w:lastRenderedPageBreak/>
          <w:t>25_Volunteering_health-professionals_global_health_development.pdf</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71C52C7F" w14:textId="34490743" w:rsidR="00420C0E" w:rsidRPr="003F02E5" w:rsidRDefault="00420C0E" w:rsidP="003D3155">
      <w:pPr>
        <w:spacing w:line="276" w:lineRule="auto"/>
        <w:rPr>
          <w:rFonts w:ascii="Calibri" w:hAnsi="Calibri" w:cs="Calibri"/>
          <w:color w:val="000000" w:themeColor="text1"/>
        </w:rPr>
      </w:pPr>
    </w:p>
    <w:p w14:paraId="40B2B7BD" w14:textId="77777777" w:rsidR="00071AE0" w:rsidRPr="003F02E5" w:rsidRDefault="00420C0E" w:rsidP="003D3155">
      <w:pPr>
        <w:spacing w:line="276" w:lineRule="auto"/>
        <w:rPr>
          <w:rFonts w:ascii="Calibri" w:hAnsi="Calibri" w:cs="Calibri"/>
          <w:color w:val="000000" w:themeColor="text1"/>
        </w:rPr>
      </w:pPr>
      <w:r w:rsidRPr="003F02E5">
        <w:rPr>
          <w:rFonts w:ascii="Calibri" w:hAnsi="Calibri" w:cs="Calibri"/>
          <w:color w:val="000000" w:themeColor="text1"/>
        </w:rPr>
        <w:t>21.</w:t>
      </w:r>
      <w:r w:rsidR="00071AE0" w:rsidRPr="003F02E5">
        <w:rPr>
          <w:rFonts w:ascii="Calibri" w:hAnsi="Calibri" w:cs="Calibri"/>
          <w:color w:val="000000" w:themeColor="text1"/>
        </w:rPr>
        <w:t xml:space="preserve"> Eye News. </w:t>
      </w:r>
      <w:r w:rsidR="00071AE0" w:rsidRPr="003F02E5">
        <w:rPr>
          <w:rFonts w:ascii="Calibri" w:hAnsi="Calibri" w:cs="Calibri"/>
          <w:i/>
          <w:iCs/>
          <w:color w:val="000000" w:themeColor="text1"/>
        </w:rPr>
        <w:t xml:space="preserve">IN FOCUS – VISION 2020 LINKS Programme: the contribution of health partnerships to reduction in blindness worldwide. </w:t>
      </w:r>
      <w:r w:rsidR="00071AE0" w:rsidRPr="003F02E5">
        <w:rPr>
          <w:rFonts w:ascii="Calibri" w:hAnsi="Calibri" w:cs="Calibri"/>
          <w:color w:val="000000" w:themeColor="text1"/>
        </w:rPr>
        <w:t>Available at:</w:t>
      </w:r>
      <w:r w:rsidRPr="003F02E5">
        <w:rPr>
          <w:rFonts w:ascii="Calibri" w:hAnsi="Calibri" w:cs="Calibri"/>
          <w:color w:val="000000" w:themeColor="text1"/>
        </w:rPr>
        <w:t xml:space="preserve"> </w:t>
      </w:r>
      <w:hyperlink r:id="rId24" w:history="1">
        <w:r w:rsidRPr="003F02E5">
          <w:rPr>
            <w:rStyle w:val="Hyperlink"/>
            <w:rFonts w:ascii="Calibri" w:hAnsi="Calibri" w:cs="Calibri"/>
            <w:color w:val="000000" w:themeColor="text1"/>
          </w:rPr>
          <w:t>https://www.eyenews.uk.com/features/humanitarian/post/in-focus-vision-2020-links-programme-the-contribution-of-health-partnerships-to-reduction-in-blindness-worldwide</w:t>
        </w:r>
      </w:hyperlink>
      <w:r w:rsidR="00071AE0" w:rsidRPr="003F02E5">
        <w:rPr>
          <w:rFonts w:ascii="Calibri" w:hAnsi="Calibri" w:cs="Calibri"/>
          <w:color w:val="000000" w:themeColor="text1"/>
        </w:rPr>
        <w:t xml:space="preserve"> [Accessed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70A86A61" w14:textId="233F94FE" w:rsidR="00420C0E" w:rsidRPr="003F02E5" w:rsidRDefault="00420C0E" w:rsidP="003D3155">
      <w:pPr>
        <w:spacing w:line="276" w:lineRule="auto"/>
        <w:rPr>
          <w:rFonts w:ascii="Calibri" w:hAnsi="Calibri" w:cs="Calibri"/>
          <w:color w:val="000000" w:themeColor="text1"/>
        </w:rPr>
      </w:pPr>
    </w:p>
    <w:p w14:paraId="18586A5C" w14:textId="77777777" w:rsidR="00071AE0" w:rsidRPr="003F02E5" w:rsidRDefault="00136F18" w:rsidP="003D3155">
      <w:pPr>
        <w:spacing w:line="276" w:lineRule="auto"/>
        <w:rPr>
          <w:rFonts w:ascii="Calibri" w:hAnsi="Calibri" w:cs="Calibri"/>
          <w:color w:val="000000" w:themeColor="text1"/>
        </w:rPr>
      </w:pPr>
      <w:r w:rsidRPr="003F02E5">
        <w:rPr>
          <w:rFonts w:ascii="Calibri" w:hAnsi="Calibri" w:cs="Calibri"/>
          <w:color w:val="000000" w:themeColor="text1"/>
        </w:rPr>
        <w:t>22.</w:t>
      </w:r>
      <w:r w:rsidR="00071AE0" w:rsidRPr="003F02E5">
        <w:rPr>
          <w:rFonts w:ascii="Calibri" w:hAnsi="Calibri" w:cs="Calibri"/>
          <w:color w:val="000000" w:themeColor="text1"/>
        </w:rPr>
        <w:t xml:space="preserve"> UK Parliament, Committees. </w:t>
      </w:r>
      <w:r w:rsidR="00071AE0" w:rsidRPr="003F02E5">
        <w:rPr>
          <w:rFonts w:ascii="Calibri" w:hAnsi="Calibri" w:cs="Calibri"/>
          <w:i/>
          <w:iCs/>
          <w:color w:val="000000" w:themeColor="text1"/>
        </w:rPr>
        <w:t xml:space="preserve">Written Evidence – Future of UK aid. </w:t>
      </w:r>
      <w:r w:rsidR="00071AE0" w:rsidRPr="003F02E5">
        <w:rPr>
          <w:rFonts w:ascii="Calibri" w:hAnsi="Calibri" w:cs="Calibri"/>
          <w:color w:val="000000" w:themeColor="text1"/>
        </w:rPr>
        <w:t>Available at:</w:t>
      </w:r>
      <w:r w:rsidRPr="003F02E5">
        <w:rPr>
          <w:rFonts w:ascii="Calibri" w:hAnsi="Calibri" w:cs="Calibri"/>
          <w:color w:val="000000" w:themeColor="text1"/>
        </w:rPr>
        <w:t xml:space="preserve"> </w:t>
      </w:r>
      <w:hyperlink r:id="rId25" w:history="1">
        <w:r w:rsidRPr="003F02E5">
          <w:rPr>
            <w:rStyle w:val="Hyperlink"/>
            <w:rFonts w:ascii="Calibri" w:hAnsi="Calibri" w:cs="Calibri"/>
            <w:color w:val="000000" w:themeColor="text1"/>
          </w:rPr>
          <w:t>https://committees.parliament.uk/writtenevidence/36564/pdf/</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5EF84DAC" w14:textId="77777777" w:rsidR="00071AE0" w:rsidRPr="003F02E5" w:rsidRDefault="00071AE0" w:rsidP="003D3155">
      <w:pPr>
        <w:spacing w:line="276" w:lineRule="auto"/>
        <w:rPr>
          <w:rFonts w:ascii="Calibri" w:hAnsi="Calibri" w:cs="Calibri"/>
          <w:b/>
          <w:bCs/>
          <w:color w:val="000000" w:themeColor="text1"/>
        </w:rPr>
      </w:pPr>
    </w:p>
    <w:p w14:paraId="40881063" w14:textId="6A105794" w:rsidR="00071AE0" w:rsidRPr="003F02E5" w:rsidRDefault="00136F18" w:rsidP="003D3155">
      <w:pPr>
        <w:spacing w:line="276" w:lineRule="auto"/>
        <w:rPr>
          <w:rFonts w:ascii="Calibri" w:hAnsi="Calibri" w:cs="Calibri"/>
          <w:color w:val="000000" w:themeColor="text1"/>
        </w:rPr>
      </w:pPr>
      <w:r w:rsidRPr="003F02E5">
        <w:rPr>
          <w:rFonts w:ascii="Calibri" w:hAnsi="Calibri" w:cs="Calibri"/>
          <w:color w:val="000000" w:themeColor="text1"/>
        </w:rPr>
        <w:t>23.</w:t>
      </w:r>
      <w:r w:rsidR="00071AE0" w:rsidRPr="003F02E5">
        <w:rPr>
          <w:rFonts w:ascii="Calibri" w:hAnsi="Calibri" w:cs="Calibri"/>
          <w:color w:val="000000" w:themeColor="text1"/>
        </w:rPr>
        <w:t xml:space="preserve"> The Royal College of Ophthalmologists. </w:t>
      </w:r>
      <w:r w:rsidR="00071AE0" w:rsidRPr="003F02E5">
        <w:rPr>
          <w:rFonts w:ascii="Calibri" w:hAnsi="Calibri" w:cs="Calibri"/>
          <w:i/>
          <w:iCs/>
          <w:color w:val="000000" w:themeColor="text1"/>
        </w:rPr>
        <w:t xml:space="preserve">Key findings from the 2019 </w:t>
      </w:r>
      <w:proofErr w:type="spellStart"/>
      <w:r w:rsidR="00071AE0" w:rsidRPr="003F02E5">
        <w:rPr>
          <w:rFonts w:ascii="Calibri" w:hAnsi="Calibri" w:cs="Calibri"/>
          <w:i/>
          <w:iCs/>
          <w:color w:val="000000" w:themeColor="text1"/>
        </w:rPr>
        <w:t>RCOpth</w:t>
      </w:r>
      <w:proofErr w:type="spellEnd"/>
      <w:r w:rsidR="00071AE0" w:rsidRPr="003F02E5">
        <w:rPr>
          <w:rFonts w:ascii="Calibri" w:hAnsi="Calibri" w:cs="Calibri"/>
          <w:i/>
          <w:iCs/>
          <w:color w:val="000000" w:themeColor="text1"/>
        </w:rPr>
        <w:t xml:space="preserve"> national trainee surgery. </w:t>
      </w:r>
      <w:r w:rsidR="00071AE0" w:rsidRPr="003F02E5">
        <w:rPr>
          <w:rFonts w:ascii="Calibri" w:hAnsi="Calibri" w:cs="Calibri"/>
          <w:color w:val="000000" w:themeColor="text1"/>
        </w:rPr>
        <w:t xml:space="preserve"> Available at:</w:t>
      </w:r>
      <w:r w:rsidRPr="003F02E5">
        <w:rPr>
          <w:rFonts w:ascii="Calibri" w:hAnsi="Calibri" w:cs="Calibri"/>
          <w:color w:val="000000" w:themeColor="text1"/>
        </w:rPr>
        <w:t xml:space="preserve"> </w:t>
      </w:r>
      <w:hyperlink r:id="rId26" w:history="1">
        <w:r w:rsidRPr="003F02E5">
          <w:rPr>
            <w:rStyle w:val="Hyperlink"/>
            <w:rFonts w:ascii="Calibri" w:hAnsi="Calibri" w:cs="Calibri"/>
            <w:color w:val="000000" w:themeColor="text1"/>
          </w:rPr>
          <w:t>https://www.rcophth.ac.uk/wp-content/uploads/2020/06/OTG-National-Survey-2019-FINAL-1.pdf</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1F7F646D" w14:textId="77777777" w:rsidR="00071AE0" w:rsidRPr="003F02E5" w:rsidRDefault="00071AE0" w:rsidP="003D3155">
      <w:pPr>
        <w:spacing w:line="276" w:lineRule="auto"/>
        <w:rPr>
          <w:rFonts w:ascii="Calibri" w:hAnsi="Calibri" w:cs="Calibri"/>
          <w:color w:val="000000" w:themeColor="text1"/>
        </w:rPr>
      </w:pPr>
    </w:p>
    <w:p w14:paraId="7BD73C2A" w14:textId="5241C164" w:rsidR="00071AE0" w:rsidRPr="003F02E5" w:rsidRDefault="00136F18" w:rsidP="003D3155">
      <w:pPr>
        <w:spacing w:line="276" w:lineRule="auto"/>
        <w:rPr>
          <w:rFonts w:ascii="Calibri" w:hAnsi="Calibri" w:cs="Calibri"/>
          <w:color w:val="000000" w:themeColor="text1"/>
        </w:rPr>
      </w:pPr>
      <w:r w:rsidRPr="003F02E5">
        <w:rPr>
          <w:rFonts w:ascii="Calibri" w:hAnsi="Calibri" w:cs="Calibri"/>
          <w:color w:val="000000" w:themeColor="text1"/>
        </w:rPr>
        <w:t>24</w:t>
      </w:r>
      <w:r w:rsidRPr="003F02E5">
        <w:rPr>
          <w:rFonts w:ascii="Calibri" w:hAnsi="Calibri" w:cs="Calibri"/>
          <w:b/>
          <w:bCs/>
          <w:color w:val="000000" w:themeColor="text1"/>
        </w:rPr>
        <w:t>.</w:t>
      </w:r>
      <w:r w:rsidR="00071AE0" w:rsidRPr="003F02E5">
        <w:rPr>
          <w:rFonts w:ascii="Calibri" w:hAnsi="Calibri" w:cs="Calibri"/>
          <w:b/>
          <w:bCs/>
          <w:color w:val="000000" w:themeColor="text1"/>
        </w:rPr>
        <w:t xml:space="preserve"> </w:t>
      </w:r>
      <w:r w:rsidR="00071AE0" w:rsidRPr="003F02E5">
        <w:rPr>
          <w:rFonts w:ascii="Calibri" w:hAnsi="Calibri" w:cs="Calibri"/>
          <w:color w:val="000000" w:themeColor="text1"/>
        </w:rPr>
        <w:t xml:space="preserve">The Royal College of Ophthalmologists. </w:t>
      </w:r>
      <w:r w:rsidR="00071AE0" w:rsidRPr="003F02E5">
        <w:rPr>
          <w:rFonts w:ascii="Calibri" w:hAnsi="Calibri" w:cs="Calibri"/>
          <w:i/>
          <w:iCs/>
          <w:color w:val="000000" w:themeColor="text1"/>
        </w:rPr>
        <w:t xml:space="preserve">Postgraduate Medical Training: New OST Curriculum. </w:t>
      </w:r>
      <w:r w:rsidR="00071AE0" w:rsidRPr="003F02E5">
        <w:rPr>
          <w:rFonts w:ascii="Calibri" w:hAnsi="Calibri" w:cs="Calibri"/>
          <w:color w:val="000000" w:themeColor="text1"/>
        </w:rPr>
        <w:t xml:space="preserve">Available at: </w:t>
      </w:r>
      <w:r w:rsidRPr="003F02E5">
        <w:rPr>
          <w:rFonts w:ascii="Calibri" w:hAnsi="Calibri" w:cs="Calibri"/>
          <w:b/>
          <w:bCs/>
          <w:color w:val="000000" w:themeColor="text1"/>
        </w:rPr>
        <w:t xml:space="preserve"> </w:t>
      </w:r>
      <w:hyperlink r:id="rId27" w:history="1">
        <w:r w:rsidRPr="003F02E5">
          <w:rPr>
            <w:rStyle w:val="Hyperlink"/>
            <w:rFonts w:ascii="Calibri" w:hAnsi="Calibri" w:cs="Calibri"/>
            <w:color w:val="000000" w:themeColor="text1"/>
          </w:rPr>
          <w:t>https://www.rcophth.ac.uk/wp-content/uploads/2021/04/Proposed-new-OST-Curriculum-1.pdf</w:t>
        </w:r>
      </w:hyperlink>
      <w:r w:rsidRPr="003F02E5">
        <w:rPr>
          <w:rFonts w:ascii="Calibri" w:hAnsi="Calibri" w:cs="Calibri"/>
          <w:color w:val="000000" w:themeColor="text1"/>
        </w:rPr>
        <w:t xml:space="preserve"> </w:t>
      </w:r>
      <w:r w:rsidR="00071AE0" w:rsidRPr="003F02E5">
        <w:rPr>
          <w:rFonts w:ascii="Calibri" w:hAnsi="Calibri" w:cs="Calibri"/>
          <w:color w:val="000000" w:themeColor="text1"/>
        </w:rPr>
        <w:t>[Accessed 2</w:t>
      </w:r>
      <w:r w:rsidR="00071AE0" w:rsidRPr="003F02E5">
        <w:rPr>
          <w:rFonts w:ascii="Calibri" w:hAnsi="Calibri" w:cs="Calibri"/>
          <w:color w:val="000000" w:themeColor="text1"/>
          <w:vertAlign w:val="superscript"/>
        </w:rPr>
        <w:t>nd</w:t>
      </w:r>
      <w:r w:rsidR="00071AE0" w:rsidRPr="003F02E5">
        <w:rPr>
          <w:rFonts w:ascii="Calibri" w:hAnsi="Calibri" w:cs="Calibri"/>
          <w:color w:val="000000" w:themeColor="text1"/>
        </w:rPr>
        <w:t xml:space="preserve"> October 2021].</w:t>
      </w:r>
    </w:p>
    <w:p w14:paraId="20A93CD4" w14:textId="0B2C01A9" w:rsidR="00136F18" w:rsidRPr="003F02E5" w:rsidRDefault="00136F18" w:rsidP="003D3155">
      <w:pPr>
        <w:spacing w:line="276" w:lineRule="auto"/>
        <w:jc w:val="both"/>
        <w:rPr>
          <w:rFonts w:ascii="Calibri" w:hAnsi="Calibri" w:cs="Calibri"/>
          <w:b/>
          <w:bCs/>
          <w:color w:val="000000" w:themeColor="text1"/>
        </w:rPr>
      </w:pPr>
    </w:p>
    <w:p w14:paraId="6DF2EB10" w14:textId="77777777" w:rsidR="00136F18" w:rsidRPr="003F02E5" w:rsidRDefault="00136F18" w:rsidP="003D3155">
      <w:pPr>
        <w:spacing w:line="276" w:lineRule="auto"/>
        <w:jc w:val="both"/>
        <w:rPr>
          <w:rFonts w:ascii="Calibri" w:hAnsi="Calibri" w:cs="Calibri"/>
          <w:b/>
          <w:bCs/>
          <w:color w:val="000000" w:themeColor="text1"/>
        </w:rPr>
      </w:pPr>
    </w:p>
    <w:p w14:paraId="38FD3C76" w14:textId="71524E00" w:rsidR="00136F18" w:rsidRPr="003F02E5" w:rsidRDefault="00136F18" w:rsidP="003D3155">
      <w:pPr>
        <w:spacing w:line="276" w:lineRule="auto"/>
        <w:jc w:val="both"/>
        <w:rPr>
          <w:rFonts w:ascii="Calibri" w:hAnsi="Calibri" w:cs="Calibri"/>
          <w:b/>
          <w:bCs/>
        </w:rPr>
      </w:pPr>
    </w:p>
    <w:p w14:paraId="7D873E72" w14:textId="4873A3B5" w:rsidR="00E83213" w:rsidRPr="003F02E5" w:rsidRDefault="00E83213" w:rsidP="003D3155">
      <w:pPr>
        <w:spacing w:line="276" w:lineRule="auto"/>
        <w:jc w:val="both"/>
        <w:rPr>
          <w:rFonts w:ascii="Calibri" w:hAnsi="Calibri" w:cs="Calibri"/>
          <w:b/>
          <w:bCs/>
        </w:rPr>
      </w:pPr>
    </w:p>
    <w:p w14:paraId="175C402E" w14:textId="4916EDFE" w:rsidR="00E83213" w:rsidRPr="003F02E5" w:rsidRDefault="00E83213" w:rsidP="00420C0E">
      <w:pPr>
        <w:spacing w:line="480" w:lineRule="auto"/>
        <w:jc w:val="both"/>
        <w:rPr>
          <w:rFonts w:ascii="Calibri" w:hAnsi="Calibri" w:cs="Calibri"/>
          <w:b/>
          <w:bCs/>
        </w:rPr>
      </w:pPr>
    </w:p>
    <w:p w14:paraId="0FB4F57B" w14:textId="2C3A18BF" w:rsidR="00E83213" w:rsidRPr="003F02E5" w:rsidRDefault="00E83213" w:rsidP="00420C0E">
      <w:pPr>
        <w:spacing w:line="480" w:lineRule="auto"/>
        <w:jc w:val="both"/>
        <w:rPr>
          <w:rFonts w:ascii="Calibri" w:hAnsi="Calibri" w:cs="Calibri"/>
          <w:b/>
          <w:bCs/>
        </w:rPr>
      </w:pPr>
    </w:p>
    <w:p w14:paraId="4BD41F8B" w14:textId="23CAEE44" w:rsidR="00E83213" w:rsidRPr="003F02E5" w:rsidRDefault="00E83213" w:rsidP="00420C0E">
      <w:pPr>
        <w:spacing w:line="480" w:lineRule="auto"/>
        <w:jc w:val="both"/>
        <w:rPr>
          <w:rFonts w:ascii="Calibri" w:hAnsi="Calibri" w:cs="Calibri"/>
          <w:b/>
          <w:bCs/>
        </w:rPr>
      </w:pPr>
    </w:p>
    <w:p w14:paraId="3B236738" w14:textId="583B91E1" w:rsidR="00E83213" w:rsidRPr="003F02E5" w:rsidRDefault="00E83213" w:rsidP="00420C0E">
      <w:pPr>
        <w:spacing w:line="480" w:lineRule="auto"/>
        <w:jc w:val="both"/>
        <w:rPr>
          <w:rFonts w:ascii="Calibri" w:hAnsi="Calibri" w:cs="Calibri"/>
          <w:b/>
          <w:bCs/>
        </w:rPr>
      </w:pPr>
    </w:p>
    <w:p w14:paraId="005849F8" w14:textId="561A71C7" w:rsidR="00E83213" w:rsidRPr="003F02E5" w:rsidRDefault="00E83213" w:rsidP="00420C0E">
      <w:pPr>
        <w:spacing w:line="480" w:lineRule="auto"/>
        <w:jc w:val="both"/>
        <w:rPr>
          <w:rFonts w:ascii="Calibri" w:hAnsi="Calibri" w:cs="Calibri"/>
          <w:b/>
          <w:bCs/>
        </w:rPr>
      </w:pPr>
    </w:p>
    <w:p w14:paraId="25D60815" w14:textId="6FF2721A" w:rsidR="00420C0E" w:rsidRPr="003F02E5" w:rsidRDefault="00420C0E" w:rsidP="00E83213">
      <w:pPr>
        <w:rPr>
          <w:rFonts w:ascii="Calibri" w:hAnsi="Calibri" w:cs="Calibri"/>
        </w:rPr>
      </w:pPr>
    </w:p>
    <w:p w14:paraId="43105378" w14:textId="645EFE87" w:rsidR="00CB5440" w:rsidRPr="003F02E5" w:rsidRDefault="00CB5440" w:rsidP="00E83213">
      <w:pPr>
        <w:rPr>
          <w:rFonts w:ascii="Calibri" w:hAnsi="Calibri" w:cs="Calibri"/>
        </w:rPr>
      </w:pPr>
    </w:p>
    <w:p w14:paraId="2B577C60" w14:textId="77777777" w:rsidR="00CB5440" w:rsidRPr="003F02E5" w:rsidRDefault="00CB5440" w:rsidP="00E83213">
      <w:pPr>
        <w:rPr>
          <w:rFonts w:ascii="Calibri" w:hAnsi="Calibri" w:cs="Calibri"/>
        </w:rPr>
      </w:pPr>
    </w:p>
    <w:sectPr w:rsidR="00CB5440" w:rsidRPr="003F02E5" w:rsidSect="00AF63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939EA"/>
    <w:multiLevelType w:val="hybridMultilevel"/>
    <w:tmpl w:val="19D42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921C9"/>
    <w:multiLevelType w:val="hybridMultilevel"/>
    <w:tmpl w:val="8832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8515A"/>
    <w:multiLevelType w:val="hybridMultilevel"/>
    <w:tmpl w:val="523E7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30A2E"/>
    <w:multiLevelType w:val="hybridMultilevel"/>
    <w:tmpl w:val="76CAB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302CE7"/>
    <w:multiLevelType w:val="hybridMultilevel"/>
    <w:tmpl w:val="9306D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234E9"/>
    <w:multiLevelType w:val="hybridMultilevel"/>
    <w:tmpl w:val="27EAA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E2"/>
    <w:rsid w:val="00071AE0"/>
    <w:rsid w:val="00136F18"/>
    <w:rsid w:val="00171C4F"/>
    <w:rsid w:val="00183D9E"/>
    <w:rsid w:val="00185C24"/>
    <w:rsid w:val="00194399"/>
    <w:rsid w:val="00224CDF"/>
    <w:rsid w:val="00253A5F"/>
    <w:rsid w:val="002D44DC"/>
    <w:rsid w:val="002D58D8"/>
    <w:rsid w:val="003D3155"/>
    <w:rsid w:val="003F02E5"/>
    <w:rsid w:val="00420C0E"/>
    <w:rsid w:val="00441DD1"/>
    <w:rsid w:val="00464E34"/>
    <w:rsid w:val="0057667C"/>
    <w:rsid w:val="005B403C"/>
    <w:rsid w:val="00670407"/>
    <w:rsid w:val="00683926"/>
    <w:rsid w:val="006D217B"/>
    <w:rsid w:val="006E187D"/>
    <w:rsid w:val="00783782"/>
    <w:rsid w:val="00875252"/>
    <w:rsid w:val="0087796E"/>
    <w:rsid w:val="00932BB5"/>
    <w:rsid w:val="00943D64"/>
    <w:rsid w:val="0096059A"/>
    <w:rsid w:val="00973AB7"/>
    <w:rsid w:val="00990643"/>
    <w:rsid w:val="009906C7"/>
    <w:rsid w:val="00AF3631"/>
    <w:rsid w:val="00AF63B0"/>
    <w:rsid w:val="00B076E2"/>
    <w:rsid w:val="00B90519"/>
    <w:rsid w:val="00C37F19"/>
    <w:rsid w:val="00CB5440"/>
    <w:rsid w:val="00D00676"/>
    <w:rsid w:val="00D76CCD"/>
    <w:rsid w:val="00E57D65"/>
    <w:rsid w:val="00E819B0"/>
    <w:rsid w:val="00E822D5"/>
    <w:rsid w:val="00E83213"/>
    <w:rsid w:val="00EF09D0"/>
    <w:rsid w:val="00F366CD"/>
    <w:rsid w:val="00F7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6D2C"/>
  <w14:defaultImageDpi w14:val="32767"/>
  <w15:chartTrackingRefBased/>
  <w15:docId w15:val="{C49B7212-FE09-0E43-9E46-D59B0541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643"/>
    <w:pPr>
      <w:ind w:left="720"/>
      <w:contextualSpacing/>
    </w:pPr>
  </w:style>
  <w:style w:type="character" w:styleId="Hyperlink">
    <w:name w:val="Hyperlink"/>
    <w:basedOn w:val="DefaultParagraphFont"/>
    <w:uiPriority w:val="99"/>
    <w:unhideWhenUsed/>
    <w:rsid w:val="00B90519"/>
    <w:rPr>
      <w:color w:val="0563C1" w:themeColor="hyperlink"/>
      <w:u w:val="single"/>
    </w:rPr>
  </w:style>
  <w:style w:type="character" w:styleId="FollowedHyperlink">
    <w:name w:val="FollowedHyperlink"/>
    <w:basedOn w:val="DefaultParagraphFont"/>
    <w:uiPriority w:val="99"/>
    <w:semiHidden/>
    <w:unhideWhenUsed/>
    <w:rsid w:val="00B90519"/>
    <w:rPr>
      <w:color w:val="954F72" w:themeColor="followedHyperlink"/>
      <w:u w:val="single"/>
    </w:rPr>
  </w:style>
  <w:style w:type="character" w:styleId="UnresolvedMention">
    <w:name w:val="Unresolved Mention"/>
    <w:basedOn w:val="DefaultParagraphFont"/>
    <w:uiPriority w:val="99"/>
    <w:rsid w:val="00B9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0/03/RCOphth-Management-of-Ophthalmology-Services-during-the-Covid-pandemic-280320.pdf" TargetMode="External"/><Relationship Id="rId13" Type="http://schemas.openxmlformats.org/officeDocument/2006/relationships/hyperlink" Target="https://www.rcophth.ac.uk/wp-content/uploads/2019/02/RCOphth-Workforce-Census-2018.pdf" TargetMode="External"/><Relationship Id="rId18" Type="http://schemas.openxmlformats.org/officeDocument/2006/relationships/hyperlink" Target="https://gbr.orbis.org/en/news/2020/covid-19-update-1" TargetMode="External"/><Relationship Id="rId26" Type="http://schemas.openxmlformats.org/officeDocument/2006/relationships/hyperlink" Target="https://www.rcophth.ac.uk/wp-content/uploads/2020/06/OTG-National-Survey-2019-FINAL-1.pdf" TargetMode="External"/><Relationship Id="rId3" Type="http://schemas.openxmlformats.org/officeDocument/2006/relationships/settings" Target="settings.xml"/><Relationship Id="rId21" Type="http://schemas.openxmlformats.org/officeDocument/2006/relationships/hyperlink" Target="https://www.iapb.org/resources/addressing-the-eye-health-work-force-crisis-in-sub-saharan-africa/" TargetMode="External"/><Relationship Id="rId7" Type="http://schemas.openxmlformats.org/officeDocument/2006/relationships/image" Target="media/image2.emf"/><Relationship Id="rId12" Type="http://schemas.openxmlformats.org/officeDocument/2006/relationships/hyperlink" Target="https://www.rcophth.ac.uk/wp-content/uploads/2021/09/RCOphth-response-to-HEE-Strategic-Framework-Call-for-Evidence-6-Sept-final-1.pdf" TargetMode="External"/><Relationship Id="rId17" Type="http://schemas.openxmlformats.org/officeDocument/2006/relationships/hyperlink" Target="https://www.who.int/neglected_diseases/news/Impact-COVID-19-NTD-programmes.pdf?ua=1" TargetMode="External"/><Relationship Id="rId25" Type="http://schemas.openxmlformats.org/officeDocument/2006/relationships/hyperlink" Target="https://committees.parliament.uk/writtenevidence/36564/pdf/" TargetMode="External"/><Relationship Id="rId2" Type="http://schemas.openxmlformats.org/officeDocument/2006/relationships/styles" Target="styles.xml"/><Relationship Id="rId16" Type="http://schemas.openxmlformats.org/officeDocument/2006/relationships/hyperlink" Target="https://www.iapb.org/news/impact-of-covid-19-on-eye-care-in-sea-region/" TargetMode="External"/><Relationship Id="rId20" Type="http://schemas.openxmlformats.org/officeDocument/2006/relationships/hyperlink" Target="https://www.who.int/blindness/Vision2020_repor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gov.uk/government/news/additional-54-billion-for-nhs-covid-19-response-over-next-six-months" TargetMode="External"/><Relationship Id="rId24" Type="http://schemas.openxmlformats.org/officeDocument/2006/relationships/hyperlink" Target="https://www.eyenews.uk.com/features/humanitarian/post/in-focus-vision-2020-links-programme-the-contribution-of-health-partnerships-to-reduction-in-blindness-worldwide" TargetMode="External"/><Relationship Id="rId5" Type="http://schemas.openxmlformats.org/officeDocument/2006/relationships/hyperlink" Target="mailto:david.mcmaster@doctors.org.uk" TargetMode="External"/><Relationship Id="rId15" Type="http://schemas.openxmlformats.org/officeDocument/2006/relationships/hyperlink" Target="https://www.iapb.org/news/iapb-africa-editorial-covid-19-impacting-eye-health-in-africa/" TargetMode="External"/><Relationship Id="rId23" Type="http://schemas.openxmlformats.org/officeDocument/2006/relationships/hyperlink" Target="http://www.aomrc.org.uk/wp-content/uploads/2016/05/AOMRC_Statement_2013-03-25_Volunteering_health-professionals_global_health_development.pdf" TargetMode="External"/><Relationship Id="rId28" Type="http://schemas.openxmlformats.org/officeDocument/2006/relationships/fontTable" Target="fontTable.xml"/><Relationship Id="rId10" Type="http://schemas.openxmlformats.org/officeDocument/2006/relationships/hyperlink" Target="https://nhswaitlist.lcp.uk.com" TargetMode="External"/><Relationship Id="rId19" Type="http://schemas.openxmlformats.org/officeDocument/2006/relationships/hyperlink" Target="https://www.who.int/publications-detail/world-report-on-vision" TargetMode="External"/><Relationship Id="rId4" Type="http://schemas.openxmlformats.org/officeDocument/2006/relationships/webSettings" Target="webSettings.xml"/><Relationship Id="rId9" Type="http://schemas.openxmlformats.org/officeDocument/2006/relationships/hyperlink" Target="https://fingertips.phe.org.uk/profile/atlas-of-variation" TargetMode="External"/><Relationship Id="rId14" Type="http://schemas.openxmlformats.org/officeDocument/2006/relationships/hyperlink" Target="https://www.moorfields.nhs.uk/news/moorfields-consultant-delivers-world-s-first-5g-4k-tele-examination-eye" TargetMode="External"/><Relationship Id="rId22" Type="http://schemas.openxmlformats.org/officeDocument/2006/relationships/hyperlink" Target="https://www.rcophth.ac.uk/professional-resources/international-strategy/" TargetMode="External"/><Relationship Id="rId27" Type="http://schemas.openxmlformats.org/officeDocument/2006/relationships/hyperlink" Target="https://www.rcophth.ac.uk/wp-content/uploads/2021/04/Proposed-new-OST-Curriculum-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McMaster</dc:creator>
  <cp:keywords/>
  <dc:description/>
  <cp:lastModifiedBy>Gareth Brennan</cp:lastModifiedBy>
  <cp:revision>2</cp:revision>
  <dcterms:created xsi:type="dcterms:W3CDTF">2023-04-24T10:12:00Z</dcterms:created>
  <dcterms:modified xsi:type="dcterms:W3CDTF">2023-04-24T10:12:00Z</dcterms:modified>
</cp:coreProperties>
</file>