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2ED" w:rsidP="00623488" w:rsidRDefault="00FA52ED" w14:paraId="291D9520" w14:textId="42196248">
      <w:pPr>
        <w:pStyle w:val="Default"/>
        <w:spacing w:line="276" w:lineRule="auto"/>
        <w:rPr>
          <w:color w:val="auto"/>
        </w:rPr>
      </w:pPr>
    </w:p>
    <w:p w:rsidR="002930CB" w:rsidP="00623488" w:rsidRDefault="00C3253C" w14:paraId="3D308C8A" w14:textId="47DC5289">
      <w:pPr>
        <w:spacing w:line="276" w:lineRule="auto"/>
        <w:rPr>
          <w:rFonts w:cs="Calibri"/>
        </w:rPr>
      </w:pPr>
      <w:r>
        <w:rPr>
          <w:rFonts w:cs="Calibri"/>
          <w:b/>
        </w:rPr>
        <w:t xml:space="preserve">LEVEL </w:t>
      </w:r>
      <w:r w:rsidR="00CE6E59">
        <w:rPr>
          <w:rFonts w:cs="Calibri"/>
          <w:b/>
        </w:rPr>
        <w:t xml:space="preserve">4 </w:t>
      </w:r>
      <w:r w:rsidR="002353AB">
        <w:rPr>
          <w:rFonts w:cs="Calibri"/>
          <w:b/>
        </w:rPr>
        <w:t xml:space="preserve">SPECIAL INTEREST AREA (SIA) </w:t>
      </w:r>
      <w:r>
        <w:rPr>
          <w:rFonts w:cs="Calibri"/>
          <w:b/>
        </w:rPr>
        <w:t xml:space="preserve">GUIDANCE </w:t>
      </w:r>
      <w:r w:rsidR="00BD55B7">
        <w:rPr>
          <w:rFonts w:cs="Calibri"/>
          <w:b/>
        </w:rPr>
        <w:t xml:space="preserve">– IMPLEMENTATION NOTE NO </w:t>
      </w:r>
      <w:r w:rsidR="00CE6E59">
        <w:rPr>
          <w:rFonts w:cs="Calibri"/>
          <w:b/>
        </w:rPr>
        <w:t>6</w:t>
      </w:r>
    </w:p>
    <w:p w:rsidR="002930CB" w:rsidP="00623488" w:rsidRDefault="002930CB" w14:paraId="0A8C60FA" w14:textId="77777777">
      <w:pPr>
        <w:spacing w:line="276" w:lineRule="auto"/>
        <w:rPr>
          <w:rFonts w:cs="Calibri"/>
        </w:rPr>
      </w:pPr>
    </w:p>
    <w:p w:rsidR="00D71330" w:rsidP="00623488" w:rsidRDefault="00D71330" w14:paraId="1F814C1E" w14:textId="3D75DC82">
      <w:pPr>
        <w:spacing w:line="276" w:lineRule="auto"/>
        <w:rPr>
          <w:rFonts w:cs="Calibri"/>
          <w:b/>
        </w:rPr>
      </w:pPr>
      <w:r w:rsidRPr="008B042D">
        <w:rPr>
          <w:rFonts w:cs="Calibri"/>
          <w:b/>
        </w:rPr>
        <w:t>Purpose of this Note</w:t>
      </w:r>
    </w:p>
    <w:p w:rsidRPr="00BD55B7" w:rsidR="00BD55B7" w:rsidP="00BD55B7" w:rsidRDefault="00BD55B7" w14:paraId="01245E89" w14:textId="3C44E905">
      <w:pPr>
        <w:spacing w:line="276" w:lineRule="auto"/>
        <w:rPr>
          <w:rFonts w:cs="Calibri"/>
        </w:rPr>
      </w:pPr>
      <w:r w:rsidRPr="00BD55B7">
        <w:rPr>
          <w:rFonts w:cs="Calibri"/>
        </w:rPr>
        <w:t xml:space="preserve">This Implementation Note is intended to inform </w:t>
      </w:r>
      <w:r>
        <w:rPr>
          <w:rFonts w:cs="Calibri"/>
        </w:rPr>
        <w:t xml:space="preserve">trainee ophthalmologists, </w:t>
      </w:r>
      <w:r w:rsidRPr="00BD55B7">
        <w:rPr>
          <w:rFonts w:cs="Calibri"/>
        </w:rPr>
        <w:t xml:space="preserve">Heads of School and TPDs about the </w:t>
      </w:r>
      <w:r w:rsidR="00C3253C">
        <w:rPr>
          <w:rFonts w:cs="Calibri"/>
        </w:rPr>
        <w:t xml:space="preserve">Level </w:t>
      </w:r>
      <w:r w:rsidR="00AC3AF7">
        <w:rPr>
          <w:rFonts w:cs="Calibri"/>
        </w:rPr>
        <w:t>4</w:t>
      </w:r>
      <w:r w:rsidR="00C3253C">
        <w:rPr>
          <w:rFonts w:cs="Calibri"/>
        </w:rPr>
        <w:t xml:space="preserve"> Guidance. It has been drawn up and approved by the Training Committee.</w:t>
      </w:r>
    </w:p>
    <w:p w:rsidRPr="00BD55B7" w:rsidR="00BD55B7" w:rsidP="00BD55B7" w:rsidRDefault="00BD55B7" w14:paraId="643127E8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4CD4D256" w14:textId="21F5E653">
      <w:pPr>
        <w:spacing w:line="276" w:lineRule="auto"/>
        <w:rPr>
          <w:rFonts w:cs="Calibri"/>
          <w:b/>
        </w:rPr>
      </w:pPr>
      <w:r w:rsidRPr="00BD55B7">
        <w:rPr>
          <w:rFonts w:cs="Calibri"/>
          <w:b/>
        </w:rPr>
        <w:t xml:space="preserve">Purpose of the </w:t>
      </w:r>
      <w:r w:rsidR="00C3253C">
        <w:rPr>
          <w:rFonts w:cs="Calibri"/>
          <w:b/>
        </w:rPr>
        <w:t xml:space="preserve">Level </w:t>
      </w:r>
      <w:r w:rsidR="002353AB">
        <w:rPr>
          <w:rFonts w:cs="Calibri"/>
          <w:b/>
        </w:rPr>
        <w:t>4 SIA</w:t>
      </w:r>
      <w:r w:rsidR="00C3253C">
        <w:rPr>
          <w:rFonts w:cs="Calibri"/>
          <w:b/>
        </w:rPr>
        <w:t xml:space="preserve"> Guidance</w:t>
      </w:r>
    </w:p>
    <w:p w:rsidR="00BD55B7" w:rsidP="00C3253C" w:rsidRDefault="00BD55B7" w14:paraId="1DBC0969" w14:textId="0817D6AF">
      <w:pPr>
        <w:spacing w:line="276" w:lineRule="auto"/>
        <w:rPr>
          <w:rFonts w:cs="Calibri"/>
        </w:rPr>
      </w:pPr>
      <w:r w:rsidRPr="2BD7AC1B" w:rsidR="2BD7AC1B">
        <w:rPr>
          <w:rFonts w:cs="Calibri"/>
        </w:rPr>
        <w:t xml:space="preserve">The main purpose of the </w:t>
      </w:r>
      <w:r w:rsidRPr="2BD7AC1B" w:rsidR="2BD7AC1B">
        <w:rPr>
          <w:rFonts w:cs="Calibri"/>
        </w:rPr>
        <w:t xml:space="preserve">Level 4 guidance </w:t>
      </w:r>
      <w:r w:rsidRPr="2BD7AC1B" w:rsidR="2BD7AC1B">
        <w:rPr>
          <w:rFonts w:cs="Calibri"/>
        </w:rPr>
        <w:t xml:space="preserve">is to help </w:t>
      </w:r>
      <w:r w:rsidRPr="2BD7AC1B" w:rsidR="2BD7AC1B">
        <w:rPr>
          <w:rFonts w:cs="Calibri"/>
        </w:rPr>
        <w:t xml:space="preserve">TPDs and Heads of School plan their training programmes for the implementation of Curriculum 2024. The guidance can be downloaded as a PDF from </w:t>
      </w:r>
      <w:hyperlink r:id="R844718159fb842a3">
        <w:r w:rsidRPr="2BD7AC1B" w:rsidR="2BD7AC1B">
          <w:rPr>
            <w:rStyle w:val="Hyperlink"/>
            <w:rFonts w:cs="Calibri"/>
          </w:rPr>
          <w:t>here</w:t>
        </w:r>
      </w:hyperlink>
      <w:r w:rsidRPr="2BD7AC1B" w:rsidR="2BD7AC1B">
        <w:rPr>
          <w:rFonts w:cs="Calibri"/>
        </w:rPr>
        <w:t>.</w:t>
      </w:r>
      <w:bookmarkStart w:name="_GoBack" w:id="0"/>
      <w:bookmarkEnd w:id="0"/>
    </w:p>
    <w:p w:rsidR="00BD55B7" w:rsidP="00D85A91" w:rsidRDefault="00BD55B7" w14:paraId="1179EF92" w14:textId="77777777">
      <w:pPr>
        <w:spacing w:line="276" w:lineRule="auto"/>
        <w:rPr>
          <w:rFonts w:cs="Calibri"/>
        </w:rPr>
      </w:pPr>
    </w:p>
    <w:p w:rsidR="00BD55B7" w:rsidP="00D85A91" w:rsidRDefault="00BD55B7" w14:paraId="2ABDA343" w14:textId="77777777">
      <w:pPr>
        <w:spacing w:line="276" w:lineRule="auto"/>
        <w:rPr>
          <w:rFonts w:cs="Calibri"/>
        </w:rPr>
      </w:pPr>
    </w:p>
    <w:p w:rsidR="00BD55B7" w:rsidP="00D85A91" w:rsidRDefault="00BD55B7" w14:paraId="014B357F" w14:textId="77777777">
      <w:pPr>
        <w:spacing w:line="276" w:lineRule="auto"/>
        <w:rPr>
          <w:rFonts w:cs="Calibri"/>
        </w:rPr>
      </w:pPr>
    </w:p>
    <w:p w:rsidR="00BD55B7" w:rsidP="00D85A91" w:rsidRDefault="00BD55B7" w14:paraId="40502812" w14:textId="77777777">
      <w:pPr>
        <w:spacing w:line="276" w:lineRule="auto"/>
        <w:rPr>
          <w:rFonts w:cs="Calibri"/>
        </w:rPr>
      </w:pPr>
    </w:p>
    <w:sectPr w:rsidR="00BD55B7" w:rsidSect="00B12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59" w:rsidP="00CD3E92" w:rsidRDefault="00CE6E59" w14:paraId="53825FD6" w14:textId="77777777">
      <w:pPr>
        <w:spacing w:after="0" w:line="240" w:lineRule="auto"/>
      </w:pPr>
      <w:r>
        <w:separator/>
      </w:r>
    </w:p>
  </w:endnote>
  <w:endnote w:type="continuationSeparator" w:id="0">
    <w:p w:rsidR="00CE6E59" w:rsidP="00CD3E92" w:rsidRDefault="00CE6E59" w14:paraId="2EA3B5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E59" w:rsidRDefault="00CE6E59" w14:paraId="0639CF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539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E59" w:rsidRDefault="00CE6E59" w14:paraId="7F13F8FB" w14:textId="096AA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E59" w:rsidRDefault="00CE6E59" w14:paraId="475DA2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E59" w:rsidRDefault="00CE6E59" w14:paraId="0AE857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59" w:rsidP="00CD3E92" w:rsidRDefault="00CE6E59" w14:paraId="13D51820" w14:textId="77777777">
      <w:pPr>
        <w:spacing w:after="0" w:line="240" w:lineRule="auto"/>
      </w:pPr>
      <w:r>
        <w:separator/>
      </w:r>
    </w:p>
  </w:footnote>
  <w:footnote w:type="continuationSeparator" w:id="0">
    <w:p w:rsidR="00CE6E59" w:rsidP="00CD3E92" w:rsidRDefault="00CE6E59" w14:paraId="695335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E59" w:rsidRDefault="00CE6E59" w14:paraId="089415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E59" w:rsidP="00CD3E92" w:rsidRDefault="00CE6E59" w14:paraId="0750EF8C" w14:textId="2C5AA86A">
    <w:pPr>
      <w:pStyle w:val="Header"/>
      <w:ind w:left="-709"/>
    </w:pPr>
  </w:p>
  <w:p w:rsidR="00CE6E59" w:rsidP="00CD3E92" w:rsidRDefault="00CE6E59" w14:paraId="22AD4687" w14:textId="2522EF5C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E6E59" w:rsidP="00B12D7B" w:rsidRDefault="00CE6E59" w14:paraId="7A8B9CD0" w14:textId="55D1C74F">
    <w:pPr>
      <w:pStyle w:val="Header"/>
      <w:ind w:left="-993"/>
    </w:pPr>
    <w:r>
      <w:rPr>
        <w:noProof/>
      </w:rPr>
      <w:drawing>
        <wp:inline distT="0" distB="0" distL="0" distR="0" wp14:anchorId="50DF250E" wp14:editId="1B9D7769">
          <wp:extent cx="1148400" cy="828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B12D7B" w:rsidR="00CE6E59" w:rsidP="00B12D7B" w:rsidRDefault="00CE6E59" w14:paraId="6BD7F5D7" w14:textId="75346AEF">
    <w:pPr>
      <w:pStyle w:val="Header"/>
      <w:ind w:left="-993"/>
      <w:rPr>
        <w:b/>
        <w:i/>
        <w:sz w:val="20"/>
        <w:szCs w:val="20"/>
      </w:rPr>
    </w:pPr>
    <w:r w:rsidRPr="00B12D7B">
      <w:rPr>
        <w:b/>
        <w:i/>
        <w:sz w:val="20"/>
        <w:szCs w:val="20"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691A77"/>
    <w:multiLevelType w:val="hybridMultilevel"/>
    <w:tmpl w:val="F0B4C5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0A5281"/>
    <w:multiLevelType w:val="hybridMultilevel"/>
    <w:tmpl w:val="DE96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1034"/>
    <w:multiLevelType w:val="hybridMultilevel"/>
    <w:tmpl w:val="B17A1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D69"/>
    <w:multiLevelType w:val="hybridMultilevel"/>
    <w:tmpl w:val="11067F0C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 w15:restartNumberingAfterBreak="0">
    <w:nsid w:val="3A9F1680"/>
    <w:multiLevelType w:val="hybridMultilevel"/>
    <w:tmpl w:val="55E0D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BF60A3"/>
    <w:multiLevelType w:val="hybridMultilevel"/>
    <w:tmpl w:val="257C856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AC968A7"/>
    <w:multiLevelType w:val="hybridMultilevel"/>
    <w:tmpl w:val="6AD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233A"/>
    <w:multiLevelType w:val="hybridMultilevel"/>
    <w:tmpl w:val="ADFE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06E6"/>
    <w:multiLevelType w:val="hybridMultilevel"/>
    <w:tmpl w:val="F1B2E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C3819"/>
    <w:multiLevelType w:val="hybridMultilevel"/>
    <w:tmpl w:val="2722B1C2"/>
    <w:lvl w:ilvl="0" w:tplc="EB04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D2E51"/>
    <w:multiLevelType w:val="hybridMultilevel"/>
    <w:tmpl w:val="139ED562"/>
    <w:lvl w:ilvl="0" w:tplc="910A8EE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22052F8"/>
    <w:multiLevelType w:val="hybridMultilevel"/>
    <w:tmpl w:val="C2609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42E7F"/>
    <w:multiLevelType w:val="hybridMultilevel"/>
    <w:tmpl w:val="DE145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181035"/>
    <w:multiLevelType w:val="hybridMultilevel"/>
    <w:tmpl w:val="D750D9B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80D7DF6"/>
    <w:multiLevelType w:val="hybridMultilevel"/>
    <w:tmpl w:val="326A7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B9292C"/>
    <w:multiLevelType w:val="hybridMultilevel"/>
    <w:tmpl w:val="7528D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366D"/>
    <w:multiLevelType w:val="hybridMultilevel"/>
    <w:tmpl w:val="4236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E6"/>
    <w:rsid w:val="0002091D"/>
    <w:rsid w:val="0003701D"/>
    <w:rsid w:val="000B03BD"/>
    <w:rsid w:val="00103EDF"/>
    <w:rsid w:val="00160D15"/>
    <w:rsid w:val="00184227"/>
    <w:rsid w:val="001E76D3"/>
    <w:rsid w:val="00224305"/>
    <w:rsid w:val="002353AB"/>
    <w:rsid w:val="00235A64"/>
    <w:rsid w:val="002930CB"/>
    <w:rsid w:val="00293A30"/>
    <w:rsid w:val="002E643B"/>
    <w:rsid w:val="00332327"/>
    <w:rsid w:val="00422B1B"/>
    <w:rsid w:val="0044292A"/>
    <w:rsid w:val="004530F9"/>
    <w:rsid w:val="00505169"/>
    <w:rsid w:val="00590E82"/>
    <w:rsid w:val="00623488"/>
    <w:rsid w:val="0062784C"/>
    <w:rsid w:val="006F120E"/>
    <w:rsid w:val="00720AE2"/>
    <w:rsid w:val="00752A9D"/>
    <w:rsid w:val="0078378B"/>
    <w:rsid w:val="007A2172"/>
    <w:rsid w:val="00857DE6"/>
    <w:rsid w:val="00971F1D"/>
    <w:rsid w:val="00980DE6"/>
    <w:rsid w:val="00AC3AF7"/>
    <w:rsid w:val="00B05201"/>
    <w:rsid w:val="00B12D7B"/>
    <w:rsid w:val="00B51ED2"/>
    <w:rsid w:val="00B6669B"/>
    <w:rsid w:val="00BD55B7"/>
    <w:rsid w:val="00BE0FCE"/>
    <w:rsid w:val="00C3253C"/>
    <w:rsid w:val="00CD3E92"/>
    <w:rsid w:val="00CE6E59"/>
    <w:rsid w:val="00CF0D00"/>
    <w:rsid w:val="00D71330"/>
    <w:rsid w:val="00D85A91"/>
    <w:rsid w:val="00D875A1"/>
    <w:rsid w:val="00EC4578"/>
    <w:rsid w:val="00FA52ED"/>
    <w:rsid w:val="2BD7A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87F862"/>
  <w15:chartTrackingRefBased/>
  <w15:docId w15:val="{F01A3E11-7884-4B06-AFB6-EEB4CE9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D3E92"/>
    <w:pPr>
      <w:spacing w:after="140" w:line="280" w:lineRule="atLeast"/>
    </w:pPr>
    <w:rPr>
      <w:rFonts w:cs="Times New Roman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D7B"/>
    <w:pPr>
      <w:keepNext/>
      <w:keepLines/>
      <w:pBdr>
        <w:bottom w:val="dotted" w:color="A5A5A5" w:themeColor="accent3" w:sz="18" w:space="6"/>
      </w:pBdr>
      <w:tabs>
        <w:tab w:val="left" w:pos="567"/>
      </w:tabs>
      <w:spacing w:before="480" w:after="240"/>
      <w:ind w:left="567" w:hanging="567"/>
      <w:outlineLvl w:val="0"/>
    </w:pPr>
    <w:rPr>
      <w:rFonts w:asciiTheme="majorHAnsi" w:hAnsiTheme="majorHAnsi" w:eastAsiaTheme="majorEastAsia" w:cstheme="majorBidi"/>
      <w:b/>
      <w:bCs/>
      <w:color w:val="44546A" w:themeColor="text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A5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E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3E92"/>
  </w:style>
  <w:style w:type="paragraph" w:styleId="Footer">
    <w:name w:val="footer"/>
    <w:basedOn w:val="Normal"/>
    <w:link w:val="FooterChar"/>
    <w:uiPriority w:val="99"/>
    <w:unhideWhenUsed/>
    <w:rsid w:val="00CD3E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3E92"/>
  </w:style>
  <w:style w:type="paragraph" w:styleId="ListParagraph">
    <w:name w:val="List Paragraph"/>
    <w:basedOn w:val="Normal"/>
    <w:uiPriority w:val="34"/>
    <w:qFormat/>
    <w:rsid w:val="00CD3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305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B12D7B"/>
    <w:rPr>
      <w:rFonts w:asciiTheme="majorHAnsi" w:hAnsiTheme="majorHAnsi" w:eastAsiaTheme="majorEastAsia" w:cstheme="majorBidi"/>
      <w:b/>
      <w:bCs/>
      <w:color w:val="44546A" w:themeColor="text2"/>
      <w:sz w:val="32"/>
      <w:szCs w:val="32"/>
    </w:rPr>
  </w:style>
  <w:style w:type="table" w:styleId="TableGrid">
    <w:name w:val="Table Grid"/>
    <w:basedOn w:val="TableNormal"/>
    <w:uiPriority w:val="39"/>
    <w:rsid w:val="004530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0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B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03BD"/>
    <w:rPr>
      <w:rFonts w:cs="Times New Roman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03BD"/>
    <w:rPr>
      <w:rFonts w:cs="Times New Roman"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03BD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rcophth.ac.uk/wp-content/uploads/2023/08/Level-4-SIA-Guidance.pdf" TargetMode="External" Id="R844718159fb842a3" /><Relationship Type="http://schemas.openxmlformats.org/officeDocument/2006/relationships/glossaryDocument" Target="glossary/document.xml" Id="R92b65ab3293c485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adfa-70de-4f9a-8f5f-5d0fe7266fb1}"/>
      </w:docPartPr>
      <w:docPartBody>
        <w:p w14:paraId="7DEA59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Cowie</dc:creator>
  <keywords/>
  <dc:description/>
  <lastModifiedBy>Kim Scrivener</lastModifiedBy>
  <revision>5</revision>
  <dcterms:created xsi:type="dcterms:W3CDTF">2022-11-29T15:03:00.0000000Z</dcterms:created>
  <dcterms:modified xsi:type="dcterms:W3CDTF">2023-08-01T13:24:52.4138846Z</dcterms:modified>
</coreProperties>
</file>