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4C638B" w:rsidR="007A4863" w:rsidP="007A4863" w:rsidRDefault="0048098D" w14:paraId="0651A4D3" w14:textId="678F087D">
      <w:pPr>
        <w:pStyle w:val="Heading3"/>
        <w:rPr>
          <w:rFonts w:ascii="Arial" w:hAnsi="Arial"/>
          <w:b w:val="0"/>
          <w:bCs w:val="0"/>
          <w:color w:val="0070C0"/>
          <w:sz w:val="28"/>
          <w:szCs w:val="28"/>
        </w:rPr>
      </w:pPr>
      <w:r w:rsidRPr="004C638B">
        <w:rPr>
          <w:rFonts w:ascii="Arial" w:hAnsi="Arial"/>
          <w:b w:val="0"/>
          <w:bCs w:val="0"/>
          <w:color w:val="0070C0"/>
          <w:sz w:val="28"/>
          <w:szCs w:val="28"/>
        </w:rPr>
        <w:t xml:space="preserve">The British Ophthalmological Surveillance Unit </w:t>
      </w:r>
      <w:r w:rsidR="004C638B">
        <w:rPr>
          <w:rFonts w:ascii="Arial" w:hAnsi="Arial"/>
          <w:b w:val="0"/>
          <w:bCs w:val="0"/>
          <w:color w:val="0070C0"/>
          <w:sz w:val="28"/>
          <w:szCs w:val="28"/>
        </w:rPr>
        <w:t>Subc</w:t>
      </w:r>
      <w:r w:rsidRPr="004C638B">
        <w:rPr>
          <w:rFonts w:ascii="Arial" w:hAnsi="Arial"/>
          <w:b w:val="0"/>
          <w:bCs w:val="0"/>
          <w:color w:val="0070C0"/>
          <w:sz w:val="28"/>
          <w:szCs w:val="28"/>
        </w:rPr>
        <w:t>ommittee</w:t>
      </w:r>
      <w:r w:rsidRPr="004C638B" w:rsidR="66B4A18F">
        <w:rPr>
          <w:rFonts w:ascii="Arial" w:hAnsi="Arial"/>
          <w:b w:val="0"/>
          <w:bCs w:val="0"/>
          <w:color w:val="0070C0"/>
          <w:sz w:val="28"/>
          <w:szCs w:val="28"/>
        </w:rPr>
        <w:t xml:space="preserve"> – Terms of Reference</w:t>
      </w:r>
    </w:p>
    <w:p w:rsidR="3760C874" w:rsidP="3760C874" w:rsidRDefault="3760C874" w14:paraId="6D097A72" w14:textId="1322D413">
      <w:pPr>
        <w:spacing w:after="0" w:line="240" w:lineRule="auto"/>
        <w:rPr>
          <w:rFonts w:ascii="Calibri" w:hAnsi="Calibri" w:eastAsia="Calibri" w:cs="Calibri"/>
          <w:b/>
          <w:bCs/>
        </w:rPr>
      </w:pPr>
    </w:p>
    <w:p w:rsidRPr="004C638B" w:rsidR="007A4863" w:rsidP="3760C874" w:rsidRDefault="191C568C" w14:paraId="284E5D19" w14:textId="21216E09">
      <w:pPr>
        <w:pStyle w:val="ListParagraph"/>
        <w:numPr>
          <w:ilvl w:val="0"/>
          <w:numId w:val="1"/>
        </w:numPr>
        <w:spacing w:after="0" w:line="240" w:lineRule="auto"/>
        <w:rPr>
          <w:rFonts w:eastAsia="Calibri" w:cstheme="minorHAnsi"/>
          <w:b/>
          <w:bCs/>
        </w:rPr>
      </w:pPr>
      <w:r w:rsidRPr="004C638B">
        <w:rPr>
          <w:rFonts w:eastAsia="Calibri" w:cstheme="minorHAnsi"/>
          <w:b/>
          <w:bCs/>
        </w:rPr>
        <w:t>Purpose</w:t>
      </w:r>
    </w:p>
    <w:p w:rsidRPr="004C638B" w:rsidR="191C568C" w:rsidP="1B973E26" w:rsidRDefault="66B4A18F" w14:paraId="01093D68" w14:textId="70FA64F6">
      <w:pPr>
        <w:spacing w:after="0" w:line="240" w:lineRule="auto"/>
        <w:ind w:left="720"/>
        <w:rPr>
          <w:rFonts w:eastAsia="Calibri" w:cs="Calibri" w:cstheme="minorAscii"/>
        </w:rPr>
      </w:pPr>
      <w:r w:rsidRPr="1B973E26" w:rsidR="1B973E26">
        <w:rPr>
          <w:rFonts w:eastAsia="Calibri" w:cs="Calibri" w:cstheme="minorAscii"/>
        </w:rPr>
        <w:t>The purpose of the British Ophthalmological Surveillance Unit is to operate a nationwide surveillance system to support epidemiological research of uncommon ophthalmological conditions or events of public health or scientific importance. I</w:t>
      </w:r>
      <w:r w:rsidRPr="1B973E26" w:rsidR="1B973E26">
        <w:rPr>
          <w:rFonts w:eastAsia="Gill Sans MT" w:cs="Calibri" w:cstheme="minorAscii"/>
        </w:rPr>
        <w:t>t is responsible for</w:t>
      </w:r>
      <w:r w:rsidRPr="1B973E26" w:rsidR="1B973E26">
        <w:rPr>
          <w:rFonts w:cs="Calibri" w:cstheme="minorAscii"/>
        </w:rPr>
        <w:t xml:space="preserve"> </w:t>
      </w:r>
      <w:r w:rsidRPr="1B973E26" w:rsidR="1B973E26">
        <w:rPr>
          <w:rFonts w:eastAsia="Gill Sans MT" w:cs="Calibri" w:cstheme="minorAscii"/>
        </w:rPr>
        <w:t>overseeing the operation and activities of the British Ophthalmological Surveillance Unit. It is accountable to the Scientific and Research Committee.</w:t>
      </w:r>
    </w:p>
    <w:p w:rsidRPr="004C638B" w:rsidR="3760C874" w:rsidP="3760C874" w:rsidRDefault="3760C874" w14:paraId="619DF8A9" w14:textId="7AA4F930">
      <w:pPr>
        <w:spacing w:after="0" w:line="240" w:lineRule="auto"/>
        <w:rPr>
          <w:rFonts w:eastAsia="Calibri" w:cstheme="minorHAnsi"/>
        </w:rPr>
      </w:pPr>
    </w:p>
    <w:p w:rsidRPr="004C638B" w:rsidR="007A4863" w:rsidP="3760C874" w:rsidRDefault="3760C874" w14:paraId="75193A4E" w14:textId="6B13EF85">
      <w:pPr>
        <w:pStyle w:val="ListParagraph"/>
        <w:numPr>
          <w:ilvl w:val="0"/>
          <w:numId w:val="1"/>
        </w:numPr>
        <w:spacing w:after="0" w:line="240" w:lineRule="auto"/>
        <w:rPr>
          <w:rFonts w:eastAsia="Calibri" w:cstheme="minorHAnsi"/>
          <w:b/>
          <w:bCs/>
        </w:rPr>
      </w:pPr>
      <w:r w:rsidRPr="004C638B">
        <w:rPr>
          <w:rFonts w:eastAsia="Calibri" w:cstheme="minorHAnsi"/>
          <w:b/>
          <w:bCs/>
        </w:rPr>
        <w:t>Main Activities</w:t>
      </w:r>
    </w:p>
    <w:p w:rsidRPr="004C638B" w:rsidR="00F95F55" w:rsidP="00A37E6A" w:rsidRDefault="00F95F55" w14:paraId="720BEDC3" w14:textId="0737B894">
      <w:pPr>
        <w:pStyle w:val="ListParagraph"/>
        <w:numPr>
          <w:ilvl w:val="1"/>
          <w:numId w:val="1"/>
        </w:numPr>
        <w:spacing w:after="0" w:line="240" w:lineRule="auto"/>
        <w:textAlignment w:val="baseline"/>
        <w:rPr>
          <w:rFonts w:eastAsia="Gill Sans MT" w:cstheme="minorHAnsi"/>
        </w:rPr>
      </w:pPr>
      <w:r w:rsidRPr="004C638B">
        <w:rPr>
          <w:rFonts w:eastAsia="Gill Sans MT" w:cstheme="minorHAnsi"/>
        </w:rPr>
        <w:t>Implementing BOSU as a means for all ophthalmologists to participate in research, as per RCOphth’s ‘Ophthalmic Research by All’ and providing an evidence base for ophthalmic practice and policy.</w:t>
      </w:r>
    </w:p>
    <w:p w:rsidRPr="004C638B" w:rsidR="00F95F55" w:rsidP="00A37E6A" w:rsidRDefault="00F95F55" w14:paraId="166A2962" w14:textId="1B2B58C6">
      <w:pPr>
        <w:pStyle w:val="ListParagraph"/>
        <w:numPr>
          <w:ilvl w:val="1"/>
          <w:numId w:val="1"/>
        </w:numPr>
        <w:spacing w:after="0" w:line="240" w:lineRule="auto"/>
        <w:textAlignment w:val="baseline"/>
        <w:rPr>
          <w:rFonts w:eastAsia="Gill Sans MT" w:cstheme="minorHAnsi"/>
        </w:rPr>
      </w:pPr>
      <w:r w:rsidRPr="004C638B">
        <w:rPr>
          <w:rFonts w:eastAsia="Gill Sans MT" w:cstheme="minorHAnsi"/>
        </w:rPr>
        <w:t>Promoting participation in BOSU by all ophthalmologists</w:t>
      </w:r>
    </w:p>
    <w:p w:rsidRPr="004C638B" w:rsidR="00F95F55" w:rsidP="00A37E6A" w:rsidRDefault="00A37E6A" w14:paraId="0775B260" w14:textId="5354AA09">
      <w:pPr>
        <w:pStyle w:val="ListParagraph"/>
        <w:numPr>
          <w:ilvl w:val="1"/>
          <w:numId w:val="1"/>
        </w:numPr>
        <w:spacing w:after="0" w:line="240" w:lineRule="auto"/>
        <w:textAlignment w:val="baseline"/>
        <w:rPr>
          <w:rFonts w:eastAsia="Gill Sans MT" w:cstheme="minorHAnsi"/>
        </w:rPr>
      </w:pPr>
      <w:r w:rsidRPr="004C638B">
        <w:rPr>
          <w:rFonts w:eastAsia="Gill Sans MT" w:cstheme="minorHAnsi"/>
        </w:rPr>
        <w:t xml:space="preserve">Selecting studies </w:t>
      </w:r>
      <w:r w:rsidRPr="004C638B" w:rsidR="00F95F55">
        <w:rPr>
          <w:rFonts w:eastAsia="Gill Sans MT" w:cstheme="minorHAnsi"/>
        </w:rPr>
        <w:t xml:space="preserve">to be undertaken via </w:t>
      </w:r>
      <w:r w:rsidRPr="004C638B">
        <w:rPr>
          <w:rFonts w:eastAsia="Gill Sans MT" w:cstheme="minorHAnsi"/>
        </w:rPr>
        <w:t>BOSU</w:t>
      </w:r>
      <w:r w:rsidRPr="004C638B" w:rsidR="00F95F55">
        <w:rPr>
          <w:rFonts w:eastAsia="Gill Sans MT" w:cstheme="minorHAnsi"/>
        </w:rPr>
        <w:t>.</w:t>
      </w:r>
    </w:p>
    <w:p w:rsidRPr="004C638B" w:rsidR="00F95F55" w:rsidP="00F95F55" w:rsidRDefault="00F95F55" w14:paraId="2F997DB2" w14:textId="77777777">
      <w:pPr>
        <w:pStyle w:val="ListParagraph"/>
        <w:numPr>
          <w:ilvl w:val="1"/>
          <w:numId w:val="1"/>
        </w:numPr>
        <w:spacing w:after="0" w:line="240" w:lineRule="auto"/>
        <w:textAlignment w:val="baseline"/>
        <w:rPr>
          <w:rFonts w:eastAsia="Gill Sans MT" w:cstheme="minorHAnsi"/>
        </w:rPr>
      </w:pPr>
      <w:r w:rsidRPr="004C638B">
        <w:rPr>
          <w:rFonts w:eastAsia="Gill Sans MT" w:cstheme="minorHAnsi"/>
        </w:rPr>
        <w:t>Advising and supporting investigators through the application process and implementation of their study</w:t>
      </w:r>
    </w:p>
    <w:p w:rsidRPr="004C638B" w:rsidR="00F95F55" w:rsidP="00F95F55" w:rsidRDefault="00F95F55" w14:paraId="21B5E6F3" w14:textId="43DCB55A">
      <w:pPr>
        <w:pStyle w:val="ListParagraph"/>
        <w:numPr>
          <w:ilvl w:val="1"/>
          <w:numId w:val="1"/>
        </w:numPr>
        <w:spacing w:after="0" w:line="240" w:lineRule="auto"/>
        <w:textAlignment w:val="baseline"/>
        <w:rPr>
          <w:rFonts w:eastAsia="Gill Sans MT" w:cstheme="minorHAnsi"/>
        </w:rPr>
      </w:pPr>
      <w:r w:rsidRPr="004C638B">
        <w:rPr>
          <w:rFonts w:eastAsia="Gill Sans MT" w:cstheme="minorHAnsi"/>
        </w:rPr>
        <w:t>Ensuring investigators adhere to the BOSU Investigator MOU regarding conduct and dissemination of study findings</w:t>
      </w:r>
    </w:p>
    <w:p w:rsidRPr="004C638B" w:rsidR="00F95F55" w:rsidP="00F95F55" w:rsidRDefault="00F95F55" w14:paraId="6F627E38" w14:textId="77777777">
      <w:pPr>
        <w:pStyle w:val="ListParagraph"/>
        <w:numPr>
          <w:ilvl w:val="1"/>
          <w:numId w:val="1"/>
        </w:numPr>
        <w:spacing w:after="0" w:line="240" w:lineRule="auto"/>
        <w:textAlignment w:val="baseline"/>
        <w:rPr>
          <w:rFonts w:eastAsia="Gill Sans MT" w:cstheme="minorHAnsi"/>
        </w:rPr>
      </w:pPr>
      <w:r w:rsidRPr="004C638B">
        <w:rPr>
          <w:rFonts w:eastAsia="Gill Sans MT" w:cstheme="minorHAnsi"/>
        </w:rPr>
        <w:t>Implementation of the BOSU Bursary award scheme</w:t>
      </w:r>
    </w:p>
    <w:p w:rsidRPr="004C638B" w:rsidR="00F95F55" w:rsidP="00F95F55" w:rsidRDefault="00F95F55" w14:paraId="505AB3B1" w14:textId="77777777">
      <w:pPr>
        <w:pStyle w:val="ListParagraph"/>
        <w:numPr>
          <w:ilvl w:val="1"/>
          <w:numId w:val="1"/>
        </w:numPr>
        <w:spacing w:after="0" w:line="240" w:lineRule="auto"/>
        <w:textAlignment w:val="baseline"/>
        <w:rPr>
          <w:rFonts w:eastAsia="Gill Sans MT" w:cstheme="minorHAnsi"/>
        </w:rPr>
      </w:pPr>
      <w:r w:rsidRPr="004C638B">
        <w:rPr>
          <w:rFonts w:eastAsia="Gill Sans MT" w:cstheme="minorHAnsi"/>
        </w:rPr>
        <w:t>Supporting and advising BOSU Manager in his/her role</w:t>
      </w:r>
    </w:p>
    <w:p w:rsidR="0048098D" w:rsidP="0048098D" w:rsidRDefault="00F95F55" w14:paraId="654734EC" w14:textId="362EA6E9">
      <w:pPr>
        <w:pStyle w:val="ListParagraph"/>
        <w:numPr>
          <w:ilvl w:val="1"/>
          <w:numId w:val="1"/>
        </w:numPr>
        <w:spacing w:after="0" w:line="240" w:lineRule="auto"/>
        <w:textAlignment w:val="baseline"/>
        <w:rPr>
          <w:rFonts w:eastAsia="Gill Sans MT" w:cstheme="minorHAnsi"/>
        </w:rPr>
      </w:pPr>
      <w:r w:rsidRPr="004C638B">
        <w:rPr>
          <w:rFonts w:eastAsia="Gill Sans MT" w:cstheme="minorHAnsi"/>
        </w:rPr>
        <w:t xml:space="preserve">On-going monitoring of the </w:t>
      </w:r>
      <w:r w:rsidRPr="004C638B" w:rsidR="0048098D">
        <w:rPr>
          <w:rFonts w:eastAsia="Gill Sans MT" w:cstheme="minorHAnsi"/>
        </w:rPr>
        <w:t>surveillance scheme</w:t>
      </w:r>
      <w:r w:rsidRPr="004C638B">
        <w:rPr>
          <w:rFonts w:eastAsia="Gill Sans MT" w:cstheme="minorHAnsi"/>
        </w:rPr>
        <w:t xml:space="preserve"> including regular review of </w:t>
      </w:r>
      <w:proofErr w:type="gramStart"/>
      <w:r w:rsidRPr="004C638B">
        <w:rPr>
          <w:rFonts w:eastAsia="Gill Sans MT" w:cstheme="minorHAnsi"/>
        </w:rPr>
        <w:t xml:space="preserve">key </w:t>
      </w:r>
      <w:r w:rsidRPr="004C638B" w:rsidR="005A0FA2">
        <w:rPr>
          <w:rFonts w:eastAsia="Gill Sans MT" w:cstheme="minorHAnsi"/>
        </w:rPr>
        <w:t xml:space="preserve"> metrics</w:t>
      </w:r>
      <w:proofErr w:type="gramEnd"/>
    </w:p>
    <w:p w:rsidRPr="004C638B" w:rsidR="004C638B" w:rsidP="0048098D" w:rsidRDefault="004C638B" w14:paraId="5638B1AB" w14:textId="22B36B7D">
      <w:pPr>
        <w:pStyle w:val="ListParagraph"/>
        <w:numPr>
          <w:ilvl w:val="1"/>
          <w:numId w:val="1"/>
        </w:numPr>
        <w:spacing w:after="0" w:line="240" w:lineRule="auto"/>
        <w:textAlignment w:val="baseline"/>
        <w:rPr>
          <w:rFonts w:eastAsia="Gill Sans MT" w:cstheme="minorHAnsi"/>
        </w:rPr>
      </w:pPr>
      <w:r>
        <w:rPr>
          <w:rFonts w:eastAsia="Gill Sans MT" w:cstheme="minorHAnsi"/>
        </w:rPr>
        <w:t>P</w:t>
      </w:r>
      <w:r w:rsidRPr="004C638B">
        <w:rPr>
          <w:rFonts w:eastAsia="Gill Sans MT" w:cstheme="minorHAnsi"/>
        </w:rPr>
        <w:t>romote diversity in all its forms, ensuring that decisions and outputs are inclusive and consider a range of perspectives, and that representation on the committee is appropriate to achieve this.</w:t>
      </w:r>
    </w:p>
    <w:p w:rsidRPr="004C638B" w:rsidR="3C47D779" w:rsidP="3C47D779" w:rsidRDefault="3C47D779" w14:paraId="7C567D07" w14:textId="39E6579F">
      <w:pPr>
        <w:pStyle w:val="ListParagraph"/>
        <w:spacing w:after="0" w:line="240" w:lineRule="auto"/>
        <w:ind w:left="1440"/>
        <w:rPr>
          <w:rFonts w:eastAsia="Gill Sans MT" w:cstheme="minorHAnsi"/>
        </w:rPr>
      </w:pPr>
    </w:p>
    <w:p w:rsidRPr="004C638B" w:rsidR="007A4863" w:rsidP="3760C874" w:rsidRDefault="66B4A18F" w14:paraId="54433519" w14:textId="27A65C96">
      <w:pPr>
        <w:pStyle w:val="ListParagraph"/>
        <w:numPr>
          <w:ilvl w:val="0"/>
          <w:numId w:val="1"/>
        </w:numPr>
        <w:spacing w:after="0" w:line="240" w:lineRule="auto"/>
        <w:textAlignment w:val="baseline"/>
        <w:rPr>
          <w:rFonts w:eastAsiaTheme="minorEastAsia" w:cstheme="minorHAnsi"/>
          <w:b/>
          <w:bCs/>
        </w:rPr>
      </w:pPr>
      <w:r w:rsidRPr="004C638B">
        <w:rPr>
          <w:rFonts w:cstheme="minorHAnsi"/>
          <w:b/>
          <w:bCs/>
        </w:rPr>
        <w:t>Status of Committee</w:t>
      </w:r>
    </w:p>
    <w:p w:rsidRPr="004C638B" w:rsidR="007A4863" w:rsidP="3760C874" w:rsidRDefault="001F45D5" w14:paraId="6368AA2F" w14:textId="573FD74A">
      <w:pPr>
        <w:pStyle w:val="ListParagraph"/>
        <w:numPr>
          <w:ilvl w:val="1"/>
          <w:numId w:val="1"/>
        </w:numPr>
        <w:spacing w:after="0" w:line="240" w:lineRule="auto"/>
        <w:textAlignment w:val="baseline"/>
        <w:rPr>
          <w:rFonts w:eastAsia="Calibri" w:cstheme="minorHAnsi"/>
        </w:rPr>
      </w:pPr>
      <w:r w:rsidRPr="004C638B">
        <w:rPr>
          <w:rFonts w:eastAsiaTheme="minorEastAsia" w:cstheme="minorHAnsi"/>
        </w:rPr>
        <w:t xml:space="preserve">The British Ophthalmological Surveillance Unit </w:t>
      </w:r>
      <w:r w:rsidR="004C638B">
        <w:rPr>
          <w:rFonts w:eastAsiaTheme="minorEastAsia" w:cstheme="minorHAnsi"/>
        </w:rPr>
        <w:t>Subc</w:t>
      </w:r>
      <w:r w:rsidRPr="004C638B">
        <w:rPr>
          <w:rFonts w:eastAsiaTheme="minorEastAsia" w:cstheme="minorHAnsi"/>
        </w:rPr>
        <w:t xml:space="preserve">ommittee </w:t>
      </w:r>
      <w:r w:rsidRPr="004C638B" w:rsidR="66B4A18F">
        <w:rPr>
          <w:rFonts w:eastAsiaTheme="minorEastAsia" w:cstheme="minorHAnsi"/>
        </w:rPr>
        <w:t>is not authorised to make decisions other than in accordance with these terms of reference.</w:t>
      </w:r>
    </w:p>
    <w:p w:rsidRPr="004C638B" w:rsidR="007A4863" w:rsidP="1B973E26" w:rsidRDefault="001F45D5" w14:paraId="06F70493" w14:textId="2DCDCFA2">
      <w:pPr>
        <w:pStyle w:val="ListParagraph"/>
        <w:numPr>
          <w:ilvl w:val="1"/>
          <w:numId w:val="1"/>
        </w:numPr>
        <w:spacing w:after="0" w:line="240" w:lineRule="auto"/>
        <w:textAlignment w:val="baseline"/>
        <w:rPr>
          <w:rFonts w:eastAsia="" w:cs="Calibri" w:eastAsiaTheme="minorEastAsia" w:cstheme="minorAscii"/>
        </w:rPr>
      </w:pPr>
      <w:r w:rsidRPr="1B973E26" w:rsidR="1B973E26">
        <w:rPr>
          <w:rFonts w:eastAsia="" w:cs="Calibri" w:eastAsiaTheme="minorEastAsia" w:cstheme="minorAscii"/>
        </w:rPr>
        <w:t xml:space="preserve">The British Ophthalmological Surveillance Unit is a Subcommittee reporting to the Scientific and Research Committee. </w:t>
      </w:r>
    </w:p>
    <w:p w:rsidRPr="004C638B" w:rsidR="007A4863" w:rsidP="36FFCB3C" w:rsidRDefault="007A4863" w14:paraId="11BDB95F" w14:textId="347E501B">
      <w:pPr>
        <w:pStyle w:val="ListParagraph"/>
        <w:spacing w:after="0" w:line="240" w:lineRule="auto"/>
        <w:ind w:left="1440"/>
        <w:textAlignment w:val="baseline"/>
        <w:rPr>
          <w:rFonts w:eastAsia="Calibri" w:cstheme="minorHAnsi"/>
        </w:rPr>
      </w:pPr>
    </w:p>
    <w:p w:rsidRPr="004C638B" w:rsidR="007A4863" w:rsidP="3760C874" w:rsidRDefault="3760C874" w14:paraId="3469E5BC" w14:textId="649C19C3">
      <w:pPr>
        <w:pStyle w:val="ListParagraph"/>
        <w:keepNext/>
        <w:numPr>
          <w:ilvl w:val="0"/>
          <w:numId w:val="1"/>
        </w:numPr>
        <w:spacing w:after="0" w:line="240" w:lineRule="auto"/>
        <w:textAlignment w:val="baseline"/>
        <w:rPr>
          <w:rFonts w:eastAsiaTheme="minorEastAsia" w:cstheme="minorHAnsi"/>
          <w:b/>
          <w:bCs/>
          <w:lang w:val="en-US"/>
        </w:rPr>
      </w:pPr>
      <w:r w:rsidRPr="004C638B">
        <w:rPr>
          <w:rFonts w:eastAsia="Calibri" w:cstheme="minorHAnsi"/>
          <w:b/>
          <w:bCs/>
        </w:rPr>
        <w:t>Membership</w:t>
      </w:r>
    </w:p>
    <w:p w:rsidR="007A4863" w:rsidP="3760C874" w:rsidRDefault="001F45D5" w14:paraId="5E16A49A" w14:textId="615257AC">
      <w:pPr>
        <w:pStyle w:val="ListParagraph"/>
        <w:keepNext/>
        <w:numPr>
          <w:ilvl w:val="1"/>
          <w:numId w:val="1"/>
        </w:numPr>
        <w:spacing w:after="0" w:line="240" w:lineRule="auto"/>
        <w:textAlignment w:val="baseline"/>
        <w:rPr>
          <w:rFonts w:eastAsiaTheme="minorEastAsia" w:cstheme="minorHAnsi"/>
          <w:lang w:val="en-US"/>
        </w:rPr>
      </w:pPr>
      <w:r w:rsidRPr="004C638B">
        <w:rPr>
          <w:rFonts w:eastAsiaTheme="minorEastAsia" w:cstheme="minorHAnsi"/>
        </w:rPr>
        <w:t>The British Ophthalmological Surveillance Unit</w:t>
      </w:r>
      <w:r w:rsidRPr="004C638B" w:rsidR="004C638B">
        <w:rPr>
          <w:rFonts w:eastAsiaTheme="minorEastAsia" w:cstheme="minorHAnsi"/>
        </w:rPr>
        <w:t xml:space="preserve"> Subc</w:t>
      </w:r>
      <w:r w:rsidRPr="004C638B">
        <w:rPr>
          <w:rFonts w:eastAsiaTheme="minorEastAsia" w:cstheme="minorHAnsi"/>
        </w:rPr>
        <w:t xml:space="preserve">ommittee </w:t>
      </w:r>
      <w:r w:rsidRPr="004C638B" w:rsidR="564E35F0">
        <w:rPr>
          <w:rFonts w:eastAsiaTheme="minorEastAsia" w:cstheme="minorHAnsi"/>
          <w:lang w:val="en-US"/>
        </w:rPr>
        <w:t xml:space="preserve">shall consist of a minimum of </w:t>
      </w:r>
      <w:r w:rsidRPr="004C638B" w:rsidR="00F95F55">
        <w:rPr>
          <w:rFonts w:eastAsiaTheme="minorEastAsia" w:cstheme="minorHAnsi"/>
          <w:lang w:val="en-US"/>
        </w:rPr>
        <w:t>12</w:t>
      </w:r>
      <w:r w:rsidRPr="004C638B" w:rsidR="564E35F0">
        <w:rPr>
          <w:rFonts w:eastAsiaTheme="minorEastAsia" w:cstheme="minorHAnsi"/>
          <w:lang w:val="en-US"/>
        </w:rPr>
        <w:t xml:space="preserve"> members and a maximum of </w:t>
      </w:r>
      <w:r w:rsidRPr="004C638B">
        <w:rPr>
          <w:rFonts w:eastAsiaTheme="minorEastAsia" w:cstheme="minorHAnsi"/>
          <w:lang w:val="en-US"/>
        </w:rPr>
        <w:t xml:space="preserve">20 </w:t>
      </w:r>
      <w:r w:rsidRPr="004C638B" w:rsidR="564E35F0">
        <w:rPr>
          <w:rFonts w:eastAsiaTheme="minorEastAsia" w:cstheme="minorHAnsi"/>
          <w:lang w:val="en-US"/>
        </w:rPr>
        <w:t xml:space="preserve">members. </w:t>
      </w:r>
      <w:r w:rsidR="004C638B">
        <w:rPr>
          <w:rFonts w:eastAsiaTheme="minorEastAsia" w:cstheme="minorHAnsi"/>
          <w:lang w:val="en-US"/>
        </w:rPr>
        <w:t xml:space="preserve">All members typically </w:t>
      </w:r>
      <w:r w:rsidR="004C638B">
        <w:rPr>
          <w:rFonts w:eastAsiaTheme="minorEastAsia" w:cstheme="minorHAnsi"/>
          <w:lang w:val="en-US"/>
        </w:rPr>
        <w:lastRenderedPageBreak/>
        <w:t xml:space="preserve">serve </w:t>
      </w:r>
      <w:proofErr w:type="spellStart"/>
      <w:r w:rsidR="004C638B">
        <w:rPr>
          <w:rFonts w:eastAsiaTheme="minorEastAsia" w:cstheme="minorHAnsi"/>
          <w:lang w:val="en-US"/>
        </w:rPr>
        <w:t>a</w:t>
      </w:r>
      <w:proofErr w:type="spellEnd"/>
      <w:r w:rsidR="004C638B">
        <w:rPr>
          <w:rFonts w:eastAsiaTheme="minorEastAsia" w:cstheme="minorHAnsi"/>
          <w:lang w:val="en-US"/>
        </w:rPr>
        <w:t xml:space="preserve"> </w:t>
      </w:r>
      <w:proofErr w:type="gramStart"/>
      <w:r w:rsidR="004C638B">
        <w:rPr>
          <w:rFonts w:eastAsiaTheme="minorEastAsia" w:cstheme="minorHAnsi"/>
          <w:lang w:val="en-US"/>
        </w:rPr>
        <w:t>3 year</w:t>
      </w:r>
      <w:proofErr w:type="gramEnd"/>
      <w:r w:rsidR="004C638B">
        <w:rPr>
          <w:rFonts w:eastAsiaTheme="minorEastAsia" w:cstheme="minorHAnsi"/>
          <w:lang w:val="en-US"/>
        </w:rPr>
        <w:t xml:space="preserve"> term, with a further </w:t>
      </w:r>
      <w:proofErr w:type="gramStart"/>
      <w:r w:rsidR="004C638B">
        <w:rPr>
          <w:rFonts w:eastAsiaTheme="minorEastAsia" w:cstheme="minorHAnsi"/>
          <w:lang w:val="en-US"/>
        </w:rPr>
        <w:t>3 years</w:t>
      </w:r>
      <w:proofErr w:type="gramEnd"/>
      <w:r w:rsidR="004C638B">
        <w:rPr>
          <w:rFonts w:eastAsiaTheme="minorEastAsia" w:cstheme="minorHAnsi"/>
          <w:lang w:val="en-US"/>
        </w:rPr>
        <w:t xml:space="preserve"> subject to confirmation.</w:t>
      </w:r>
      <w:r w:rsidRPr="004C638B" w:rsidR="564E35F0">
        <w:rPr>
          <w:rFonts w:eastAsiaTheme="minorEastAsia" w:cstheme="minorHAnsi"/>
          <w:lang w:val="en-US"/>
        </w:rPr>
        <w:t> Those members shall be</w:t>
      </w:r>
    </w:p>
    <w:p w:rsidRPr="004C638B" w:rsidR="004C638B" w:rsidP="004C638B" w:rsidRDefault="004C638B" w14:paraId="50FF0E1C" w14:textId="77777777">
      <w:pPr>
        <w:pStyle w:val="ListParagraph"/>
        <w:keepNext/>
        <w:spacing w:after="0" w:line="240" w:lineRule="auto"/>
        <w:ind w:left="1440"/>
        <w:textAlignment w:val="baseline"/>
        <w:rPr>
          <w:rFonts w:eastAsiaTheme="minorEastAsia" w:cstheme="minorHAnsi"/>
          <w:lang w:val="en-US"/>
        </w:rPr>
      </w:pPr>
    </w:p>
    <w:p w:rsidRPr="004C638B" w:rsidR="001F45D5" w:rsidP="00AF098A" w:rsidRDefault="001F45D5" w14:paraId="7FFA2153" w14:textId="63CD17BE">
      <w:pPr>
        <w:pStyle w:val="ListParagraph"/>
        <w:keepNext/>
        <w:numPr>
          <w:ilvl w:val="2"/>
          <w:numId w:val="1"/>
        </w:numPr>
        <w:tabs>
          <w:tab w:val="left" w:pos="2835"/>
        </w:tabs>
        <w:spacing w:after="0" w:line="240" w:lineRule="auto"/>
        <w:textAlignment w:val="baseline"/>
        <w:rPr>
          <w:rFonts w:eastAsiaTheme="minorEastAsia" w:cstheme="minorHAnsi"/>
          <w:lang w:val="en-US"/>
        </w:rPr>
      </w:pPr>
      <w:r w:rsidRPr="004C638B">
        <w:rPr>
          <w:rFonts w:eastAsiaTheme="minorEastAsia" w:cstheme="minorHAnsi"/>
          <w:lang w:val="en-US"/>
        </w:rPr>
        <w:t xml:space="preserve">Chair </w:t>
      </w:r>
    </w:p>
    <w:p w:rsidRPr="004C638B" w:rsidR="001F45D5" w:rsidP="00AF098A" w:rsidRDefault="004C638B" w14:paraId="722C94DB" w14:textId="794553B5">
      <w:pPr>
        <w:pStyle w:val="ListParagraph"/>
        <w:keepNext/>
        <w:numPr>
          <w:ilvl w:val="2"/>
          <w:numId w:val="1"/>
        </w:numPr>
        <w:tabs>
          <w:tab w:val="left" w:pos="2835"/>
        </w:tabs>
        <w:spacing w:after="0" w:line="240" w:lineRule="auto"/>
        <w:textAlignment w:val="baseline"/>
        <w:rPr>
          <w:rFonts w:eastAsiaTheme="minorEastAsia" w:cstheme="minorHAnsi"/>
          <w:lang w:val="en-US"/>
        </w:rPr>
      </w:pPr>
      <w:r>
        <w:rPr>
          <w:rFonts w:eastAsiaTheme="minorEastAsia" w:cstheme="minorHAnsi"/>
          <w:lang w:val="en-US"/>
        </w:rPr>
        <w:t>Up to 19 College members</w:t>
      </w:r>
    </w:p>
    <w:p w:rsidRPr="004C638B" w:rsidR="001F45D5" w:rsidP="001F45D5" w:rsidRDefault="001F45D5" w14:paraId="7D6EDAA5" w14:textId="77777777">
      <w:pPr>
        <w:keepNext/>
        <w:spacing w:after="0" w:line="240" w:lineRule="auto"/>
        <w:ind w:left="720"/>
        <w:textAlignment w:val="baseline"/>
        <w:rPr>
          <w:rFonts w:eastAsiaTheme="minorEastAsia" w:cstheme="minorHAnsi"/>
          <w:lang w:val="en-US"/>
        </w:rPr>
      </w:pPr>
    </w:p>
    <w:p w:rsidRPr="004C638B" w:rsidR="001F45D5" w:rsidP="001F45D5" w:rsidRDefault="001F45D5" w14:paraId="36C1C640" w14:textId="7D04496E">
      <w:pPr>
        <w:keepNext/>
        <w:spacing w:after="0" w:line="240" w:lineRule="auto"/>
        <w:ind w:left="720"/>
        <w:textAlignment w:val="baseline"/>
        <w:rPr>
          <w:rFonts w:eastAsiaTheme="minorEastAsia" w:cstheme="minorHAnsi"/>
          <w:lang w:val="en-US"/>
        </w:rPr>
      </w:pPr>
      <w:r w:rsidRPr="004C638B">
        <w:rPr>
          <w:rFonts w:eastAsiaTheme="minorEastAsia" w:cstheme="minorHAnsi"/>
          <w:lang w:val="en-US"/>
        </w:rPr>
        <w:t xml:space="preserve">The membership of the </w:t>
      </w:r>
      <w:r w:rsidR="004C638B">
        <w:rPr>
          <w:rFonts w:eastAsiaTheme="minorEastAsia" w:cstheme="minorHAnsi"/>
          <w:lang w:val="en-US"/>
        </w:rPr>
        <w:t>sub</w:t>
      </w:r>
      <w:r w:rsidRPr="004C638B">
        <w:rPr>
          <w:rFonts w:eastAsiaTheme="minorEastAsia" w:cstheme="minorHAnsi"/>
          <w:lang w:val="en-US"/>
        </w:rPr>
        <w:t>committee should provide a</w:t>
      </w:r>
      <w:r w:rsidRPr="004C638B" w:rsidR="00DB327A">
        <w:rPr>
          <w:rFonts w:eastAsiaTheme="minorEastAsia" w:cstheme="minorHAnsi"/>
          <w:lang w:val="en-US"/>
        </w:rPr>
        <w:t xml:space="preserve"> representative mix of geographic,</w:t>
      </w:r>
      <w:r w:rsidRPr="004C638B">
        <w:rPr>
          <w:rFonts w:eastAsiaTheme="minorEastAsia" w:cstheme="minorHAnsi"/>
          <w:lang w:val="en-US"/>
        </w:rPr>
        <w:t xml:space="preserve"> sub-specialty and academic/hospital representation with a special emphasis upon epidemiological expertise. </w:t>
      </w:r>
    </w:p>
    <w:p w:rsidRPr="004C638B" w:rsidR="007A4863" w:rsidP="3760C874" w:rsidRDefault="007A4863" w14:paraId="3C054DD9" w14:textId="692A2320">
      <w:pPr>
        <w:keepNext/>
        <w:spacing w:after="0" w:line="240" w:lineRule="auto"/>
        <w:ind w:left="720"/>
        <w:textAlignment w:val="baseline"/>
        <w:rPr>
          <w:rFonts w:eastAsiaTheme="minorEastAsia" w:cstheme="minorHAnsi"/>
          <w:lang w:val="en-US"/>
        </w:rPr>
      </w:pPr>
    </w:p>
    <w:p w:rsidRPr="004C638B" w:rsidR="007A4863" w:rsidP="66B4A18F" w:rsidRDefault="66B4A18F" w14:paraId="6B985FF8" w14:textId="69326DAE">
      <w:pPr>
        <w:keepNext/>
        <w:spacing w:after="0" w:line="240" w:lineRule="auto"/>
        <w:ind w:left="720"/>
        <w:textAlignment w:val="baseline"/>
        <w:rPr>
          <w:rFonts w:eastAsiaTheme="minorEastAsia" w:cstheme="minorHAnsi"/>
        </w:rPr>
      </w:pPr>
      <w:r w:rsidRPr="004C638B">
        <w:rPr>
          <w:rFonts w:eastAsiaTheme="minorEastAsia" w:cstheme="minorHAnsi"/>
          <w:lang w:val="en-US"/>
        </w:rPr>
        <w:t xml:space="preserve">The Chair shall be responsible for chairing meetings, liaising effectively with </w:t>
      </w:r>
      <w:r w:rsidRPr="004C638B" w:rsidR="001F45D5">
        <w:rPr>
          <w:rFonts w:eastAsiaTheme="minorEastAsia" w:cstheme="minorHAnsi"/>
        </w:rPr>
        <w:t xml:space="preserve">The British Ophthalmological Surveillance Unit Committee </w:t>
      </w:r>
      <w:r w:rsidRPr="004C638B">
        <w:rPr>
          <w:rFonts w:eastAsiaTheme="minorEastAsia" w:cstheme="minorHAnsi"/>
          <w:lang w:val="en-US"/>
        </w:rPr>
        <w:t xml:space="preserve">manager, and ensuring it meets the key progress indicators outlined in the annual workplan. </w:t>
      </w:r>
    </w:p>
    <w:p w:rsidRPr="004C638B" w:rsidR="00CB34D1" w:rsidP="5EB83139" w:rsidRDefault="00CB34D1" w14:paraId="391793F3" w14:textId="77777777">
      <w:pPr>
        <w:spacing w:after="0" w:line="240" w:lineRule="auto"/>
        <w:textAlignment w:val="baseline"/>
        <w:rPr>
          <w:rFonts w:eastAsiaTheme="minorEastAsia" w:cstheme="minorHAnsi"/>
          <w:b/>
          <w:bCs/>
        </w:rPr>
      </w:pPr>
    </w:p>
    <w:p w:rsidRPr="004C638B" w:rsidR="007A4863" w:rsidP="3760C874" w:rsidRDefault="3760C874" w14:paraId="07C1A821" w14:textId="27E7DE8A">
      <w:pPr>
        <w:pStyle w:val="ListParagraph"/>
        <w:keepNext/>
        <w:numPr>
          <w:ilvl w:val="0"/>
          <w:numId w:val="1"/>
        </w:numPr>
        <w:spacing w:after="0" w:line="240" w:lineRule="auto"/>
        <w:rPr>
          <w:rFonts w:eastAsiaTheme="minorEastAsia" w:cstheme="minorHAnsi"/>
          <w:b/>
          <w:bCs/>
        </w:rPr>
      </w:pPr>
      <w:r w:rsidRPr="004C638B">
        <w:rPr>
          <w:rFonts w:eastAsiaTheme="minorEastAsia" w:cstheme="minorHAnsi"/>
          <w:b/>
          <w:bCs/>
        </w:rPr>
        <w:lastRenderedPageBreak/>
        <w:t>Meetings</w:t>
      </w:r>
    </w:p>
    <w:p w:rsidRPr="004C638B" w:rsidR="000F1317" w:rsidP="3760C874" w:rsidRDefault="66B4A18F" w14:paraId="68F9C37F" w14:textId="4588CBFD">
      <w:pPr>
        <w:pStyle w:val="ListParagraph"/>
        <w:keepNext/>
        <w:numPr>
          <w:ilvl w:val="1"/>
          <w:numId w:val="1"/>
        </w:numPr>
        <w:spacing w:after="0" w:line="240" w:lineRule="auto"/>
        <w:rPr>
          <w:rFonts w:eastAsiaTheme="minorEastAsia" w:cstheme="minorHAnsi"/>
        </w:rPr>
      </w:pPr>
      <w:r w:rsidRPr="004C638B">
        <w:rPr>
          <w:rFonts w:eastAsiaTheme="minorEastAsia" w:cstheme="minorHAnsi"/>
        </w:rPr>
        <w:t xml:space="preserve">Meetings </w:t>
      </w:r>
      <w:r w:rsidRPr="004C638B" w:rsidR="000F1317">
        <w:rPr>
          <w:rFonts w:eastAsiaTheme="minorEastAsia" w:cstheme="minorHAnsi"/>
        </w:rPr>
        <w:t xml:space="preserve">of the BOSU </w:t>
      </w:r>
      <w:r w:rsidR="004C638B">
        <w:rPr>
          <w:rFonts w:eastAsiaTheme="minorEastAsia" w:cstheme="minorHAnsi"/>
        </w:rPr>
        <w:t>Subc</w:t>
      </w:r>
      <w:r w:rsidRPr="004C638B" w:rsidR="000F1317">
        <w:rPr>
          <w:rFonts w:eastAsiaTheme="minorEastAsia" w:cstheme="minorHAnsi"/>
        </w:rPr>
        <w:t xml:space="preserve">ommittee </w:t>
      </w:r>
      <w:r w:rsidRPr="004C638B">
        <w:rPr>
          <w:rFonts w:eastAsiaTheme="minorEastAsia" w:cstheme="minorHAnsi"/>
        </w:rPr>
        <w:t xml:space="preserve">will occur </w:t>
      </w:r>
      <w:r w:rsidRPr="004C638B" w:rsidR="00165E02">
        <w:rPr>
          <w:rFonts w:eastAsiaTheme="minorEastAsia" w:cstheme="minorHAnsi"/>
        </w:rPr>
        <w:t>4 times</w:t>
      </w:r>
      <w:r w:rsidRPr="004C638B">
        <w:rPr>
          <w:rFonts w:eastAsiaTheme="minorEastAsia" w:cstheme="minorHAnsi"/>
        </w:rPr>
        <w:t xml:space="preserve"> annually</w:t>
      </w:r>
      <w:r w:rsidRPr="004C638B" w:rsidR="00165E02">
        <w:rPr>
          <w:rFonts w:eastAsiaTheme="minorEastAsia" w:cstheme="minorHAnsi"/>
        </w:rPr>
        <w:t xml:space="preserve"> with 3 virtual meetings and 1 in person meeting.</w:t>
      </w:r>
      <w:r w:rsidRPr="004C638B">
        <w:rPr>
          <w:rFonts w:eastAsiaTheme="minorEastAsia" w:cstheme="minorHAnsi"/>
        </w:rPr>
        <w:t xml:space="preserve"> </w:t>
      </w:r>
    </w:p>
    <w:p w:rsidRPr="004C638B" w:rsidR="000F1317" w:rsidP="3760C874" w:rsidRDefault="000F1317" w14:paraId="3CA0F267" w14:textId="6E353388">
      <w:pPr>
        <w:pStyle w:val="ListParagraph"/>
        <w:keepNext/>
        <w:numPr>
          <w:ilvl w:val="1"/>
          <w:numId w:val="1"/>
        </w:numPr>
        <w:spacing w:after="0" w:line="240" w:lineRule="auto"/>
        <w:rPr>
          <w:rFonts w:eastAsiaTheme="minorEastAsia" w:cstheme="minorHAnsi"/>
        </w:rPr>
      </w:pPr>
      <w:r w:rsidRPr="004C638B">
        <w:rPr>
          <w:rFonts w:eastAsiaTheme="minorEastAsia" w:cstheme="minorHAnsi"/>
        </w:rPr>
        <w:t xml:space="preserve">Ad hoc meetings of selected members of the </w:t>
      </w:r>
      <w:r w:rsidR="004C638B">
        <w:rPr>
          <w:rFonts w:eastAsiaTheme="minorEastAsia" w:cstheme="minorHAnsi"/>
        </w:rPr>
        <w:t>subc</w:t>
      </w:r>
      <w:r w:rsidRPr="004C638B">
        <w:rPr>
          <w:rFonts w:eastAsiaTheme="minorEastAsia" w:cstheme="minorHAnsi"/>
        </w:rPr>
        <w:t xml:space="preserve">ommittee to review study applications will take place meetings full Committee meetings. </w:t>
      </w:r>
    </w:p>
    <w:p w:rsidRPr="004C638B" w:rsidR="007A4863" w:rsidP="3760C874" w:rsidRDefault="66B4A18F" w14:paraId="0DD6FE07" w14:textId="1F55E0E2">
      <w:pPr>
        <w:pStyle w:val="ListParagraph"/>
        <w:keepNext/>
        <w:numPr>
          <w:ilvl w:val="1"/>
          <w:numId w:val="1"/>
        </w:numPr>
        <w:spacing w:after="0" w:line="240" w:lineRule="auto"/>
        <w:rPr>
          <w:rFonts w:eastAsiaTheme="minorEastAsia" w:cstheme="minorHAnsi"/>
        </w:rPr>
      </w:pPr>
      <w:proofErr w:type="gramStart"/>
      <w:r w:rsidRPr="004C638B">
        <w:rPr>
          <w:rFonts w:eastAsiaTheme="minorEastAsia" w:cstheme="minorHAnsi"/>
        </w:rPr>
        <w:t>The majority of</w:t>
      </w:r>
      <w:proofErr w:type="gramEnd"/>
      <w:r w:rsidRPr="004C638B">
        <w:rPr>
          <w:rFonts w:eastAsiaTheme="minorEastAsia" w:cstheme="minorHAnsi"/>
        </w:rPr>
        <w:t xml:space="preserve"> work is expected to be undertaken in-between meetings.</w:t>
      </w:r>
    </w:p>
    <w:p w:rsidRPr="004C638B" w:rsidR="007A4863" w:rsidP="3760C874" w:rsidRDefault="3760C874" w14:paraId="2037C9D2" w14:textId="60BDB1A3">
      <w:pPr>
        <w:pStyle w:val="ListParagraph"/>
        <w:keepNext/>
        <w:numPr>
          <w:ilvl w:val="1"/>
          <w:numId w:val="1"/>
        </w:numPr>
        <w:spacing w:after="0" w:line="240" w:lineRule="auto"/>
        <w:rPr>
          <w:rFonts w:eastAsiaTheme="minorEastAsia" w:cstheme="minorHAnsi"/>
        </w:rPr>
      </w:pPr>
      <w:r w:rsidRPr="004C638B">
        <w:rPr>
          <w:rFonts w:eastAsiaTheme="minorEastAsia" w:cstheme="minorHAnsi"/>
        </w:rPr>
        <w:t xml:space="preserve">Notices of meetings shall be given </w:t>
      </w:r>
      <w:r w:rsidRPr="004C638B" w:rsidR="00165E02">
        <w:rPr>
          <w:rFonts w:eastAsiaTheme="minorEastAsia" w:cstheme="minorHAnsi"/>
        </w:rPr>
        <w:t xml:space="preserve">by </w:t>
      </w:r>
      <w:r w:rsidRPr="004C638B">
        <w:rPr>
          <w:rFonts w:eastAsiaTheme="minorEastAsia" w:cstheme="minorHAnsi"/>
        </w:rPr>
        <w:t>email.</w:t>
      </w:r>
    </w:p>
    <w:p w:rsidRPr="004C638B" w:rsidR="007A4863" w:rsidP="3760C874" w:rsidRDefault="000F1317" w14:paraId="15FE2DC6" w14:textId="12DEEE2B">
      <w:pPr>
        <w:pStyle w:val="ListParagraph"/>
        <w:keepNext/>
        <w:numPr>
          <w:ilvl w:val="1"/>
          <w:numId w:val="1"/>
        </w:numPr>
        <w:spacing w:after="0" w:line="240" w:lineRule="auto"/>
        <w:rPr>
          <w:rFonts w:eastAsiaTheme="minorEastAsia" w:cstheme="minorHAnsi"/>
        </w:rPr>
      </w:pPr>
      <w:r w:rsidRPr="004C638B">
        <w:rPr>
          <w:rFonts w:eastAsiaTheme="minorEastAsia" w:cstheme="minorHAnsi"/>
        </w:rPr>
        <w:t xml:space="preserve">Members missing </w:t>
      </w:r>
      <w:r w:rsidRPr="004C638B" w:rsidR="00040869">
        <w:rPr>
          <w:rFonts w:eastAsiaTheme="minorEastAsia" w:cstheme="minorHAnsi"/>
        </w:rPr>
        <w:t xml:space="preserve">2 </w:t>
      </w:r>
      <w:r w:rsidRPr="004C638B" w:rsidR="47AAE8AE">
        <w:rPr>
          <w:rFonts w:eastAsiaTheme="minorEastAsia" w:cstheme="minorHAnsi"/>
        </w:rPr>
        <w:t xml:space="preserve">or more missed </w:t>
      </w:r>
      <w:r w:rsidRPr="004C638B">
        <w:rPr>
          <w:rFonts w:eastAsiaTheme="minorEastAsia" w:cstheme="minorHAnsi"/>
        </w:rPr>
        <w:t xml:space="preserve">consecutive </w:t>
      </w:r>
      <w:r w:rsidRPr="004C638B" w:rsidR="47AAE8AE">
        <w:rPr>
          <w:rFonts w:eastAsiaTheme="minorEastAsia" w:cstheme="minorHAnsi"/>
        </w:rPr>
        <w:t xml:space="preserve">meetings and/or </w:t>
      </w:r>
      <w:r w:rsidRPr="004C638B">
        <w:rPr>
          <w:rFonts w:eastAsiaTheme="minorEastAsia" w:cstheme="minorHAnsi"/>
        </w:rPr>
        <w:t xml:space="preserve">unable </w:t>
      </w:r>
      <w:proofErr w:type="gramStart"/>
      <w:r w:rsidRPr="004C638B">
        <w:rPr>
          <w:rFonts w:eastAsiaTheme="minorEastAsia" w:cstheme="minorHAnsi"/>
        </w:rPr>
        <w:t xml:space="preserve">to </w:t>
      </w:r>
      <w:r w:rsidRPr="004C638B" w:rsidR="47AAE8AE">
        <w:rPr>
          <w:rFonts w:eastAsiaTheme="minorEastAsia" w:cstheme="minorHAnsi"/>
        </w:rPr>
        <w:t xml:space="preserve"> contribute</w:t>
      </w:r>
      <w:proofErr w:type="gramEnd"/>
      <w:r w:rsidRPr="004C638B" w:rsidR="47AAE8AE">
        <w:rPr>
          <w:rFonts w:eastAsiaTheme="minorEastAsia" w:cstheme="minorHAnsi"/>
        </w:rPr>
        <w:t xml:space="preserve"> to the work of the </w:t>
      </w:r>
      <w:r w:rsidR="004C638B">
        <w:rPr>
          <w:rFonts w:eastAsiaTheme="minorEastAsia" w:cstheme="minorHAnsi"/>
        </w:rPr>
        <w:t>subc</w:t>
      </w:r>
      <w:r w:rsidRPr="004C638B" w:rsidR="47AAE8AE">
        <w:rPr>
          <w:rFonts w:eastAsiaTheme="minorEastAsia" w:cstheme="minorHAnsi"/>
        </w:rPr>
        <w:t xml:space="preserve">ommittee will </w:t>
      </w:r>
      <w:r w:rsidRPr="004C638B">
        <w:rPr>
          <w:rFonts w:eastAsiaTheme="minorEastAsia" w:cstheme="minorHAnsi"/>
        </w:rPr>
        <w:t xml:space="preserve">be expected to step down from the Committee. </w:t>
      </w:r>
    </w:p>
    <w:p w:rsidRPr="004C638B" w:rsidR="007A4863" w:rsidP="5EB83139" w:rsidRDefault="191C568C" w14:paraId="6D56A5CB" w14:textId="606619E9">
      <w:pPr>
        <w:pStyle w:val="ListParagraph"/>
        <w:keepNext/>
        <w:numPr>
          <w:ilvl w:val="1"/>
          <w:numId w:val="1"/>
        </w:numPr>
        <w:spacing w:after="0" w:line="240" w:lineRule="auto"/>
        <w:rPr>
          <w:rFonts w:eastAsiaTheme="minorEastAsia" w:cstheme="minorHAnsi"/>
        </w:rPr>
      </w:pPr>
      <w:r w:rsidRPr="004C638B">
        <w:rPr>
          <w:rFonts w:eastAsiaTheme="minorEastAsia" w:cstheme="minorHAnsi"/>
        </w:rPr>
        <w:t xml:space="preserve">The Chair </w:t>
      </w:r>
      <w:r w:rsidRPr="004C638B" w:rsidR="000F1317">
        <w:rPr>
          <w:rFonts w:eastAsiaTheme="minorEastAsia" w:cstheme="minorHAnsi"/>
        </w:rPr>
        <w:t xml:space="preserve">is expected to chair every meeting but where this is not possible, another member will chair the meeting. </w:t>
      </w:r>
    </w:p>
    <w:p w:rsidRPr="004C638B" w:rsidR="000F1317" w:rsidP="000F1317" w:rsidRDefault="000F1317" w14:paraId="4F717F32" w14:textId="77777777">
      <w:pPr>
        <w:pStyle w:val="ListParagraph"/>
        <w:keepNext/>
        <w:spacing w:after="0" w:line="240" w:lineRule="auto"/>
        <w:ind w:left="1440"/>
        <w:rPr>
          <w:rFonts w:eastAsiaTheme="minorEastAsia" w:cstheme="minorHAnsi"/>
        </w:rPr>
      </w:pPr>
    </w:p>
    <w:p w:rsidRPr="004C638B" w:rsidR="579318D7" w:rsidP="66B4A18F" w:rsidRDefault="66B4A18F" w14:paraId="6B165116" w14:textId="446968A9">
      <w:pPr>
        <w:pStyle w:val="ListParagraph"/>
        <w:keepNext/>
        <w:numPr>
          <w:ilvl w:val="0"/>
          <w:numId w:val="1"/>
        </w:numPr>
        <w:spacing w:after="0" w:line="240" w:lineRule="auto"/>
        <w:rPr>
          <w:rFonts w:eastAsiaTheme="minorEastAsia" w:cstheme="minorHAnsi"/>
        </w:rPr>
      </w:pPr>
      <w:r w:rsidRPr="004C638B">
        <w:rPr>
          <w:rFonts w:eastAsiaTheme="minorEastAsia" w:cstheme="minorHAnsi"/>
          <w:b/>
          <w:bCs/>
        </w:rPr>
        <w:t>Quorum</w:t>
      </w:r>
    </w:p>
    <w:p w:rsidRPr="004C638B" w:rsidR="579318D7" w:rsidP="66B4A18F" w:rsidRDefault="66B4A18F" w14:paraId="185B3087" w14:textId="7B215993">
      <w:pPr>
        <w:pStyle w:val="ListParagraph"/>
        <w:keepNext/>
        <w:spacing w:after="0" w:line="240" w:lineRule="auto"/>
        <w:rPr>
          <w:rFonts w:eastAsiaTheme="minorEastAsia" w:cstheme="minorHAnsi"/>
        </w:rPr>
      </w:pPr>
      <w:r w:rsidRPr="004C638B">
        <w:rPr>
          <w:rFonts w:eastAsiaTheme="minorEastAsia" w:cstheme="minorHAnsi"/>
        </w:rPr>
        <w:t>All members are expected to attend meetings; however, the quorum is half the members plus one.</w:t>
      </w:r>
    </w:p>
    <w:p w:rsidRPr="004C638B" w:rsidR="191C568C" w:rsidP="191C568C" w:rsidRDefault="191C568C" w14:paraId="743AFAE0" w14:textId="166A1B8A">
      <w:pPr>
        <w:keepNext/>
        <w:spacing w:after="0" w:line="240" w:lineRule="auto"/>
        <w:ind w:left="720" w:right="-285"/>
        <w:rPr>
          <w:rFonts w:eastAsiaTheme="minorEastAsia" w:cstheme="minorHAnsi"/>
        </w:rPr>
      </w:pPr>
    </w:p>
    <w:p w:rsidRPr="004C638B" w:rsidR="579318D7" w:rsidP="3760C874" w:rsidRDefault="3760C874" w14:paraId="1A818380" w14:textId="0D501B45">
      <w:pPr>
        <w:pStyle w:val="BodyText"/>
        <w:keepNext/>
        <w:numPr>
          <w:ilvl w:val="0"/>
          <w:numId w:val="1"/>
        </w:numPr>
        <w:rPr>
          <w:rFonts w:asciiTheme="minorHAnsi" w:hAnsiTheme="minorHAnsi" w:eastAsiaTheme="minorEastAsia" w:cstheme="minorHAnsi"/>
          <w:b w:val="0"/>
          <w:bCs w:val="0"/>
          <w:color w:val="auto"/>
        </w:rPr>
      </w:pPr>
      <w:r w:rsidRPr="004C638B">
        <w:rPr>
          <w:rFonts w:asciiTheme="minorHAnsi" w:hAnsiTheme="minorHAnsi" w:eastAsiaTheme="minorEastAsia" w:cstheme="minorHAnsi"/>
          <w:color w:val="auto"/>
        </w:rPr>
        <w:t>Representation on College Committees</w:t>
      </w:r>
    </w:p>
    <w:p w:rsidRPr="004C638B" w:rsidR="579318D7" w:rsidP="1B973E26" w:rsidRDefault="66B4A18F" w14:paraId="1E4B6E72" w14:textId="4EDD055E">
      <w:pPr>
        <w:pStyle w:val="BodyText"/>
        <w:keepNext w:val="1"/>
        <w:numPr>
          <w:ilvl w:val="1"/>
          <w:numId w:val="1"/>
        </w:numPr>
        <w:jc w:val="left"/>
        <w:rPr>
          <w:rFonts w:ascii="Calibri" w:hAnsi="Calibri" w:eastAsia="" w:cs="Calibri" w:asciiTheme="minorAscii" w:hAnsiTheme="minorAscii" w:eastAsiaTheme="minorEastAsia" w:cstheme="minorAscii"/>
          <w:b w:val="0"/>
          <w:bCs w:val="0"/>
          <w:color w:val="auto"/>
        </w:rPr>
      </w:pPr>
      <w:r w:rsidRPr="1B973E26" w:rsidR="1B973E26">
        <w:rPr>
          <w:rFonts w:ascii="Calibri" w:hAnsi="Calibri" w:eastAsia="" w:cs="Calibri" w:asciiTheme="minorAscii" w:hAnsiTheme="minorAscii" w:eastAsiaTheme="minorEastAsia" w:cstheme="minorAscii"/>
          <w:b w:val="0"/>
          <w:bCs w:val="0"/>
          <w:color w:val="auto"/>
        </w:rPr>
        <w:t>The Chair shall also attend meetings of the Scientific and R</w:t>
      </w:r>
      <w:r w:rsidRPr="1B973E26" w:rsidR="1B973E26">
        <w:rPr>
          <w:rFonts w:ascii="Calibri" w:hAnsi="Calibri" w:eastAsia="" w:cs="Calibri" w:asciiTheme="minorAscii" w:hAnsiTheme="minorAscii" w:eastAsiaTheme="minorEastAsia" w:cstheme="minorAscii"/>
          <w:b w:val="0"/>
          <w:bCs w:val="0"/>
          <w:color w:val="auto"/>
        </w:rPr>
        <w:t>esearch</w:t>
      </w:r>
      <w:r w:rsidRPr="1B973E26" w:rsidR="1B973E26">
        <w:rPr>
          <w:rFonts w:ascii="Calibri" w:hAnsi="Calibri" w:eastAsia="" w:cs="Calibri" w:asciiTheme="minorAscii" w:hAnsiTheme="minorAscii" w:eastAsiaTheme="minorEastAsia" w:cstheme="minorAscii"/>
          <w:b w:val="0"/>
          <w:bCs w:val="0"/>
          <w:color w:val="auto"/>
        </w:rPr>
        <w:t xml:space="preserve"> Committee.</w:t>
      </w:r>
    </w:p>
    <w:p w:rsidRPr="004C638B" w:rsidR="579318D7" w:rsidP="579318D7" w:rsidRDefault="579318D7" w14:paraId="287F2FE8" w14:textId="06009C2C">
      <w:pPr>
        <w:pStyle w:val="BodyText"/>
        <w:keepNext/>
        <w:rPr>
          <w:rFonts w:asciiTheme="minorHAnsi" w:hAnsiTheme="minorHAnsi" w:eastAsiaTheme="minorEastAsia" w:cstheme="minorHAnsi"/>
          <w:color w:val="auto"/>
        </w:rPr>
      </w:pPr>
    </w:p>
    <w:p w:rsidRPr="004C638B" w:rsidR="007A4863" w:rsidP="3760C874" w:rsidRDefault="3760C874" w14:paraId="66E0BA1A" w14:textId="5897658A">
      <w:pPr>
        <w:pStyle w:val="BodyText"/>
        <w:keepNext/>
        <w:numPr>
          <w:ilvl w:val="0"/>
          <w:numId w:val="1"/>
        </w:numPr>
        <w:rPr>
          <w:rFonts w:asciiTheme="minorHAnsi" w:hAnsiTheme="minorHAnsi" w:eastAsiaTheme="minorEastAsia" w:cstheme="minorHAnsi"/>
          <w:color w:val="auto"/>
        </w:rPr>
      </w:pPr>
      <w:r w:rsidRPr="004C638B">
        <w:rPr>
          <w:rFonts w:asciiTheme="minorHAnsi" w:hAnsiTheme="minorHAnsi" w:eastAsiaTheme="minorEastAsia" w:cstheme="minorHAnsi"/>
          <w:color w:val="auto"/>
        </w:rPr>
        <w:t>Reporting requirements</w:t>
      </w:r>
    </w:p>
    <w:p w:rsidRPr="004C638B" w:rsidR="007A4863" w:rsidP="1B973E26" w:rsidRDefault="00165E02" w14:paraId="03D5988D" w14:textId="107B9F81">
      <w:pPr>
        <w:pStyle w:val="BodyText"/>
        <w:keepNext w:val="1"/>
        <w:numPr>
          <w:ilvl w:val="1"/>
          <w:numId w:val="1"/>
        </w:numPr>
        <w:rPr>
          <w:rFonts w:ascii="Calibri" w:hAnsi="Calibri" w:eastAsia="" w:cs="Calibri" w:asciiTheme="minorAscii" w:hAnsiTheme="minorAscii" w:eastAsiaTheme="minorEastAsia" w:cstheme="minorAscii"/>
          <w:b w:val="0"/>
          <w:bCs w:val="0"/>
          <w:color w:val="auto"/>
        </w:rPr>
      </w:pPr>
      <w:r w:rsidRPr="1B973E26" w:rsidR="1B973E26">
        <w:rPr>
          <w:rFonts w:ascii="Calibri" w:hAnsi="Calibri" w:eastAsia="" w:cs="Calibri" w:asciiTheme="minorAscii" w:hAnsiTheme="minorAscii" w:eastAsiaTheme="minorEastAsia" w:cstheme="minorAscii"/>
          <w:b w:val="0"/>
          <w:bCs w:val="0"/>
          <w:color w:val="auto"/>
        </w:rPr>
        <w:t>The British Ophthalmological Surveillance Unit Subcommittee shall keep minutes of its meetings and a summary of these minutes along with an update of activities shall be sent to the standing committee to which BOSU reports</w:t>
      </w:r>
    </w:p>
    <w:p w:rsidRPr="004C638B" w:rsidR="007A4863" w:rsidP="1B973E26" w:rsidRDefault="00165E02" w14:paraId="2D36213B" w14:textId="37C4B4DF">
      <w:pPr>
        <w:pStyle w:val="BodyText"/>
        <w:keepNext w:val="1"/>
        <w:numPr>
          <w:ilvl w:val="1"/>
          <w:numId w:val="1"/>
        </w:numPr>
        <w:rPr>
          <w:rFonts w:ascii="Calibri" w:hAnsi="Calibri" w:eastAsia="" w:cs="Calibri" w:asciiTheme="minorAscii" w:hAnsiTheme="minorAscii" w:eastAsiaTheme="minorEastAsia" w:cstheme="minorAscii"/>
          <w:b w:val="0"/>
          <w:bCs w:val="0"/>
          <w:color w:val="auto"/>
        </w:rPr>
      </w:pPr>
      <w:r w:rsidRPr="1B973E26" w:rsidR="1B973E26">
        <w:rPr>
          <w:rFonts w:ascii="Calibri" w:hAnsi="Calibri" w:eastAsia="" w:cs="Calibri" w:asciiTheme="minorAscii" w:hAnsiTheme="minorAscii" w:eastAsiaTheme="minorEastAsia" w:cstheme="minorAscii"/>
          <w:b w:val="0"/>
          <w:bCs w:val="0"/>
          <w:color w:val="auto"/>
        </w:rPr>
        <w:t>The British Ophthalmological Surveillance Unit Subcommittee shall adhere to the key progress indicators outlined in its annual workplan including the reporting of risk through the completion of a risk register.</w:t>
      </w:r>
    </w:p>
    <w:p w:rsidRPr="004C638B" w:rsidR="007A4863" w:rsidP="1B973E26" w:rsidRDefault="66B4A18F" w14:paraId="50B67C98" w14:textId="65A63430">
      <w:pPr>
        <w:pStyle w:val="BodyText"/>
        <w:keepNext w:val="1"/>
        <w:numPr>
          <w:ilvl w:val="1"/>
          <w:numId w:val="1"/>
        </w:numPr>
        <w:rPr>
          <w:rFonts w:ascii="Calibri" w:hAnsi="Calibri" w:eastAsia="" w:cs="Calibri" w:asciiTheme="minorAscii" w:hAnsiTheme="minorAscii" w:eastAsiaTheme="minorEastAsia" w:cstheme="minorAscii"/>
          <w:b w:val="0"/>
          <w:bCs w:val="0"/>
          <w:color w:val="auto"/>
        </w:rPr>
      </w:pPr>
      <w:r w:rsidRPr="1B973E26" w:rsidR="1B973E26">
        <w:rPr>
          <w:rFonts w:ascii="Calibri" w:hAnsi="Calibri" w:eastAsia="" w:cs="Calibri" w:asciiTheme="minorAscii" w:hAnsiTheme="minorAscii" w:eastAsiaTheme="minorEastAsia" w:cstheme="minorAscii"/>
          <w:b w:val="0"/>
          <w:bCs w:val="0"/>
          <w:color w:val="auto"/>
        </w:rPr>
        <w:t xml:space="preserve"> The British Ophthalmological Surveillance Unit Subcommittee shall report 3 times per year to the standing committee to which BOSU reports</w:t>
      </w:r>
    </w:p>
    <w:p w:rsidRPr="004C638B" w:rsidR="007A4863" w:rsidP="3760C874" w:rsidRDefault="00165E02" w14:paraId="454A59AA" w14:textId="7FC51A0B">
      <w:pPr>
        <w:pStyle w:val="BodyText"/>
        <w:keepNext/>
        <w:numPr>
          <w:ilvl w:val="1"/>
          <w:numId w:val="1"/>
        </w:numPr>
        <w:rPr>
          <w:rFonts w:asciiTheme="minorHAnsi" w:hAnsiTheme="minorHAnsi" w:eastAsiaTheme="minorEastAsia" w:cstheme="minorHAnsi"/>
          <w:b w:val="0"/>
          <w:bCs w:val="0"/>
          <w:color w:val="auto"/>
        </w:rPr>
      </w:pPr>
      <w:r w:rsidRPr="004C638B">
        <w:rPr>
          <w:rFonts w:asciiTheme="minorHAnsi" w:hAnsiTheme="minorHAnsi" w:eastAsiaTheme="minorEastAsia" w:cstheme="minorHAnsi"/>
          <w:b w:val="0"/>
          <w:bCs w:val="0"/>
          <w:color w:val="auto"/>
        </w:rPr>
        <w:t xml:space="preserve">The </w:t>
      </w:r>
      <w:r w:rsidRPr="004C638B" w:rsidR="00AF098A">
        <w:rPr>
          <w:rFonts w:asciiTheme="minorHAnsi" w:hAnsiTheme="minorHAnsi" w:eastAsiaTheme="minorEastAsia" w:cstheme="minorHAnsi"/>
          <w:b w:val="0"/>
          <w:bCs w:val="0"/>
          <w:color w:val="auto"/>
        </w:rPr>
        <w:t>standing committee to which BOSU reports</w:t>
      </w:r>
      <w:r w:rsidRPr="004C638B" w:rsidR="00AF098A">
        <w:rPr>
          <w:rFonts w:asciiTheme="minorHAnsi" w:hAnsiTheme="minorHAnsi" w:eastAsiaTheme="minorEastAsia" w:cstheme="minorHAnsi"/>
          <w:color w:val="auto"/>
        </w:rPr>
        <w:t xml:space="preserve"> </w:t>
      </w:r>
      <w:r w:rsidRPr="004C638B" w:rsidR="66B4A18F">
        <w:rPr>
          <w:rFonts w:asciiTheme="minorHAnsi" w:hAnsiTheme="minorHAnsi" w:eastAsiaTheme="minorEastAsia" w:cstheme="minorHAnsi"/>
          <w:b w:val="0"/>
          <w:bCs w:val="0"/>
          <w:color w:val="auto"/>
        </w:rPr>
        <w:t>may, from time to time at their discretion seek any further information in relation to the discharge of its functions.</w:t>
      </w:r>
    </w:p>
    <w:p w:rsidRPr="004C638B" w:rsidR="3760C874" w:rsidP="3760C874" w:rsidRDefault="3760C874" w14:paraId="3FE36D88" w14:textId="314430FA">
      <w:pPr>
        <w:pStyle w:val="BodyText"/>
        <w:keepNext/>
        <w:ind w:left="1440"/>
        <w:rPr>
          <w:rFonts w:asciiTheme="minorHAnsi" w:hAnsiTheme="minorHAnsi" w:eastAsiaTheme="minorEastAsia" w:cstheme="minorHAnsi"/>
          <w:color w:val="auto"/>
        </w:rPr>
      </w:pPr>
    </w:p>
    <w:p w:rsidRPr="004C638B" w:rsidR="579318D7" w:rsidP="3760C874" w:rsidRDefault="3760C874" w14:paraId="30105098" w14:textId="2701B482">
      <w:pPr>
        <w:pStyle w:val="ListParagraph"/>
        <w:keepNext/>
        <w:numPr>
          <w:ilvl w:val="0"/>
          <w:numId w:val="1"/>
        </w:numPr>
        <w:spacing w:after="0" w:line="240" w:lineRule="auto"/>
        <w:rPr>
          <w:rFonts w:cstheme="minorHAnsi"/>
          <w:b/>
          <w:bCs/>
        </w:rPr>
      </w:pPr>
      <w:r w:rsidRPr="004C638B">
        <w:rPr>
          <w:rFonts w:cstheme="minorHAnsi"/>
          <w:b/>
          <w:bCs/>
        </w:rPr>
        <w:t>Confidentiality</w:t>
      </w:r>
    </w:p>
    <w:p w:rsidRPr="004C638B" w:rsidR="579318D7" w:rsidP="3760C874" w:rsidRDefault="66B4A18F" w14:paraId="4838D135" w14:textId="556470A5">
      <w:pPr>
        <w:keepNext/>
        <w:spacing w:after="0" w:line="240" w:lineRule="auto"/>
        <w:ind w:left="720"/>
        <w:rPr>
          <w:rFonts w:cstheme="minorHAnsi"/>
        </w:rPr>
      </w:pPr>
      <w:r w:rsidRPr="004C638B">
        <w:rPr>
          <w:rFonts w:cstheme="minorHAnsi"/>
        </w:rPr>
        <w:t xml:space="preserve">All discussions and materials related to the selection process </w:t>
      </w:r>
      <w:r w:rsidRPr="004C638B" w:rsidR="00174223">
        <w:rPr>
          <w:rFonts w:cstheme="minorHAnsi"/>
        </w:rPr>
        <w:t xml:space="preserve">for committee members </w:t>
      </w:r>
      <w:r w:rsidRPr="004C638B">
        <w:rPr>
          <w:rFonts w:cstheme="minorHAnsi"/>
        </w:rPr>
        <w:t xml:space="preserve">are considered confidential and should not be disclosed outside of meetings or meeting related work. </w:t>
      </w:r>
    </w:p>
    <w:p w:rsidRPr="004C638B" w:rsidR="579318D7" w:rsidP="3760C874" w:rsidRDefault="579318D7" w14:paraId="7375AD09" w14:textId="3F4A0EF0">
      <w:pPr>
        <w:keepNext/>
        <w:spacing w:after="0" w:line="240" w:lineRule="auto"/>
        <w:ind w:left="720"/>
        <w:rPr>
          <w:rFonts w:cstheme="minorHAnsi"/>
        </w:rPr>
      </w:pPr>
    </w:p>
    <w:p w:rsidRPr="004C638B" w:rsidR="579318D7" w:rsidP="3760C874" w:rsidRDefault="3760C874" w14:paraId="23745885" w14:textId="65FC6CD5">
      <w:pPr>
        <w:pStyle w:val="ListParagraph"/>
        <w:keepNext/>
        <w:numPr>
          <w:ilvl w:val="0"/>
          <w:numId w:val="1"/>
        </w:numPr>
        <w:spacing w:after="0" w:line="240" w:lineRule="auto"/>
        <w:rPr>
          <w:rFonts w:cstheme="minorHAnsi"/>
          <w:b/>
          <w:bCs/>
        </w:rPr>
      </w:pPr>
      <w:r w:rsidRPr="004C638B">
        <w:rPr>
          <w:rFonts w:cstheme="minorHAnsi"/>
          <w:b/>
          <w:bCs/>
        </w:rPr>
        <w:t>Conflicts of Interest</w:t>
      </w:r>
    </w:p>
    <w:p w:rsidR="3760C874" w:rsidP="004C638B" w:rsidRDefault="3760C874" w14:paraId="67D8DCDF" w14:textId="24FB08F0">
      <w:pPr>
        <w:keepNext/>
        <w:spacing w:after="0" w:line="240" w:lineRule="auto"/>
        <w:ind w:left="720"/>
        <w:rPr>
          <w:rFonts w:cstheme="minorHAnsi"/>
        </w:rPr>
      </w:pPr>
      <w:r w:rsidRPr="004C638B">
        <w:rPr>
          <w:rFonts w:cstheme="minorHAnsi"/>
        </w:rPr>
        <w:t xml:space="preserve">All members must submit a declaration of interest. It is the responsibility of members to inform the Chair if a new conflict of interest arises. Members with a direct or perceived conflict of interest shall recuse themselves from the meeting. </w:t>
      </w:r>
    </w:p>
    <w:p w:rsidRPr="004C638B" w:rsidR="004C638B" w:rsidP="004C638B" w:rsidRDefault="004C638B" w14:paraId="0E13B2C6" w14:textId="77777777">
      <w:pPr>
        <w:keepNext/>
        <w:spacing w:after="0" w:line="240" w:lineRule="auto"/>
        <w:rPr>
          <w:rFonts w:cstheme="minorHAnsi"/>
        </w:rPr>
      </w:pPr>
    </w:p>
    <w:p w:rsidRPr="004C638B" w:rsidR="579318D7" w:rsidP="66B4A18F" w:rsidRDefault="66B4A18F" w14:paraId="118E358A" w14:textId="5D4E2060">
      <w:pPr>
        <w:pStyle w:val="ListParagraph"/>
        <w:numPr>
          <w:ilvl w:val="0"/>
          <w:numId w:val="1"/>
        </w:numPr>
        <w:rPr>
          <w:rFonts w:cstheme="minorHAnsi"/>
          <w:lang w:val="en-US"/>
        </w:rPr>
      </w:pPr>
      <w:r w:rsidRPr="004C638B">
        <w:rPr>
          <w:rFonts w:cstheme="minorHAnsi"/>
          <w:b/>
          <w:bCs/>
        </w:rPr>
        <w:t>General</w:t>
      </w:r>
    </w:p>
    <w:p w:rsidRPr="004C638B" w:rsidR="579318D7" w:rsidP="3760C874" w:rsidRDefault="66B4A18F" w14:paraId="198D4655" w14:textId="6331B9FE">
      <w:pPr>
        <w:pStyle w:val="ListParagraph"/>
        <w:numPr>
          <w:ilvl w:val="1"/>
          <w:numId w:val="1"/>
        </w:numPr>
        <w:rPr>
          <w:rFonts w:cstheme="minorHAnsi"/>
          <w:lang w:val="en-US"/>
        </w:rPr>
      </w:pPr>
      <w:r w:rsidRPr="004C638B">
        <w:rPr>
          <w:rFonts w:cstheme="minorHAnsi"/>
        </w:rPr>
        <w:t xml:space="preserve">All correspondence and other dealings with professional and other organisations shall be prepared by </w:t>
      </w:r>
      <w:proofErr w:type="gramStart"/>
      <w:r w:rsidRPr="004C638B">
        <w:rPr>
          <w:rFonts w:cstheme="minorHAnsi"/>
        </w:rPr>
        <w:t>College</w:t>
      </w:r>
      <w:proofErr w:type="gramEnd"/>
      <w:r w:rsidRPr="004C638B">
        <w:rPr>
          <w:rFonts w:cstheme="minorHAnsi"/>
        </w:rPr>
        <w:t xml:space="preserve"> staff and shall have the approval of the Chief Executive officer, Honorary Secretary or, in their absence, the Vice- President, whose committee(s) cover the matter in question.</w:t>
      </w:r>
    </w:p>
    <w:p w:rsidRPr="004C638B" w:rsidR="579318D7" w:rsidP="3760C874" w:rsidRDefault="66B4A18F" w14:paraId="566873BC" w14:textId="57108B7E">
      <w:pPr>
        <w:pStyle w:val="ListParagraph"/>
        <w:numPr>
          <w:ilvl w:val="1"/>
          <w:numId w:val="1"/>
        </w:numPr>
        <w:rPr>
          <w:rFonts w:cstheme="minorHAnsi"/>
          <w:lang w:val="en-US"/>
        </w:rPr>
      </w:pPr>
      <w:r w:rsidRPr="004C638B">
        <w:rPr>
          <w:rFonts w:cstheme="minorHAnsi"/>
        </w:rPr>
        <w:t xml:space="preserve">The operational management of the Committee/Sub-Committee/Working group, and any work arising from it, are the responsibility of </w:t>
      </w:r>
      <w:proofErr w:type="gramStart"/>
      <w:r w:rsidRPr="004C638B">
        <w:rPr>
          <w:rFonts w:cstheme="minorHAnsi"/>
        </w:rPr>
        <w:t>College</w:t>
      </w:r>
      <w:proofErr w:type="gramEnd"/>
      <w:r w:rsidRPr="004C638B">
        <w:rPr>
          <w:rFonts w:cstheme="minorHAnsi"/>
        </w:rPr>
        <w:t xml:space="preserve"> staff; the role of members is to advise and provide a wider perspective. </w:t>
      </w:r>
    </w:p>
    <w:p w:rsidRPr="004C638B" w:rsidR="579318D7" w:rsidP="3760C874" w:rsidRDefault="66B4A18F" w14:paraId="54CB183A" w14:textId="17A0B05F">
      <w:pPr>
        <w:pStyle w:val="ListParagraph"/>
        <w:numPr>
          <w:ilvl w:val="1"/>
          <w:numId w:val="1"/>
        </w:numPr>
        <w:rPr>
          <w:rFonts w:cstheme="minorHAnsi"/>
          <w:lang w:val="en-US"/>
        </w:rPr>
      </w:pPr>
      <w:r w:rsidRPr="004C638B">
        <w:rPr>
          <w:rFonts w:cstheme="minorHAnsi"/>
        </w:rPr>
        <w:lastRenderedPageBreak/>
        <w:t xml:space="preserve">No sponsorship shall be sought or accepted without the involvement and agreement of the Partnerships and Sponsorship Manager or the Chief Executive. </w:t>
      </w:r>
    </w:p>
    <w:p w:rsidRPr="004C638B" w:rsidR="579318D7" w:rsidP="47AAE8AE" w:rsidRDefault="47AAE8AE" w14:paraId="46392A14" w14:textId="0A2A0E04">
      <w:pPr>
        <w:pStyle w:val="ListParagraph"/>
        <w:numPr>
          <w:ilvl w:val="1"/>
          <w:numId w:val="1"/>
        </w:numPr>
        <w:rPr>
          <w:rFonts w:cstheme="minorHAnsi"/>
          <w:lang w:val="en-US"/>
        </w:rPr>
      </w:pPr>
      <w:r w:rsidRPr="004C638B">
        <w:rPr>
          <w:rFonts w:cstheme="minorHAnsi"/>
        </w:rPr>
        <w:t xml:space="preserve">No member may be paid or accept payment in cash or kind for work undertaken on behalf of the Committee/Sub-Committee/Working Group without the prior approval of </w:t>
      </w:r>
      <w:r w:rsidRPr="004C638B">
        <w:rPr>
          <w:rFonts w:cstheme="minorHAnsi"/>
          <w:lang w:val="en-US"/>
        </w:rPr>
        <w:t>the President, Vice President, Honorary Treasurer, Honorary Secretary, or Chief Executive officer</w:t>
      </w:r>
      <w:r w:rsidRPr="004C638B">
        <w:rPr>
          <w:rFonts w:cstheme="minorHAnsi"/>
        </w:rPr>
        <w:t xml:space="preserve">. </w:t>
      </w:r>
    </w:p>
    <w:p w:rsidRPr="004C638B" w:rsidR="579318D7" w:rsidP="3760C874" w:rsidRDefault="66B4A18F" w14:paraId="080E5AF6" w14:textId="6296CE1A">
      <w:pPr>
        <w:pStyle w:val="ListParagraph"/>
        <w:numPr>
          <w:ilvl w:val="1"/>
          <w:numId w:val="1"/>
        </w:numPr>
        <w:rPr>
          <w:rFonts w:cstheme="minorHAnsi"/>
          <w:lang w:val="en-US"/>
        </w:rPr>
      </w:pPr>
      <w:r w:rsidRPr="004C638B">
        <w:rPr>
          <w:rFonts w:cstheme="minorHAnsi"/>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Pr="004C638B" w:rsidR="579318D7" w:rsidP="3760C874" w:rsidRDefault="66B4A18F" w14:paraId="2C50F10E" w14:textId="288FE0E3">
      <w:pPr>
        <w:pStyle w:val="ListParagraph"/>
        <w:numPr>
          <w:ilvl w:val="1"/>
          <w:numId w:val="1"/>
        </w:numPr>
        <w:rPr>
          <w:rFonts w:cstheme="minorHAnsi"/>
          <w:lang w:val="en-US"/>
        </w:rPr>
      </w:pPr>
      <w:r w:rsidRPr="004C638B">
        <w:rPr>
          <w:rFonts w:cstheme="minorHAnsi"/>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004C638B">
        <w:rPr>
          <w:rFonts w:cstheme="minorHAnsi"/>
          <w:lang w:val="en-US"/>
        </w:rPr>
        <w:t>organisations</w:t>
      </w:r>
      <w:proofErr w:type="spellEnd"/>
      <w:r w:rsidRPr="004C638B">
        <w:rPr>
          <w:rFonts w:cstheme="minorHAnsi"/>
          <w:lang w:val="en-US"/>
        </w:rPr>
        <w:t xml:space="preserve"> of workers and </w:t>
      </w:r>
      <w:proofErr w:type="spellStart"/>
      <w:r w:rsidRPr="004C638B">
        <w:rPr>
          <w:rFonts w:cstheme="minorHAnsi"/>
          <w:lang w:val="en-US"/>
        </w:rPr>
        <w:t>organisations</w:t>
      </w:r>
      <w:proofErr w:type="spellEnd"/>
      <w:r w:rsidRPr="004C638B">
        <w:rPr>
          <w:rFonts w:cstheme="minorHAnsi"/>
          <w:lang w:val="en-US"/>
        </w:rPr>
        <w:t xml:space="preserve"> of employers.</w:t>
      </w:r>
    </w:p>
    <w:p w:rsidRPr="004C638B" w:rsidR="007A4863" w:rsidP="5EB83139" w:rsidRDefault="007A4863" w14:paraId="2B653985" w14:textId="77777777">
      <w:pPr>
        <w:spacing w:after="0" w:line="240" w:lineRule="auto"/>
        <w:ind w:right="-285"/>
        <w:rPr>
          <w:rFonts w:eastAsiaTheme="minorEastAsia" w:cstheme="minorHAnsi"/>
        </w:rPr>
      </w:pPr>
    </w:p>
    <w:p w:rsidRPr="004C638B" w:rsidR="007A4863" w:rsidP="3760C874" w:rsidRDefault="3760C874" w14:paraId="6486746D" w14:textId="3321ED40">
      <w:pPr>
        <w:pStyle w:val="ListParagraph"/>
        <w:numPr>
          <w:ilvl w:val="0"/>
          <w:numId w:val="1"/>
        </w:numPr>
        <w:spacing w:after="0" w:line="240" w:lineRule="auto"/>
        <w:ind w:right="-285"/>
        <w:rPr>
          <w:rFonts w:eastAsia="Calibri" w:cstheme="minorHAnsi"/>
        </w:rPr>
      </w:pPr>
      <w:r w:rsidRPr="004C638B">
        <w:rPr>
          <w:rFonts w:eastAsiaTheme="minorEastAsia" w:cstheme="minorHAnsi"/>
          <w:b/>
          <w:bCs/>
        </w:rPr>
        <w:t>Variation or Termination</w:t>
      </w:r>
    </w:p>
    <w:p w:rsidR="007A4863" w:rsidP="3760C874" w:rsidRDefault="3C47D779" w14:paraId="4638E191" w14:textId="55157EE0">
      <w:pPr>
        <w:pStyle w:val="ListParagraph"/>
        <w:spacing w:after="0" w:line="240" w:lineRule="auto"/>
        <w:ind w:right="-285"/>
        <w:rPr>
          <w:rFonts w:eastAsiaTheme="minorEastAsia" w:cstheme="minorHAnsi"/>
        </w:rPr>
      </w:pPr>
      <w:r w:rsidRPr="004C638B">
        <w:rPr>
          <w:rFonts w:eastAsiaTheme="minorEastAsia" w:cstheme="minorHAnsi"/>
        </w:rPr>
        <w:t>These terms of reference shall be reviewed every</w:t>
      </w:r>
      <w:r w:rsidRPr="004C638B" w:rsidR="002E3D45">
        <w:rPr>
          <w:rFonts w:eastAsiaTheme="minorEastAsia" w:cstheme="minorHAnsi"/>
        </w:rPr>
        <w:t xml:space="preserve"> 2</w:t>
      </w:r>
      <w:r w:rsidRPr="004C638B">
        <w:rPr>
          <w:rFonts w:eastAsiaTheme="minorEastAsia" w:cstheme="minorHAnsi"/>
          <w:i/>
          <w:iCs/>
          <w:color w:val="00B0F0"/>
        </w:rPr>
        <w:t xml:space="preserve"> </w:t>
      </w:r>
      <w:r w:rsidRPr="004C638B">
        <w:rPr>
          <w:rFonts w:eastAsiaTheme="minorEastAsia" w:cstheme="minorHAnsi"/>
        </w:rPr>
        <w:t>years and shall remain in force until varied or revoked by the Board of Trustees.</w:t>
      </w:r>
    </w:p>
    <w:p w:rsidRPr="004C638B" w:rsidR="004C638B" w:rsidP="3760C874" w:rsidRDefault="004C638B" w14:paraId="2AA0DF43" w14:textId="77777777">
      <w:pPr>
        <w:pStyle w:val="ListParagraph"/>
        <w:spacing w:after="0" w:line="240" w:lineRule="auto"/>
        <w:ind w:right="-285"/>
        <w:rPr>
          <w:rFonts w:eastAsia="Calibri" w:cstheme="minorHAnsi"/>
        </w:rPr>
      </w:pPr>
    </w:p>
    <w:p w:rsidRPr="004C638B" w:rsidR="007A4863" w:rsidP="3760C874" w:rsidRDefault="3760C874" w14:paraId="7578F459" w14:textId="21C1C953">
      <w:pPr>
        <w:pStyle w:val="ListParagraph"/>
        <w:spacing w:after="0" w:line="240" w:lineRule="auto"/>
        <w:ind w:right="-285"/>
        <w:rPr>
          <w:rFonts w:eastAsia="Calibri" w:cstheme="minorHAnsi"/>
        </w:rPr>
      </w:pPr>
      <w:r w:rsidRPr="004C638B">
        <w:rPr>
          <w:rFonts w:eastAsia="Calibri" w:cstheme="minorHAnsi"/>
          <w:b/>
          <w:bCs/>
        </w:rPr>
        <w:t>Date of publication</w:t>
      </w:r>
      <w:r w:rsidRPr="004C638B">
        <w:rPr>
          <w:rFonts w:eastAsia="Calibri" w:cstheme="minorHAnsi"/>
        </w:rPr>
        <w:t xml:space="preserve">: </w:t>
      </w:r>
      <w:r w:rsidR="004C638B">
        <w:rPr>
          <w:rFonts w:eastAsia="Calibri" w:cstheme="minorHAnsi"/>
        </w:rPr>
        <w:t>February 2025</w:t>
      </w:r>
    </w:p>
    <w:p w:rsidRPr="004C638B" w:rsidR="007A4863" w:rsidP="3760C874" w:rsidRDefault="3760C874" w14:paraId="1AF273C7" w14:textId="713D4D1E">
      <w:pPr>
        <w:pStyle w:val="ListParagraph"/>
        <w:spacing w:after="0" w:line="240" w:lineRule="auto"/>
        <w:ind w:right="-285"/>
        <w:rPr>
          <w:rFonts w:eastAsia="Calibri" w:cstheme="minorHAnsi"/>
        </w:rPr>
      </w:pPr>
      <w:r w:rsidRPr="004C638B">
        <w:rPr>
          <w:rFonts w:eastAsia="Calibri" w:cstheme="minorHAnsi"/>
          <w:b/>
          <w:bCs/>
        </w:rPr>
        <w:t>Review date</w:t>
      </w:r>
      <w:r w:rsidRPr="004C638B">
        <w:rPr>
          <w:rFonts w:eastAsia="Calibri" w:cstheme="minorHAnsi"/>
        </w:rPr>
        <w:t xml:space="preserve">: </w:t>
      </w:r>
      <w:r w:rsidR="004C638B">
        <w:rPr>
          <w:rFonts w:eastAsia="Calibri" w:cstheme="minorHAnsi"/>
        </w:rPr>
        <w:t>January 2027</w:t>
      </w:r>
    </w:p>
    <w:p w:rsidR="007B523E" w:rsidRDefault="007B523E" w14:paraId="3B344E43" w14:textId="77777777"/>
    <w:sectPr w:rsidR="007B523E">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2404" w:rsidRDefault="00942404" w14:paraId="6BEF2D2D" w14:textId="77777777">
      <w:pPr>
        <w:spacing w:after="0" w:line="240" w:lineRule="auto"/>
      </w:pPr>
      <w:r>
        <w:separator/>
      </w:r>
    </w:p>
  </w:endnote>
  <w:endnote w:type="continuationSeparator" w:id="0">
    <w:p w:rsidR="00942404" w:rsidRDefault="00942404" w14:paraId="43F000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2404" w:rsidRDefault="00942404" w14:paraId="7360A5E2" w14:textId="77777777">
      <w:pPr>
        <w:spacing w:after="0" w:line="240" w:lineRule="auto"/>
      </w:pPr>
      <w:r>
        <w:separator/>
      </w:r>
    </w:p>
  </w:footnote>
  <w:footnote w:type="continuationSeparator" w:id="0">
    <w:p w:rsidR="00942404" w:rsidRDefault="00942404" w14:paraId="776787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48AD"/>
    <w:multiLevelType w:val="hybridMultilevel"/>
    <w:tmpl w:val="C09242A4"/>
    <w:lvl w:ilvl="0" w:tplc="1C903670">
      <w:numFmt w:val="bullet"/>
      <w:lvlText w:val="•"/>
      <w:lvlJc w:val="left"/>
      <w:pPr>
        <w:ind w:left="1440" w:hanging="720"/>
      </w:pPr>
      <w:rPr>
        <w:rFonts w:hint="default" w:ascii="Calibri" w:hAnsi="Calibri" w:cs="Calibri" w:eastAsiaTheme="minorEastAsi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2"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4"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5"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6"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7"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8"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9"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1"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2"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3"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4"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5"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16"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18" w15:restartNumberingAfterBreak="0">
    <w:nsid w:val="42BE44FB"/>
    <w:multiLevelType w:val="hybridMultilevel"/>
    <w:tmpl w:val="18724D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20"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1"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3"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4"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B4792B"/>
    <w:multiLevelType w:val="multilevel"/>
    <w:tmpl w:val="187EE580"/>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27"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29"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30"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2"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4"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35"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5"/>
  </w:num>
  <w:num w:numId="2" w16cid:durableId="2028212009">
    <w:abstractNumId w:val="1"/>
  </w:num>
  <w:num w:numId="3" w16cid:durableId="1657296629">
    <w:abstractNumId w:val="22"/>
  </w:num>
  <w:num w:numId="4" w16cid:durableId="1833593964">
    <w:abstractNumId w:val="30"/>
  </w:num>
  <w:num w:numId="5" w16cid:durableId="547184476">
    <w:abstractNumId w:val="16"/>
  </w:num>
  <w:num w:numId="6" w16cid:durableId="108135992">
    <w:abstractNumId w:val="19"/>
  </w:num>
  <w:num w:numId="7" w16cid:durableId="1195538588">
    <w:abstractNumId w:val="8"/>
  </w:num>
  <w:num w:numId="8" w16cid:durableId="960645449">
    <w:abstractNumId w:val="6"/>
  </w:num>
  <w:num w:numId="9" w16cid:durableId="214899396">
    <w:abstractNumId w:val="23"/>
  </w:num>
  <w:num w:numId="10" w16cid:durableId="1790272115">
    <w:abstractNumId w:val="29"/>
  </w:num>
  <w:num w:numId="11" w16cid:durableId="1667661249">
    <w:abstractNumId w:val="20"/>
  </w:num>
  <w:num w:numId="12" w16cid:durableId="26219251">
    <w:abstractNumId w:val="11"/>
  </w:num>
  <w:num w:numId="13" w16cid:durableId="835000724">
    <w:abstractNumId w:val="31"/>
  </w:num>
  <w:num w:numId="14" w16cid:durableId="500001313">
    <w:abstractNumId w:val="10"/>
  </w:num>
  <w:num w:numId="15" w16cid:durableId="1854493692">
    <w:abstractNumId w:val="14"/>
  </w:num>
  <w:num w:numId="16" w16cid:durableId="1709914299">
    <w:abstractNumId w:val="13"/>
  </w:num>
  <w:num w:numId="17" w16cid:durableId="1717923721">
    <w:abstractNumId w:val="4"/>
  </w:num>
  <w:num w:numId="18" w16cid:durableId="1457528908">
    <w:abstractNumId w:val="28"/>
  </w:num>
  <w:num w:numId="19" w16cid:durableId="715469472">
    <w:abstractNumId w:val="5"/>
  </w:num>
  <w:num w:numId="20" w16cid:durableId="920673183">
    <w:abstractNumId w:val="3"/>
  </w:num>
  <w:num w:numId="21" w16cid:durableId="1439564935">
    <w:abstractNumId w:val="33"/>
  </w:num>
  <w:num w:numId="22" w16cid:durableId="633171857">
    <w:abstractNumId w:val="17"/>
  </w:num>
  <w:num w:numId="23" w16cid:durableId="1549488535">
    <w:abstractNumId w:val="26"/>
  </w:num>
  <w:num w:numId="24" w16cid:durableId="2120953262">
    <w:abstractNumId w:val="15"/>
  </w:num>
  <w:num w:numId="25" w16cid:durableId="725177320">
    <w:abstractNumId w:val="35"/>
  </w:num>
  <w:num w:numId="26" w16cid:durableId="466821812">
    <w:abstractNumId w:val="34"/>
  </w:num>
  <w:num w:numId="27" w16cid:durableId="1985314267">
    <w:abstractNumId w:val="12"/>
  </w:num>
  <w:num w:numId="28" w16cid:durableId="870609042">
    <w:abstractNumId w:val="7"/>
  </w:num>
  <w:num w:numId="29" w16cid:durableId="1529680618">
    <w:abstractNumId w:val="21"/>
  </w:num>
  <w:num w:numId="30" w16cid:durableId="1458598599">
    <w:abstractNumId w:val="32"/>
  </w:num>
  <w:num w:numId="31" w16cid:durableId="271136883">
    <w:abstractNumId w:val="27"/>
  </w:num>
  <w:num w:numId="32" w16cid:durableId="1470125035">
    <w:abstractNumId w:val="9"/>
  </w:num>
  <w:num w:numId="33" w16cid:durableId="748506166">
    <w:abstractNumId w:val="24"/>
  </w:num>
  <w:num w:numId="34" w16cid:durableId="1798600165">
    <w:abstractNumId w:val="2"/>
  </w:num>
  <w:num w:numId="35" w16cid:durableId="597445391">
    <w:abstractNumId w:val="18"/>
  </w:num>
  <w:num w:numId="36" w16cid:durableId="125385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40869"/>
    <w:rsid w:val="000F1317"/>
    <w:rsid w:val="00126B95"/>
    <w:rsid w:val="00165E02"/>
    <w:rsid w:val="00174223"/>
    <w:rsid w:val="001F45D5"/>
    <w:rsid w:val="00247AC5"/>
    <w:rsid w:val="00285ED8"/>
    <w:rsid w:val="0029671D"/>
    <w:rsid w:val="002E3D45"/>
    <w:rsid w:val="003A6B9D"/>
    <w:rsid w:val="00400113"/>
    <w:rsid w:val="00446111"/>
    <w:rsid w:val="00464C3F"/>
    <w:rsid w:val="0047236C"/>
    <w:rsid w:val="004773DE"/>
    <w:rsid w:val="0048098D"/>
    <w:rsid w:val="004B726D"/>
    <w:rsid w:val="004C638B"/>
    <w:rsid w:val="005A0FA2"/>
    <w:rsid w:val="00753F6D"/>
    <w:rsid w:val="007A4863"/>
    <w:rsid w:val="007B4A69"/>
    <w:rsid w:val="007B523E"/>
    <w:rsid w:val="008242A5"/>
    <w:rsid w:val="00826550"/>
    <w:rsid w:val="00942404"/>
    <w:rsid w:val="00990755"/>
    <w:rsid w:val="009C344E"/>
    <w:rsid w:val="009D6F8F"/>
    <w:rsid w:val="00A37E6A"/>
    <w:rsid w:val="00AF098A"/>
    <w:rsid w:val="00B66A43"/>
    <w:rsid w:val="00BD0E60"/>
    <w:rsid w:val="00C163F2"/>
    <w:rsid w:val="00C7206E"/>
    <w:rsid w:val="00CB34D1"/>
    <w:rsid w:val="00DB327A"/>
    <w:rsid w:val="00DD3156"/>
    <w:rsid w:val="00F25DDC"/>
    <w:rsid w:val="00F61200"/>
    <w:rsid w:val="00F9416F"/>
    <w:rsid w:val="00F95F55"/>
    <w:rsid w:val="00FB3780"/>
    <w:rsid w:val="191C568C"/>
    <w:rsid w:val="1B973E26"/>
    <w:rsid w:val="339381EF"/>
    <w:rsid w:val="35B5E670"/>
    <w:rsid w:val="36FFCB3C"/>
    <w:rsid w:val="3760C874"/>
    <w:rsid w:val="3BD8F77E"/>
    <w:rsid w:val="3C47D779"/>
    <w:rsid w:val="47AAE8AE"/>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0F1317"/>
    <w:rPr>
      <w:sz w:val="16"/>
      <w:szCs w:val="16"/>
    </w:rPr>
  </w:style>
  <w:style w:type="paragraph" w:styleId="CommentText">
    <w:name w:val="annotation text"/>
    <w:basedOn w:val="Normal"/>
    <w:link w:val="CommentTextChar"/>
    <w:uiPriority w:val="99"/>
    <w:unhideWhenUsed/>
    <w:rsid w:val="000F1317"/>
    <w:pPr>
      <w:spacing w:line="240" w:lineRule="auto"/>
    </w:pPr>
    <w:rPr>
      <w:sz w:val="20"/>
      <w:szCs w:val="20"/>
    </w:rPr>
  </w:style>
  <w:style w:type="character" w:styleId="CommentTextChar" w:customStyle="1">
    <w:name w:val="Comment Text Char"/>
    <w:basedOn w:val="DefaultParagraphFont"/>
    <w:link w:val="CommentText"/>
    <w:uiPriority w:val="99"/>
    <w:rsid w:val="000F131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1317"/>
    <w:rPr>
      <w:b/>
      <w:bCs/>
    </w:rPr>
  </w:style>
  <w:style w:type="character" w:styleId="CommentSubjectChar" w:customStyle="1">
    <w:name w:val="Comment Subject Char"/>
    <w:basedOn w:val="CommentTextChar"/>
    <w:link w:val="CommentSubject"/>
    <w:uiPriority w:val="99"/>
    <w:semiHidden/>
    <w:rsid w:val="000F1317"/>
    <w:rPr>
      <w:rFonts w:asciiTheme="minorHAnsi" w:hAnsiTheme="minorHAnsi" w:cstheme="minorBidi"/>
      <w:b/>
      <w:bCs/>
      <w:sz w:val="20"/>
      <w:szCs w:val="20"/>
    </w:rPr>
  </w:style>
  <w:style w:type="paragraph" w:styleId="Revision">
    <w:name w:val="Revision"/>
    <w:hidden/>
    <w:uiPriority w:val="99"/>
    <w:semiHidden/>
    <w:rsid w:val="00247AC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68105">
      <w:bodyDiv w:val="1"/>
      <w:marLeft w:val="0"/>
      <w:marRight w:val="0"/>
      <w:marTop w:val="0"/>
      <w:marBottom w:val="0"/>
      <w:divBdr>
        <w:top w:val="none" w:sz="0" w:space="0" w:color="auto"/>
        <w:left w:val="none" w:sz="0" w:space="0" w:color="auto"/>
        <w:bottom w:val="none" w:sz="0" w:space="0" w:color="auto"/>
        <w:right w:val="none" w:sz="0" w:space="0" w:color="auto"/>
      </w:divBdr>
    </w:div>
    <w:div w:id="13041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C78388A6D154DA5610932B5DFF532" ma:contentTypeVersion="18" ma:contentTypeDescription="Create a new document." ma:contentTypeScope="" ma:versionID="a14f676c608829782425afa0ccffa568">
  <xsd:schema xmlns:xsd="http://www.w3.org/2001/XMLSchema" xmlns:xs="http://www.w3.org/2001/XMLSchema" xmlns:p="http://schemas.microsoft.com/office/2006/metadata/properties" xmlns:ns3="478b1124-3883-4aee-94fc-c13114ca7eb6" xmlns:ns4="69c2478d-3c6b-4905-bedf-5f9dc941affc" targetNamespace="http://schemas.microsoft.com/office/2006/metadata/properties" ma:root="true" ma:fieldsID="2ae926a87661b7fccd13223f8228bcbd" ns3:_="" ns4:_="">
    <xsd:import namespace="478b1124-3883-4aee-94fc-c13114ca7eb6"/>
    <xsd:import namespace="69c2478d-3c6b-4905-bedf-5f9dc941af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b1124-3883-4aee-94fc-c13114ca7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2478d-3c6b-4905-bedf-5f9dc941af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78b1124-3883-4aee-94fc-c13114ca7eb6" xsi:nil="true"/>
  </documentManagement>
</p:properties>
</file>

<file path=customXml/itemProps1.xml><?xml version="1.0" encoding="utf-8"?>
<ds:datastoreItem xmlns:ds="http://schemas.openxmlformats.org/officeDocument/2006/customXml" ds:itemID="{491C6FCD-3D6A-4B44-9BB8-B42936EFB993}">
  <ds:schemaRefs>
    <ds:schemaRef ds:uri="http://schemas.microsoft.com/sharepoint/v3/contenttype/forms"/>
  </ds:schemaRefs>
</ds:datastoreItem>
</file>

<file path=customXml/itemProps2.xml><?xml version="1.0" encoding="utf-8"?>
<ds:datastoreItem xmlns:ds="http://schemas.openxmlformats.org/officeDocument/2006/customXml" ds:itemID="{BFBA1557-4BA3-4211-A54F-C4F69E805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b1124-3883-4aee-94fc-c13114ca7eb6"/>
    <ds:schemaRef ds:uri="69c2478d-3c6b-4905-bedf-5f9dc941a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4AF5A-DFD9-460F-8E08-A3D3F27958B0}">
  <ds:schemaRefs>
    <ds:schemaRef ds:uri="http://schemas.microsoft.com/office/2006/metadata/properties"/>
    <ds:schemaRef ds:uri="http://schemas.microsoft.com/office/infopath/2007/PartnerControls"/>
    <ds:schemaRef ds:uri="478b1124-3883-4aee-94fc-c13114ca7eb6"/>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3</revision>
  <dcterms:created xsi:type="dcterms:W3CDTF">2025-02-20T15:37:00.0000000Z</dcterms:created>
  <dcterms:modified xsi:type="dcterms:W3CDTF">2025-03-14T09:37:42.9539517Z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0x01010033EC78388A6D154DA5610932B5DFF532</vt:lpwstr>
  </property>
</Properties>
</file>