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8A0837" w:rsidR="007A4863" w:rsidP="007A4863" w:rsidRDefault="00951B2B" w14:paraId="0651A4D3" w14:textId="78A89042">
      <w:pPr>
        <w:pStyle w:val="Heading3"/>
        <w:rPr>
          <w:rFonts w:ascii="Arial" w:hAnsi="Arial"/>
          <w:b w:val="0"/>
          <w:bCs w:val="0"/>
          <w:color w:val="0070C0"/>
          <w:sz w:val="28"/>
          <w:szCs w:val="28"/>
        </w:rPr>
      </w:pPr>
      <w:r>
        <w:rPr>
          <w:rFonts w:ascii="Arial" w:hAnsi="Arial"/>
          <w:b w:val="0"/>
          <w:bCs w:val="0"/>
          <w:color w:val="0070C0"/>
          <w:sz w:val="28"/>
          <w:szCs w:val="28"/>
        </w:rPr>
        <w:t>Membership Working Group</w:t>
      </w:r>
      <w:r w:rsidRPr="66B4A18F" w:rsidR="66B4A18F">
        <w:rPr>
          <w:rFonts w:ascii="Arial" w:hAnsi="Arial"/>
          <w:b w:val="0"/>
          <w:bCs w:val="0"/>
          <w:i/>
          <w:iCs/>
          <w:color w:val="0070C0"/>
          <w:sz w:val="28"/>
          <w:szCs w:val="28"/>
        </w:rPr>
        <w:t xml:space="preserve"> –</w:t>
      </w:r>
      <w:r w:rsidRPr="66B4A18F" w:rsidR="66B4A18F">
        <w:rPr>
          <w:rFonts w:ascii="Arial" w:hAnsi="Arial"/>
          <w:b w:val="0"/>
          <w:bCs w:val="0"/>
          <w:color w:val="0070C0"/>
          <w:sz w:val="28"/>
          <w:szCs w:val="28"/>
        </w:rPr>
        <w:t xml:space="preserve"> Terms of Reference</w:t>
      </w:r>
    </w:p>
    <w:p w:rsidR="3760C874" w:rsidP="3760C874" w:rsidRDefault="3760C874" w14:paraId="6D097A72" w14:textId="1322D413">
      <w:pPr>
        <w:spacing w:after="0" w:line="240" w:lineRule="auto"/>
        <w:rPr>
          <w:rFonts w:ascii="Calibri" w:hAnsi="Calibri" w:eastAsia="Calibri" w:cs="Calibri"/>
          <w:b/>
          <w:bCs/>
        </w:rPr>
      </w:pPr>
    </w:p>
    <w:p w:rsidRPr="00ED7DDB" w:rsidR="007A4863" w:rsidP="3760C874" w:rsidRDefault="191C568C" w14:paraId="284E5D19" w14:textId="21216E09">
      <w:pPr>
        <w:pStyle w:val="ListParagraph"/>
        <w:numPr>
          <w:ilvl w:val="0"/>
          <w:numId w:val="1"/>
        </w:numPr>
        <w:spacing w:after="0" w:line="240" w:lineRule="auto"/>
        <w:rPr>
          <w:rFonts w:ascii="Calibri" w:hAnsi="Calibri" w:eastAsia="Calibri" w:cs="Calibri"/>
          <w:b/>
          <w:bCs/>
        </w:rPr>
      </w:pPr>
      <w:r w:rsidRPr="191C568C">
        <w:rPr>
          <w:rFonts w:ascii="Calibri" w:hAnsi="Calibri" w:eastAsia="Calibri" w:cs="Calibri"/>
          <w:b/>
          <w:bCs/>
        </w:rPr>
        <w:t>Purpose</w:t>
      </w:r>
    </w:p>
    <w:p w:rsidRPr="006F433C" w:rsidR="00232BE3" w:rsidP="00CF1F7B" w:rsidRDefault="66B4A18F" w14:paraId="4F043E38" w14:textId="76DB8FFB">
      <w:pPr>
        <w:jc w:val="both"/>
        <w:rPr>
          <w:rFonts w:eastAsia="Calibri"/>
        </w:rPr>
      </w:pPr>
      <w:r w:rsidRPr="006F433C">
        <w:rPr>
          <w:rFonts w:eastAsia="Calibri"/>
        </w:rPr>
        <w:t xml:space="preserve">The purpose of the </w:t>
      </w:r>
      <w:r w:rsidRPr="006F433C" w:rsidR="00A82CB6">
        <w:rPr>
          <w:rFonts w:eastAsia="Calibri"/>
        </w:rPr>
        <w:t xml:space="preserve">Membership Working Group is </w:t>
      </w:r>
      <w:r w:rsidR="001B41C3">
        <w:rPr>
          <w:rFonts w:eastAsia="Calibri"/>
        </w:rPr>
        <w:t>to improve</w:t>
      </w:r>
      <w:r w:rsidRPr="006F433C" w:rsidR="00A82CB6">
        <w:rPr>
          <w:rFonts w:eastAsia="Calibri"/>
        </w:rPr>
        <w:t xml:space="preserve"> retention</w:t>
      </w:r>
      <w:r w:rsidR="0083011B">
        <w:rPr>
          <w:rFonts w:eastAsia="Calibri"/>
        </w:rPr>
        <w:t>, engagement</w:t>
      </w:r>
      <w:r w:rsidRPr="006F433C" w:rsidR="00A82CB6">
        <w:rPr>
          <w:rFonts w:eastAsia="Calibri"/>
        </w:rPr>
        <w:t xml:space="preserve"> and recruitment of membership, and </w:t>
      </w:r>
      <w:r w:rsidRPr="006F433C" w:rsidR="001B41C3">
        <w:rPr>
          <w:rFonts w:eastAsia="Calibri"/>
        </w:rPr>
        <w:t>improv</w:t>
      </w:r>
      <w:r w:rsidR="001B41C3">
        <w:rPr>
          <w:rFonts w:eastAsia="Calibri"/>
        </w:rPr>
        <w:t>e</w:t>
      </w:r>
      <w:r w:rsidRPr="006F433C" w:rsidR="001B41C3">
        <w:rPr>
          <w:rFonts w:eastAsia="Calibri"/>
        </w:rPr>
        <w:t xml:space="preserve"> </w:t>
      </w:r>
      <w:r w:rsidRPr="006F433C" w:rsidR="00A82CB6">
        <w:rPr>
          <w:rFonts w:eastAsia="Calibri"/>
        </w:rPr>
        <w:t xml:space="preserve">member services. </w:t>
      </w:r>
    </w:p>
    <w:p w:rsidRPr="00211745" w:rsidR="007A4863" w:rsidP="3760C874" w:rsidRDefault="3760C874" w14:paraId="75193A4E" w14:textId="6B13EF85">
      <w:pPr>
        <w:pStyle w:val="ListParagraph"/>
        <w:numPr>
          <w:ilvl w:val="0"/>
          <w:numId w:val="1"/>
        </w:numPr>
        <w:spacing w:after="0" w:line="240" w:lineRule="auto"/>
        <w:rPr>
          <w:rFonts w:ascii="Calibri" w:hAnsi="Calibri" w:eastAsia="Calibri" w:cs="Calibri"/>
          <w:b/>
          <w:bCs/>
        </w:rPr>
      </w:pPr>
      <w:r w:rsidRPr="6F470062" w:rsidR="6F470062">
        <w:rPr>
          <w:rFonts w:ascii="Calibri" w:hAnsi="Calibri" w:eastAsia="Calibri" w:cs="Calibri"/>
          <w:b w:val="1"/>
          <w:bCs w:val="1"/>
        </w:rPr>
        <w:t>Main Activities</w:t>
      </w:r>
    </w:p>
    <w:p w:rsidR="6F470062" w:rsidP="6F470062" w:rsidRDefault="6F470062" w14:paraId="42AE504F" w14:textId="5BCE9C68">
      <w:pPr>
        <w:pStyle w:val="ListParagraph"/>
        <w:numPr>
          <w:ilvl w:val="1"/>
          <w:numId w:val="1"/>
        </w:numPr>
        <w:spacing w:after="0" w:line="240" w:lineRule="auto"/>
        <w:ind w:left="1560" w:hanging="567"/>
        <w:rPr>
          <w:rFonts w:ascii="Calibri" w:hAnsi="Calibri" w:eastAsia="Gill Sans MT" w:cs="Calibri"/>
        </w:rPr>
      </w:pPr>
      <w:r w:rsidRPr="6F470062" w:rsidR="6F470062">
        <w:rPr>
          <w:noProof w:val="0"/>
          <w:lang w:val="en-GB"/>
        </w:rPr>
        <w:t>To support membership administration by analysing and discussing incoming queries from the membership and external parties and if necessary, escalating to trustees and Council with recommendations for decision making</w:t>
      </w:r>
    </w:p>
    <w:p w:rsidRPr="006F433C" w:rsidR="00327DCB" w:rsidP="00CF1F7B" w:rsidRDefault="00951B2B" w14:paraId="0A697F5F" w14:textId="3C1DAA6E">
      <w:pPr>
        <w:pStyle w:val="ListParagraph"/>
        <w:numPr>
          <w:ilvl w:val="1"/>
          <w:numId w:val="1"/>
        </w:numPr>
        <w:spacing w:after="0" w:line="240" w:lineRule="auto"/>
        <w:ind w:left="1560" w:hanging="567"/>
        <w:textAlignment w:val="baseline"/>
        <w:rPr>
          <w:rFonts w:ascii="Calibri" w:hAnsi="Calibri" w:eastAsia="Gill Sans MT" w:cs="Calibri"/>
        </w:rPr>
      </w:pPr>
      <w:r w:rsidRPr="6F470062" w:rsidR="6F470062">
        <w:rPr>
          <w:rFonts w:ascii="Calibri" w:hAnsi="Calibri" w:eastAsia="Gill Sans MT" w:cs="Calibri"/>
        </w:rPr>
        <w:t xml:space="preserve">To proactively investigate membership rules and processes to identify inconsistencies and break down barriers and increase inclusivity </w:t>
      </w:r>
    </w:p>
    <w:p w:rsidR="6F470062" w:rsidP="6F470062" w:rsidRDefault="6F470062" w14:paraId="257CD817" w14:textId="32242CD7">
      <w:pPr>
        <w:pStyle w:val="ListParagraph"/>
        <w:numPr>
          <w:ilvl w:val="1"/>
          <w:numId w:val="1"/>
        </w:numPr>
        <w:spacing w:after="0" w:line="240" w:lineRule="auto"/>
        <w:ind w:left="1560" w:hanging="567"/>
        <w:rPr>
          <w:rFonts w:ascii="Calibri" w:hAnsi="Calibri" w:eastAsia="Gill Sans MT" w:cs="Calibri"/>
          <w:sz w:val="22"/>
          <w:szCs w:val="22"/>
        </w:rPr>
      </w:pPr>
      <w:r w:rsidRPr="6F470062" w:rsidR="6F470062">
        <w:rPr>
          <w:noProof w:val="0"/>
          <w:lang w:val="en-GB"/>
        </w:rPr>
        <w:t>To promote recruitment and retention of members</w:t>
      </w:r>
    </w:p>
    <w:p w:rsidRPr="006F433C" w:rsidR="00951B2B" w:rsidP="00CF1F7B" w:rsidRDefault="00951B2B" w14:paraId="50D9D734" w14:textId="77777777">
      <w:pPr>
        <w:pStyle w:val="ListParagraph"/>
        <w:numPr>
          <w:ilvl w:val="1"/>
          <w:numId w:val="1"/>
        </w:numPr>
        <w:spacing w:after="0" w:line="240" w:lineRule="auto"/>
        <w:ind w:left="1560" w:hanging="567"/>
        <w:textAlignment w:val="baseline"/>
        <w:rPr>
          <w:rFonts w:ascii="Calibri" w:hAnsi="Calibri" w:eastAsia="Gill Sans MT" w:cs="Calibri"/>
        </w:rPr>
      </w:pPr>
      <w:r w:rsidRPr="006F433C">
        <w:rPr>
          <w:rFonts w:ascii="Calibri" w:hAnsi="Calibri" w:eastAsia="Gill Sans MT" w:cs="Calibri"/>
        </w:rPr>
        <w:t>To review, identify and clarify eligibility criteria for all membership categories</w:t>
      </w:r>
    </w:p>
    <w:p w:rsidRPr="006F433C" w:rsidR="00951B2B" w:rsidP="00CF1F7B" w:rsidRDefault="00951B2B" w14:paraId="5021D6F5" w14:textId="77777777">
      <w:pPr>
        <w:pStyle w:val="ListParagraph"/>
        <w:numPr>
          <w:ilvl w:val="1"/>
          <w:numId w:val="1"/>
        </w:numPr>
        <w:spacing w:after="0" w:line="240" w:lineRule="auto"/>
        <w:ind w:left="1560" w:hanging="567"/>
        <w:textAlignment w:val="baseline"/>
        <w:rPr>
          <w:rFonts w:ascii="Calibri" w:hAnsi="Calibri" w:eastAsia="Gill Sans MT" w:cs="Calibri"/>
        </w:rPr>
      </w:pPr>
      <w:r w:rsidRPr="006F433C">
        <w:rPr>
          <w:rFonts w:ascii="Calibri" w:hAnsi="Calibri" w:eastAsia="Gill Sans MT" w:cs="Calibri"/>
        </w:rPr>
        <w:t xml:space="preserve">To consider additional membership categories and pathways </w:t>
      </w:r>
    </w:p>
    <w:p w:rsidRPr="006F433C" w:rsidR="00951B2B" w:rsidP="00CF1F7B" w:rsidRDefault="00951B2B" w14:paraId="3D405284" w14:textId="77777777">
      <w:pPr>
        <w:pStyle w:val="ListParagraph"/>
        <w:numPr>
          <w:ilvl w:val="1"/>
          <w:numId w:val="1"/>
        </w:numPr>
        <w:spacing w:after="0" w:line="240" w:lineRule="auto"/>
        <w:ind w:left="1560" w:hanging="567"/>
        <w:textAlignment w:val="baseline"/>
        <w:rPr>
          <w:rFonts w:ascii="Calibri" w:hAnsi="Calibri" w:eastAsia="Gill Sans MT" w:cs="Calibri"/>
        </w:rPr>
      </w:pPr>
      <w:r w:rsidRPr="006F433C">
        <w:rPr>
          <w:rFonts w:ascii="Calibri" w:hAnsi="Calibri" w:eastAsia="Gill Sans MT" w:cs="Calibri"/>
        </w:rPr>
        <w:t>To promote and improve membership engagement</w:t>
      </w:r>
    </w:p>
    <w:p w:rsidRPr="006F433C" w:rsidR="00951B2B" w:rsidP="00CF1F7B" w:rsidRDefault="00951B2B" w14:paraId="67AA5FCD" w14:textId="77777777">
      <w:pPr>
        <w:pStyle w:val="ListParagraph"/>
        <w:numPr>
          <w:ilvl w:val="1"/>
          <w:numId w:val="1"/>
        </w:numPr>
        <w:spacing w:after="0" w:line="240" w:lineRule="auto"/>
        <w:ind w:left="1560" w:hanging="567"/>
        <w:textAlignment w:val="baseline"/>
        <w:rPr>
          <w:rFonts w:ascii="Calibri" w:hAnsi="Calibri" w:eastAsia="Gill Sans MT" w:cs="Calibri"/>
        </w:rPr>
      </w:pPr>
      <w:r w:rsidRPr="006F433C">
        <w:rPr>
          <w:rFonts w:ascii="Calibri" w:hAnsi="Calibri" w:eastAsia="Gill Sans MT" w:cs="Calibri"/>
        </w:rPr>
        <w:t>To look for additional benefits and services that can be offered to members</w:t>
      </w:r>
    </w:p>
    <w:p w:rsidRPr="006F433C" w:rsidR="00951B2B" w:rsidP="00CF1F7B" w:rsidRDefault="00951B2B" w14:paraId="0E2A311D" w14:textId="068841F1">
      <w:pPr>
        <w:pStyle w:val="ListParagraph"/>
        <w:numPr>
          <w:ilvl w:val="1"/>
          <w:numId w:val="1"/>
        </w:numPr>
        <w:spacing w:after="0" w:line="240" w:lineRule="auto"/>
        <w:ind w:left="1560" w:hanging="567"/>
        <w:textAlignment w:val="baseline"/>
        <w:rPr>
          <w:rFonts w:ascii="Calibri" w:hAnsi="Calibri" w:eastAsia="Gill Sans MT" w:cs="Calibri"/>
        </w:rPr>
      </w:pPr>
      <w:bookmarkStart w:name="_Hlk8290480" w:id="0"/>
      <w:r w:rsidRPr="006F433C">
        <w:rPr>
          <w:rFonts w:ascii="Calibri" w:hAnsi="Calibri" w:eastAsia="Gill Sans MT" w:cs="Calibri"/>
        </w:rPr>
        <w:t>To review and update as necessary membership documentation including policies and procedures</w:t>
      </w:r>
      <w:bookmarkEnd w:id="0"/>
    </w:p>
    <w:p w:rsidR="00651197" w:rsidP="00CF1F7B" w:rsidRDefault="00951B2B" w14:paraId="2C1D6256" w14:textId="72FE71C1">
      <w:pPr>
        <w:pStyle w:val="ListParagraph"/>
        <w:numPr>
          <w:ilvl w:val="1"/>
          <w:numId w:val="1"/>
        </w:numPr>
        <w:spacing w:after="0" w:line="240" w:lineRule="auto"/>
        <w:ind w:left="1560" w:hanging="567"/>
        <w:textAlignment w:val="baseline"/>
        <w:rPr>
          <w:rFonts w:ascii="Calibri" w:hAnsi="Calibri" w:eastAsia="Gill Sans MT" w:cs="Calibri"/>
        </w:rPr>
      </w:pPr>
      <w:r w:rsidRPr="006F433C">
        <w:rPr>
          <w:rFonts w:ascii="Calibri" w:hAnsi="Calibri" w:eastAsia="Gill Sans MT" w:cs="Calibri"/>
        </w:rPr>
        <w:t xml:space="preserve">To contribute to the production of </w:t>
      </w:r>
      <w:r w:rsidR="00CF1F7B">
        <w:rPr>
          <w:rFonts w:ascii="Calibri" w:hAnsi="Calibri" w:eastAsia="Gill Sans MT" w:cs="Calibri"/>
        </w:rPr>
        <w:t>m</w:t>
      </w:r>
      <w:r w:rsidRPr="006F433C">
        <w:rPr>
          <w:rFonts w:ascii="Calibri" w:hAnsi="Calibri" w:eastAsia="Gill Sans MT" w:cs="Calibri"/>
        </w:rPr>
        <w:t>embership surveys</w:t>
      </w:r>
    </w:p>
    <w:p w:rsidRPr="00CD28E0" w:rsidR="00CD28E0" w:rsidP="00CF1F7B" w:rsidRDefault="00CF1F7B" w14:paraId="39ADC602" w14:textId="3DF2DB5D">
      <w:pPr>
        <w:pStyle w:val="ListParagraph"/>
        <w:numPr>
          <w:ilvl w:val="1"/>
          <w:numId w:val="1"/>
        </w:numPr>
        <w:spacing w:after="0" w:line="240" w:lineRule="auto"/>
        <w:ind w:left="1560" w:hanging="567"/>
        <w:textAlignment w:val="baseline"/>
        <w:rPr>
          <w:rFonts w:ascii="Calibri" w:hAnsi="Calibri" w:eastAsia="Gill Sans MT" w:cs="Calibri"/>
        </w:rPr>
      </w:pPr>
      <w:r w:rsidRPr="7B931DD0" w:rsidR="7B931DD0">
        <w:rPr>
          <w:rFonts w:ascii="Calibri" w:hAnsi="Calibri" w:eastAsia="Gill Sans MT" w:cs="Calibri"/>
        </w:rPr>
        <w:t xml:space="preserve">To contribute to the strategic objectives with regards to membership </w:t>
      </w:r>
    </w:p>
    <w:p w:rsidR="00651197" w:rsidP="00CF1F7B" w:rsidRDefault="00CF1F7B" w14:paraId="19849762" w14:textId="53247C28">
      <w:pPr>
        <w:pStyle w:val="ListParagraph"/>
        <w:numPr>
          <w:ilvl w:val="1"/>
          <w:numId w:val="1"/>
        </w:numPr>
        <w:spacing w:after="0" w:line="240" w:lineRule="auto"/>
        <w:ind w:left="1560" w:hanging="567"/>
        <w:textAlignment w:val="baseline"/>
        <w:rPr>
          <w:rFonts w:ascii="Calibri" w:hAnsi="Calibri" w:eastAsia="Gill Sans MT" w:cs="Calibri"/>
        </w:rPr>
      </w:pPr>
      <w:r w:rsidRPr="72E5818F" w:rsidR="72E5818F">
        <w:rPr>
          <w:rFonts w:ascii="Calibri" w:hAnsi="Calibri" w:eastAsia="Gill Sans MT" w:cs="Calibri"/>
        </w:rPr>
        <w:t>To build on the culture review by implementing the report recommendations</w:t>
      </w:r>
    </w:p>
    <w:p w:rsidRPr="00651197" w:rsidR="00651197" w:rsidP="00651197" w:rsidRDefault="00651197" w14:paraId="6B19D081" w14:textId="77777777">
      <w:pPr>
        <w:spacing w:after="0" w:line="240" w:lineRule="auto"/>
        <w:ind w:left="360"/>
        <w:textAlignment w:val="baseline"/>
        <w:rPr>
          <w:rFonts w:eastAsiaTheme="minorEastAsia"/>
          <w:b/>
          <w:bCs/>
        </w:rPr>
      </w:pPr>
    </w:p>
    <w:p w:rsidRPr="007B4A69" w:rsidR="007A4863" w:rsidP="3760C874" w:rsidRDefault="66B4A18F" w14:paraId="54433519" w14:textId="08060C7D">
      <w:pPr>
        <w:pStyle w:val="ListParagraph"/>
        <w:numPr>
          <w:ilvl w:val="0"/>
          <w:numId w:val="1"/>
        </w:numPr>
        <w:spacing w:after="0" w:line="240" w:lineRule="auto"/>
        <w:textAlignment w:val="baseline"/>
        <w:rPr>
          <w:rFonts w:eastAsiaTheme="minorEastAsia"/>
          <w:b/>
          <w:bCs/>
        </w:rPr>
      </w:pPr>
      <w:r w:rsidRPr="66B4A18F">
        <w:rPr>
          <w:b/>
          <w:bCs/>
        </w:rPr>
        <w:t>Status of Committee</w:t>
      </w:r>
    </w:p>
    <w:p w:rsidRPr="007B4A69" w:rsidR="007A4863" w:rsidP="3760C874" w:rsidRDefault="00327DCB" w14:paraId="6368AA2F" w14:textId="43DA81FE">
      <w:pPr>
        <w:pStyle w:val="ListParagraph"/>
        <w:numPr>
          <w:ilvl w:val="1"/>
          <w:numId w:val="1"/>
        </w:numPr>
        <w:spacing w:after="0" w:line="240" w:lineRule="auto"/>
        <w:textAlignment w:val="baseline"/>
        <w:rPr>
          <w:rFonts w:ascii="Calibri" w:hAnsi="Calibri" w:eastAsia="Calibri" w:cs="Calibri"/>
        </w:rPr>
      </w:pPr>
      <w:r w:rsidRPr="00951B2B">
        <w:rPr>
          <w:rFonts w:eastAsiaTheme="minorEastAsia"/>
        </w:rPr>
        <w:t>The Membership Working Group</w:t>
      </w:r>
      <w:r w:rsidRPr="00951B2B" w:rsidR="66B4A18F">
        <w:rPr>
          <w:rFonts w:eastAsiaTheme="minorEastAsia"/>
        </w:rPr>
        <w:t xml:space="preserve"> </w:t>
      </w:r>
      <w:r w:rsidRPr="66B4A18F" w:rsidR="66B4A18F">
        <w:rPr>
          <w:rFonts w:eastAsiaTheme="minorEastAsia"/>
        </w:rPr>
        <w:t>is not authorised to make decisions other than in accordance with these terms of reference.</w:t>
      </w:r>
    </w:p>
    <w:p w:rsidRPr="001F146B" w:rsidR="00327DCB" w:rsidP="006B582D" w:rsidRDefault="564E35F0" w14:paraId="16750FFC" w14:textId="3F0B1A4C">
      <w:pPr>
        <w:pStyle w:val="ListParagraph"/>
        <w:numPr>
          <w:ilvl w:val="1"/>
          <w:numId w:val="1"/>
        </w:numPr>
        <w:spacing w:after="0" w:line="240" w:lineRule="auto"/>
        <w:textAlignment w:val="baseline"/>
        <w:rPr>
          <w:rFonts w:ascii="Calibri" w:hAnsi="Calibri" w:eastAsia="Calibri" w:cs="Calibri"/>
        </w:rPr>
      </w:pPr>
      <w:r w:rsidRPr="0064F65F" w:rsidR="0064F65F">
        <w:rPr>
          <w:rFonts w:eastAsia="" w:eastAsiaTheme="minorEastAsia"/>
        </w:rPr>
        <w:t xml:space="preserve">The Membership Working Group reports to Council. </w:t>
      </w:r>
    </w:p>
    <w:p w:rsidRPr="007B4A69" w:rsidR="007A4863" w:rsidP="3760C874" w:rsidRDefault="3760C874" w14:paraId="3469E5BC" w14:textId="649C19C3">
      <w:pPr>
        <w:pStyle w:val="ListParagraph"/>
        <w:keepNext/>
        <w:numPr>
          <w:ilvl w:val="0"/>
          <w:numId w:val="1"/>
        </w:numPr>
        <w:spacing w:after="0" w:line="240" w:lineRule="auto"/>
        <w:textAlignment w:val="baseline"/>
        <w:rPr>
          <w:rFonts w:eastAsiaTheme="minorEastAsia"/>
          <w:b/>
          <w:bCs/>
          <w:lang w:val="en-US"/>
        </w:rPr>
      </w:pPr>
      <w:r w:rsidRPr="3760C874">
        <w:rPr>
          <w:rFonts w:ascii="Calibri" w:hAnsi="Calibri" w:eastAsia="Calibri" w:cs="Calibri"/>
          <w:b/>
          <w:bCs/>
        </w:rPr>
        <w:lastRenderedPageBreak/>
        <w:t>Membership</w:t>
      </w:r>
    </w:p>
    <w:p w:rsidR="00314147" w:rsidP="3760C874" w:rsidRDefault="00327DCB" w14:paraId="59DAFD7A" w14:textId="64B13664">
      <w:pPr>
        <w:pStyle w:val="ListParagraph"/>
        <w:keepNext/>
        <w:numPr>
          <w:ilvl w:val="1"/>
          <w:numId w:val="1"/>
        </w:numPr>
        <w:spacing w:after="0" w:line="240" w:lineRule="auto"/>
        <w:textAlignment w:val="baseline"/>
        <w:rPr>
          <w:rFonts w:eastAsiaTheme="minorEastAsia"/>
          <w:lang w:val="en-US"/>
        </w:rPr>
      </w:pPr>
      <w:r w:rsidRPr="00951B2B">
        <w:rPr>
          <w:rFonts w:eastAsiaTheme="minorEastAsia"/>
          <w:lang w:val="en-US"/>
        </w:rPr>
        <w:t>The Membership Working Group</w:t>
      </w:r>
      <w:r w:rsidRPr="00951B2B">
        <w:rPr>
          <w:rFonts w:eastAsiaTheme="minorEastAsia"/>
          <w:i/>
          <w:iCs/>
          <w:lang w:val="en-US"/>
        </w:rPr>
        <w:t xml:space="preserve"> </w:t>
      </w:r>
      <w:r w:rsidRPr="564E35F0" w:rsidR="564E35F0">
        <w:rPr>
          <w:rFonts w:eastAsiaTheme="minorEastAsia"/>
          <w:lang w:val="en-US"/>
        </w:rPr>
        <w:t xml:space="preserve">shall consist of </w:t>
      </w:r>
      <w:r w:rsidRPr="006F433C" w:rsidR="564E35F0">
        <w:rPr>
          <w:rFonts w:eastAsiaTheme="minorEastAsia"/>
          <w:lang w:val="en-US"/>
        </w:rPr>
        <w:t xml:space="preserve">a maximum of </w:t>
      </w:r>
      <w:r w:rsidRPr="006F433C" w:rsidR="00951B2B">
        <w:rPr>
          <w:rFonts w:eastAsiaTheme="minorEastAsia"/>
          <w:lang w:val="en-US"/>
        </w:rPr>
        <w:t>2</w:t>
      </w:r>
      <w:r w:rsidRPr="006F433C" w:rsidR="00B756E5">
        <w:rPr>
          <w:rFonts w:eastAsiaTheme="minorEastAsia"/>
          <w:lang w:val="en-US"/>
        </w:rPr>
        <w:t>5</w:t>
      </w:r>
      <w:r w:rsidRPr="006F433C" w:rsidR="564E35F0">
        <w:rPr>
          <w:rFonts w:eastAsiaTheme="minorEastAsia"/>
          <w:lang w:val="en-US"/>
        </w:rPr>
        <w:t xml:space="preserve"> members. </w:t>
      </w:r>
      <w:r w:rsidR="00CF1F7B">
        <w:rPr>
          <w:rFonts w:eastAsiaTheme="minorEastAsia"/>
          <w:lang w:val="en-US"/>
        </w:rPr>
        <w:t xml:space="preserve">All members serve a </w:t>
      </w:r>
      <w:proofErr w:type="gramStart"/>
      <w:r w:rsidR="00CF1F7B">
        <w:rPr>
          <w:rFonts w:eastAsiaTheme="minorEastAsia"/>
          <w:lang w:val="en-US"/>
        </w:rPr>
        <w:t>3 year</w:t>
      </w:r>
      <w:proofErr w:type="gramEnd"/>
      <w:r w:rsidR="00CF1F7B">
        <w:rPr>
          <w:rFonts w:eastAsiaTheme="minorEastAsia"/>
          <w:lang w:val="en-US"/>
        </w:rPr>
        <w:t xml:space="preserve"> term, with a further </w:t>
      </w:r>
      <w:proofErr w:type="gramStart"/>
      <w:r w:rsidR="00CF1F7B">
        <w:rPr>
          <w:rFonts w:eastAsiaTheme="minorEastAsia"/>
          <w:lang w:val="en-US"/>
        </w:rPr>
        <w:t>3 years</w:t>
      </w:r>
      <w:proofErr w:type="gramEnd"/>
      <w:r w:rsidR="00CF1F7B">
        <w:rPr>
          <w:rFonts w:eastAsiaTheme="minorEastAsia"/>
          <w:lang w:val="en-US"/>
        </w:rPr>
        <w:t xml:space="preserve"> subject to confirmation. Those members shall be:</w:t>
      </w:r>
      <w:r w:rsidRPr="006F433C" w:rsidR="564E35F0">
        <w:rPr>
          <w:rFonts w:eastAsiaTheme="minorEastAsia"/>
          <w:lang w:val="en-US"/>
        </w:rPr>
        <w:t> </w:t>
      </w:r>
    </w:p>
    <w:p w:rsidRPr="006F433C" w:rsidR="00CF1F7B" w:rsidP="00CF1F7B" w:rsidRDefault="00CF1F7B" w14:paraId="361E081D" w14:textId="77777777">
      <w:pPr>
        <w:pStyle w:val="ListParagraph"/>
        <w:keepNext/>
        <w:spacing w:after="0" w:line="240" w:lineRule="auto"/>
        <w:ind w:left="1440"/>
        <w:textAlignment w:val="baseline"/>
        <w:rPr>
          <w:rFonts w:eastAsiaTheme="minorEastAsia"/>
          <w:lang w:val="en-US"/>
        </w:rPr>
      </w:pPr>
    </w:p>
    <w:p w:rsidRPr="006F433C" w:rsidR="00314147" w:rsidP="00314147" w:rsidRDefault="00314147" w14:paraId="6A5D1AFB" w14:textId="443C6EC3">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Honorary Secretary (Chair)</w:t>
      </w:r>
    </w:p>
    <w:p w:rsidRPr="006F433C" w:rsidR="00314147" w:rsidP="00314147" w:rsidRDefault="00314147" w14:paraId="4989491E" w14:textId="618BB222">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Chair or representative of Education Committee</w:t>
      </w:r>
    </w:p>
    <w:p w:rsidRPr="006F433C" w:rsidR="00314147" w:rsidP="00314147" w:rsidRDefault="00314147" w14:paraId="6401C165" w14:textId="4B460D7C">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Chair or representative of Quality &amp; Standards Committee</w:t>
      </w:r>
    </w:p>
    <w:p w:rsidRPr="006F433C" w:rsidR="00314147" w:rsidP="00314147" w:rsidRDefault="00314147" w14:paraId="4B6FFA18" w14:textId="29470E61">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Chair or representative of Global Committee</w:t>
      </w:r>
    </w:p>
    <w:p w:rsidRPr="006F433C" w:rsidR="00314147" w:rsidP="00314147" w:rsidRDefault="00314147" w14:paraId="540B8EFD" w14:textId="345351D5">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Chair or representative of Training Committee</w:t>
      </w:r>
    </w:p>
    <w:p w:rsidRPr="006F433C" w:rsidR="00314147" w:rsidP="00314147" w:rsidRDefault="00314147" w14:paraId="2483FA66" w14:textId="555B2E5C">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Chair or representative of Exams Committee</w:t>
      </w:r>
    </w:p>
    <w:p w:rsidRPr="006F433C" w:rsidR="00314147" w:rsidP="00314147" w:rsidRDefault="00314147" w14:paraId="79D1B180" w14:textId="421FAEFF">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Chair or representative of SAS Committee</w:t>
      </w:r>
    </w:p>
    <w:p w:rsidRPr="006F433C" w:rsidR="00B756E5" w:rsidP="00B756E5" w:rsidRDefault="00314147" w14:paraId="288F0178" w14:textId="5B22AD4C">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Chair or representative of OTG</w:t>
      </w:r>
      <w:r w:rsidRPr="006F433C" w:rsidR="00B756E5">
        <w:rPr>
          <w:rFonts w:eastAsiaTheme="minorEastAsia"/>
          <w:lang w:val="en-US"/>
        </w:rPr>
        <w:t xml:space="preserve"> </w:t>
      </w:r>
    </w:p>
    <w:p w:rsidRPr="006F433C" w:rsidR="00314147" w:rsidP="00314147" w:rsidRDefault="00314147" w14:paraId="12E625AC" w14:textId="1FDF74E6">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International College Representative</w:t>
      </w:r>
    </w:p>
    <w:p w:rsidRPr="006F433C" w:rsidR="00314147" w:rsidP="00314147" w:rsidRDefault="00314147" w14:paraId="05C23689" w14:textId="5BE94A97">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Associate Member (Eye Care Professional) Representative</w:t>
      </w:r>
    </w:p>
    <w:p w:rsidRPr="006F433C" w:rsidR="00314147" w:rsidP="00314147" w:rsidRDefault="00314147" w14:paraId="058E3517" w14:textId="0FD43B08">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Associate (Foundation Doctor) Representative</w:t>
      </w:r>
    </w:p>
    <w:p w:rsidRPr="006F433C" w:rsidR="00314147" w:rsidP="00314147" w:rsidRDefault="00314147" w14:paraId="7ACB4016" w14:textId="0E2A8245">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Associate (Medical Student) Representative</w:t>
      </w:r>
    </w:p>
    <w:p w:rsidRPr="006F433C" w:rsidR="00314147" w:rsidP="00314147" w:rsidRDefault="00314147" w14:paraId="5A53FF9D" w14:textId="2BA25884">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Trainee Representative</w:t>
      </w:r>
    </w:p>
    <w:p w:rsidRPr="006F433C" w:rsidR="00314147" w:rsidP="00314147" w:rsidRDefault="00314147" w14:paraId="65F1369A" w14:textId="526FF1F6">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Affiliate Representative</w:t>
      </w:r>
    </w:p>
    <w:p w:rsidRPr="006F433C" w:rsidR="00314147" w:rsidP="00314147" w:rsidRDefault="00314147" w14:paraId="7CB2D286" w14:textId="00297B68">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Member Representative</w:t>
      </w:r>
    </w:p>
    <w:p w:rsidRPr="00CF1F7B" w:rsidR="00887C24" w:rsidP="00887C24" w:rsidRDefault="00314147" w14:paraId="72870BC0" w14:textId="1A887627">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Fellow Representative</w:t>
      </w:r>
    </w:p>
    <w:p w:rsidRPr="006F433C" w:rsidR="00314147" w:rsidP="00651197" w:rsidRDefault="00314147" w14:paraId="7C899AFF" w14:textId="77777777">
      <w:pPr>
        <w:keepNext/>
        <w:spacing w:after="0" w:line="240" w:lineRule="auto"/>
        <w:textAlignment w:val="baseline"/>
        <w:rPr>
          <w:rFonts w:eastAsiaTheme="minorEastAsia"/>
          <w:lang w:val="en-US"/>
        </w:rPr>
      </w:pPr>
    </w:p>
    <w:p w:rsidRPr="006F433C" w:rsidR="00314147" w:rsidP="00314147" w:rsidRDefault="00314147" w14:paraId="3EACC6EE" w14:textId="3C5B6D9A">
      <w:pPr>
        <w:keepNext/>
        <w:spacing w:after="0" w:line="240" w:lineRule="auto"/>
        <w:ind w:left="1080"/>
        <w:textAlignment w:val="baseline"/>
        <w:rPr>
          <w:rFonts w:eastAsiaTheme="minorEastAsia"/>
          <w:lang w:val="en-US"/>
        </w:rPr>
      </w:pPr>
      <w:r w:rsidRPr="006F433C">
        <w:rPr>
          <w:rFonts w:eastAsiaTheme="minorEastAsia"/>
          <w:lang w:val="en-US"/>
        </w:rPr>
        <w:t>College staff members:</w:t>
      </w:r>
    </w:p>
    <w:p w:rsidRPr="006F433C" w:rsidR="00314147" w:rsidP="00314147" w:rsidRDefault="00314147" w14:paraId="457EB931" w14:textId="77777777">
      <w:pPr>
        <w:keepNext/>
        <w:spacing w:after="0" w:line="240" w:lineRule="auto"/>
        <w:ind w:left="1080"/>
        <w:textAlignment w:val="baseline"/>
        <w:rPr>
          <w:rFonts w:eastAsiaTheme="minorEastAsia"/>
          <w:lang w:val="en-US"/>
        </w:rPr>
      </w:pPr>
    </w:p>
    <w:p w:rsidRPr="006F433C" w:rsidR="00B756E5" w:rsidP="00B756E5" w:rsidRDefault="00B756E5" w14:paraId="0374F25E" w14:textId="4D3D3BDB">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Chief Executive Officer</w:t>
      </w:r>
    </w:p>
    <w:p w:rsidRPr="006F433C" w:rsidR="00B756E5" w:rsidP="00B756E5" w:rsidRDefault="00B756E5" w14:paraId="1E95654D" w14:textId="4084AE3E">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Head of People and Resources</w:t>
      </w:r>
    </w:p>
    <w:p w:rsidRPr="006F433C" w:rsidR="00B756E5" w:rsidP="00B756E5" w:rsidRDefault="00B756E5" w14:paraId="26FB97AC" w14:textId="2865EADF">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Membership &amp; Elections Manager</w:t>
      </w:r>
    </w:p>
    <w:p w:rsidRPr="006F433C" w:rsidR="00B756E5" w:rsidP="00B756E5" w:rsidRDefault="00B756E5" w14:paraId="650EA88A" w14:textId="57825F9F">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Representative of Communications Team</w:t>
      </w:r>
    </w:p>
    <w:p w:rsidRPr="006F433C" w:rsidR="00B756E5" w:rsidP="00B756E5" w:rsidRDefault="00B756E5" w14:paraId="3E8AA24B" w14:textId="78F3E8F0">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Representative of Exams Team</w:t>
      </w:r>
    </w:p>
    <w:p w:rsidRPr="006F433C" w:rsidR="00B756E5" w:rsidP="00B756E5" w:rsidRDefault="00B756E5" w14:paraId="5E595F1D" w14:textId="2ECF1AE9">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Representative of Professional Support Team</w:t>
      </w:r>
    </w:p>
    <w:p w:rsidRPr="006F433C" w:rsidR="00B756E5" w:rsidP="00B756E5" w:rsidRDefault="00B756E5" w14:paraId="1CEF40C9" w14:textId="0B3E7C15">
      <w:pPr>
        <w:pStyle w:val="ListParagraph"/>
        <w:keepNext/>
        <w:numPr>
          <w:ilvl w:val="0"/>
          <w:numId w:val="37"/>
        </w:numPr>
        <w:spacing w:after="0" w:line="240" w:lineRule="auto"/>
        <w:textAlignment w:val="baseline"/>
        <w:rPr>
          <w:rFonts w:eastAsiaTheme="minorEastAsia"/>
          <w:lang w:val="en-US"/>
        </w:rPr>
      </w:pPr>
      <w:r w:rsidRPr="006F433C">
        <w:rPr>
          <w:rFonts w:eastAsiaTheme="minorEastAsia"/>
          <w:lang w:val="en-US"/>
        </w:rPr>
        <w:t>Representative of Education, Training and Events Team</w:t>
      </w:r>
    </w:p>
    <w:p w:rsidRPr="007B4A69" w:rsidR="007A4863" w:rsidP="3760C874" w:rsidRDefault="007A4863" w14:paraId="3C054DD9" w14:textId="692A2320">
      <w:pPr>
        <w:keepNext/>
        <w:spacing w:after="0" w:line="240" w:lineRule="auto"/>
        <w:ind w:left="720"/>
        <w:textAlignment w:val="baseline"/>
        <w:rPr>
          <w:rFonts w:eastAsiaTheme="minorEastAsia"/>
          <w:lang w:val="en-US"/>
        </w:rPr>
      </w:pPr>
    </w:p>
    <w:p w:rsidR="007A4863" w:rsidP="66B4A18F" w:rsidRDefault="66B4A18F" w14:paraId="6B985FF8" w14:textId="16AA12F0">
      <w:pPr>
        <w:keepNext/>
        <w:spacing w:after="0" w:line="240" w:lineRule="auto"/>
        <w:ind w:left="720"/>
        <w:textAlignment w:val="baseline"/>
        <w:rPr>
          <w:rFonts w:eastAsiaTheme="minorEastAsia"/>
          <w:lang w:val="en-US"/>
        </w:rPr>
      </w:pPr>
      <w:r w:rsidRPr="66B4A18F">
        <w:rPr>
          <w:rFonts w:eastAsiaTheme="minorEastAsia"/>
          <w:lang w:val="en-US"/>
        </w:rPr>
        <w:t xml:space="preserve">The Chair shall be responsible for chairing meetings, liaising effectively with the </w:t>
      </w:r>
      <w:r w:rsidR="00327DCB">
        <w:rPr>
          <w:rFonts w:eastAsiaTheme="minorEastAsia"/>
          <w:lang w:val="en-US"/>
        </w:rPr>
        <w:t xml:space="preserve">Working Group </w:t>
      </w:r>
      <w:r w:rsidRPr="66B4A18F">
        <w:rPr>
          <w:rFonts w:eastAsiaTheme="minorEastAsia"/>
          <w:lang w:val="en-US"/>
        </w:rPr>
        <w:t xml:space="preserve">manager, and ensuring it meets the key progress indicators outlined in the annual workplan. </w:t>
      </w:r>
    </w:p>
    <w:p w:rsidRPr="007B4A69" w:rsidR="00B756E5" w:rsidP="00B756E5" w:rsidRDefault="00B756E5" w14:paraId="1B9A68B6" w14:textId="77777777">
      <w:pPr>
        <w:keepNext/>
        <w:spacing w:after="0" w:line="240" w:lineRule="auto"/>
        <w:textAlignment w:val="baseline"/>
        <w:rPr>
          <w:rFonts w:eastAsiaTheme="minorEastAsia"/>
        </w:rPr>
      </w:pPr>
    </w:p>
    <w:p w:rsidRPr="00B756E5" w:rsidR="007A4863" w:rsidP="00B756E5" w:rsidRDefault="3760C874" w14:paraId="07C1A821" w14:textId="29158740">
      <w:pPr>
        <w:pStyle w:val="ListParagraph"/>
        <w:keepNext/>
        <w:numPr>
          <w:ilvl w:val="0"/>
          <w:numId w:val="1"/>
        </w:numPr>
        <w:spacing w:after="0" w:line="240" w:lineRule="auto"/>
        <w:rPr>
          <w:rFonts w:eastAsiaTheme="minorEastAsia"/>
          <w:b/>
          <w:bCs/>
        </w:rPr>
      </w:pPr>
      <w:r w:rsidRPr="00B756E5">
        <w:rPr>
          <w:rFonts w:eastAsiaTheme="minorEastAsia"/>
          <w:b/>
          <w:bCs/>
        </w:rPr>
        <w:t>Meetings</w:t>
      </w:r>
    </w:p>
    <w:p w:rsidRPr="00085ADA" w:rsidR="007A4863" w:rsidP="3760C874" w:rsidRDefault="66B4A18F" w14:paraId="0DD6FE07" w14:textId="4DE2886B">
      <w:pPr>
        <w:pStyle w:val="ListParagraph"/>
        <w:keepNext/>
        <w:numPr>
          <w:ilvl w:val="1"/>
          <w:numId w:val="1"/>
        </w:numPr>
        <w:spacing w:after="0" w:line="240" w:lineRule="auto"/>
        <w:rPr>
          <w:rFonts w:eastAsiaTheme="minorEastAsia"/>
        </w:rPr>
      </w:pPr>
      <w:r w:rsidRPr="66B4A18F">
        <w:rPr>
          <w:rFonts w:eastAsiaTheme="minorEastAsia"/>
        </w:rPr>
        <w:t xml:space="preserve">Meetings </w:t>
      </w:r>
      <w:r w:rsidRPr="006F433C">
        <w:rPr>
          <w:rFonts w:eastAsiaTheme="minorEastAsia"/>
        </w:rPr>
        <w:t xml:space="preserve">will occur </w:t>
      </w:r>
      <w:r w:rsidRPr="006F433C" w:rsidR="00951B2B">
        <w:rPr>
          <w:rFonts w:eastAsiaTheme="minorEastAsia"/>
        </w:rPr>
        <w:t>virtual</w:t>
      </w:r>
      <w:r w:rsidRPr="006F433C" w:rsidR="00B756E5">
        <w:rPr>
          <w:rFonts w:eastAsiaTheme="minorEastAsia"/>
        </w:rPr>
        <w:t>ly</w:t>
      </w:r>
      <w:r w:rsidRPr="006F433C" w:rsidR="00951B2B">
        <w:rPr>
          <w:rFonts w:eastAsiaTheme="minorEastAsia"/>
        </w:rPr>
        <w:t xml:space="preserve"> or </w:t>
      </w:r>
      <w:r w:rsidRPr="006F433C" w:rsidR="00B756E5">
        <w:rPr>
          <w:rFonts w:eastAsiaTheme="minorEastAsia"/>
        </w:rPr>
        <w:t xml:space="preserve">as </w:t>
      </w:r>
      <w:r w:rsidRPr="006F433C" w:rsidR="00951B2B">
        <w:rPr>
          <w:rFonts w:eastAsiaTheme="minorEastAsia"/>
        </w:rPr>
        <w:t>hybrid meetings</w:t>
      </w:r>
      <w:r w:rsidRPr="006F433C" w:rsidR="00B756E5">
        <w:rPr>
          <w:rFonts w:eastAsiaTheme="minorEastAsia"/>
        </w:rPr>
        <w:t xml:space="preserve"> 4 times per year. </w:t>
      </w:r>
      <w:proofErr w:type="gramStart"/>
      <w:r w:rsidRPr="006F433C">
        <w:rPr>
          <w:rFonts w:eastAsiaTheme="minorEastAsia"/>
        </w:rPr>
        <w:t xml:space="preserve">The </w:t>
      </w:r>
      <w:r w:rsidRPr="66B4A18F">
        <w:rPr>
          <w:rFonts w:eastAsiaTheme="minorEastAsia"/>
        </w:rPr>
        <w:t>majority of</w:t>
      </w:r>
      <w:proofErr w:type="gramEnd"/>
      <w:r w:rsidRPr="66B4A18F">
        <w:rPr>
          <w:rFonts w:eastAsiaTheme="minorEastAsia"/>
        </w:rPr>
        <w:t xml:space="preserve"> work is expected to be undertaken in-between meetings.</w:t>
      </w:r>
    </w:p>
    <w:p w:rsidRPr="00085ADA" w:rsidR="007A4863" w:rsidP="3760C874" w:rsidRDefault="3760C874" w14:paraId="2037C9D2" w14:textId="75E31572">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rsidRPr="00085ADA" w:rsidR="007A4863" w:rsidP="3760C874" w:rsidRDefault="47AAE8AE" w14:paraId="15FE2DC6" w14:textId="6C7C033D">
      <w:pPr>
        <w:pStyle w:val="ListParagraph"/>
        <w:keepNext/>
        <w:numPr>
          <w:ilvl w:val="1"/>
          <w:numId w:val="1"/>
        </w:numPr>
        <w:spacing w:after="0" w:line="240" w:lineRule="auto"/>
        <w:rPr>
          <w:rFonts w:eastAsiaTheme="minorEastAsia"/>
        </w:rPr>
      </w:pPr>
      <w:r w:rsidRPr="47AAE8AE">
        <w:rPr>
          <w:rFonts w:eastAsiaTheme="minorEastAsia"/>
        </w:rPr>
        <w:t xml:space="preserve">Repeated absence </w:t>
      </w:r>
      <w:r w:rsidRPr="006F433C">
        <w:rPr>
          <w:rFonts w:eastAsiaTheme="minorEastAsia"/>
        </w:rPr>
        <w:t xml:space="preserve">of </w:t>
      </w:r>
      <w:r w:rsidRPr="006F433C" w:rsidR="00B756E5">
        <w:rPr>
          <w:rFonts w:eastAsiaTheme="minorEastAsia"/>
        </w:rPr>
        <w:t>2</w:t>
      </w:r>
      <w:r w:rsidRPr="006F433C">
        <w:rPr>
          <w:rFonts w:eastAsiaTheme="minorEastAsia"/>
        </w:rPr>
        <w:t xml:space="preserve"> or more missed </w:t>
      </w:r>
      <w:r w:rsidRPr="47AAE8AE">
        <w:rPr>
          <w:rFonts w:eastAsiaTheme="minorEastAsia"/>
        </w:rPr>
        <w:t>meetings and/or inability to contribute to the work of the Committee will result in removal subject to review by the Chair.</w:t>
      </w:r>
      <w:r w:rsidRPr="47AAE8AE">
        <w:rPr>
          <w:rFonts w:eastAsiaTheme="minorEastAsia"/>
          <w:i/>
          <w:iCs/>
        </w:rPr>
        <w:t xml:space="preserve"> </w:t>
      </w:r>
    </w:p>
    <w:p w:rsidR="007A4863" w:rsidP="00F969A2" w:rsidRDefault="191C568C" w14:paraId="6D56A5CB" w14:textId="44BEB6FA">
      <w:pPr>
        <w:pStyle w:val="ListParagraph"/>
        <w:keepNext/>
        <w:numPr>
          <w:ilvl w:val="1"/>
          <w:numId w:val="1"/>
        </w:numPr>
        <w:spacing w:after="0" w:line="240" w:lineRule="auto"/>
        <w:rPr>
          <w:rFonts w:eastAsiaTheme="minorEastAsia"/>
        </w:rPr>
      </w:pPr>
      <w:r w:rsidRPr="00B756E5">
        <w:rPr>
          <w:rFonts w:eastAsiaTheme="minorEastAsia"/>
        </w:rPr>
        <w:t>The Chair shall preside at every meeting or if they are unable or unwilling to do so, another member appointed shall preside as Chair in their place for that meeting.</w:t>
      </w:r>
    </w:p>
    <w:p w:rsidRPr="00B756E5" w:rsidR="00B756E5" w:rsidP="00B756E5" w:rsidRDefault="00B756E5" w14:paraId="58B0552B" w14:textId="77777777">
      <w:pPr>
        <w:pStyle w:val="ListParagraph"/>
        <w:keepNext/>
        <w:numPr>
          <w:ilvl w:val="1"/>
          <w:numId w:val="1"/>
        </w:numPr>
        <w:spacing w:after="0" w:line="240" w:lineRule="auto"/>
        <w:rPr>
          <w:rFonts w:eastAsiaTheme="minorEastAsia"/>
        </w:rPr>
      </w:pPr>
      <w:r w:rsidRPr="00B756E5">
        <w:rPr>
          <w:rFonts w:eastAsiaTheme="minorEastAsia"/>
          <w:lang w:val="en-US"/>
        </w:rPr>
        <w:t xml:space="preserve">Papers will be circulated to the Membership Working Group a week in advance. </w:t>
      </w:r>
    </w:p>
    <w:p w:rsidRPr="00B756E5" w:rsidR="00B756E5" w:rsidP="00B756E5" w:rsidRDefault="00B756E5" w14:paraId="7FC03034" w14:textId="77777777">
      <w:pPr>
        <w:pStyle w:val="ListParagraph"/>
        <w:keepNext/>
        <w:numPr>
          <w:ilvl w:val="1"/>
          <w:numId w:val="1"/>
        </w:numPr>
        <w:spacing w:after="0" w:line="240" w:lineRule="auto"/>
        <w:rPr>
          <w:rFonts w:eastAsiaTheme="minorEastAsia"/>
        </w:rPr>
      </w:pPr>
      <w:r w:rsidRPr="00B756E5">
        <w:rPr>
          <w:rFonts w:eastAsiaTheme="minorEastAsia"/>
          <w:lang w:val="en-US"/>
        </w:rPr>
        <w:t xml:space="preserve">The content of meetings will be </w:t>
      </w:r>
      <w:proofErr w:type="spellStart"/>
      <w:r w:rsidRPr="00B756E5">
        <w:rPr>
          <w:rFonts w:eastAsiaTheme="minorEastAsia"/>
          <w:lang w:val="en-US"/>
        </w:rPr>
        <w:t>minuted</w:t>
      </w:r>
      <w:proofErr w:type="spellEnd"/>
      <w:r w:rsidRPr="00B756E5">
        <w:rPr>
          <w:rFonts w:eastAsiaTheme="minorEastAsia"/>
          <w:lang w:val="en-US"/>
        </w:rPr>
        <w:t xml:space="preserve"> by a member of the College staff and minutes circulated aiming to reach attendees within 3 weeks. </w:t>
      </w:r>
    </w:p>
    <w:p w:rsidRPr="00B756E5" w:rsidR="00B756E5" w:rsidP="00B756E5" w:rsidRDefault="00B756E5" w14:paraId="0B063614" w14:textId="77777777">
      <w:pPr>
        <w:pStyle w:val="ListParagraph"/>
        <w:keepNext/>
        <w:numPr>
          <w:ilvl w:val="1"/>
          <w:numId w:val="1"/>
        </w:numPr>
        <w:spacing w:after="0" w:line="240" w:lineRule="auto"/>
        <w:rPr>
          <w:rFonts w:eastAsiaTheme="minorEastAsia"/>
        </w:rPr>
      </w:pPr>
      <w:r w:rsidRPr="00B756E5">
        <w:rPr>
          <w:rFonts w:eastAsiaTheme="minorEastAsia"/>
          <w:lang w:val="en-US"/>
        </w:rPr>
        <w:t>To promote free and open debate the discussions in meetings should be regarded as confidential. The minutes of meetings are a matter of record</w:t>
      </w:r>
      <w:r w:rsidRPr="00B756E5">
        <w:rPr>
          <w:rFonts w:ascii="Arial" w:hAnsi="Arial" w:cs="Arial"/>
          <w:sz w:val="24"/>
          <w:szCs w:val="24"/>
        </w:rPr>
        <w:t>.</w:t>
      </w:r>
    </w:p>
    <w:p w:rsidRPr="00085ADA" w:rsidR="00B756E5" w:rsidP="5EB83139" w:rsidRDefault="00B756E5" w14:paraId="16CD2FD2" w14:textId="77777777">
      <w:pPr>
        <w:pStyle w:val="BodyText"/>
        <w:keepNext/>
        <w:rPr>
          <w:rFonts w:asciiTheme="minorHAnsi" w:hAnsiTheme="minorHAnsi" w:eastAsiaTheme="minorEastAsia" w:cstheme="minorBidi"/>
          <w:b w:val="0"/>
          <w:bCs w:val="0"/>
          <w:color w:val="auto"/>
        </w:rPr>
      </w:pPr>
    </w:p>
    <w:p w:rsidR="579318D7" w:rsidP="66B4A18F" w:rsidRDefault="66B4A18F" w14:paraId="6B165116" w14:textId="446968A9">
      <w:pPr>
        <w:pStyle w:val="ListParagraph"/>
        <w:keepNext/>
        <w:numPr>
          <w:ilvl w:val="0"/>
          <w:numId w:val="1"/>
        </w:numPr>
        <w:spacing w:after="0" w:line="240" w:lineRule="auto"/>
        <w:rPr>
          <w:rFonts w:eastAsiaTheme="minorEastAsia"/>
        </w:rPr>
      </w:pPr>
      <w:r w:rsidRPr="66B4A18F">
        <w:rPr>
          <w:rFonts w:eastAsiaTheme="minorEastAsia"/>
          <w:b/>
          <w:bCs/>
        </w:rPr>
        <w:t>Quorum</w:t>
      </w:r>
    </w:p>
    <w:p w:rsidR="579318D7" w:rsidP="66B4A18F" w:rsidRDefault="66B4A18F" w14:paraId="185B3087" w14:textId="7B215993">
      <w:pPr>
        <w:pStyle w:val="ListParagraph"/>
        <w:keepNext/>
        <w:spacing w:after="0" w:line="240" w:lineRule="auto"/>
        <w:rPr>
          <w:rFonts w:eastAsiaTheme="minorEastAsia"/>
        </w:rPr>
      </w:pPr>
      <w:r w:rsidRPr="66B4A18F">
        <w:rPr>
          <w:rFonts w:eastAsiaTheme="minorEastAsia"/>
        </w:rPr>
        <w:lastRenderedPageBreak/>
        <w:t>All members are expected to attend meetings; however, the quorum is half the members plus one.</w:t>
      </w:r>
    </w:p>
    <w:p w:rsidR="191C568C" w:rsidP="191C568C" w:rsidRDefault="191C568C" w14:paraId="743AFAE0" w14:textId="166A1B8A">
      <w:pPr>
        <w:keepNext/>
        <w:spacing w:after="0" w:line="240" w:lineRule="auto"/>
        <w:ind w:left="720" w:right="-285"/>
        <w:rPr>
          <w:rFonts w:eastAsiaTheme="minorEastAsia"/>
        </w:rPr>
      </w:pPr>
    </w:p>
    <w:p w:rsidR="579318D7" w:rsidP="3760C874" w:rsidRDefault="3760C874" w14:paraId="1A818380" w14:textId="0D501B45">
      <w:pPr>
        <w:pStyle w:val="BodyText"/>
        <w:keepNext/>
        <w:numPr>
          <w:ilvl w:val="0"/>
          <w:numId w:val="1"/>
        </w:numPr>
        <w:rPr>
          <w:rFonts w:asciiTheme="minorHAnsi" w:hAnsiTheme="minorHAnsi" w:eastAsiaTheme="minorEastAsia" w:cstheme="minorBidi"/>
          <w:b w:val="0"/>
          <w:bCs w:val="0"/>
          <w:color w:val="auto"/>
        </w:rPr>
      </w:pPr>
      <w:r w:rsidRPr="3760C874">
        <w:rPr>
          <w:rFonts w:asciiTheme="minorHAnsi" w:hAnsiTheme="minorHAnsi" w:eastAsiaTheme="minorEastAsia" w:cstheme="minorBidi"/>
          <w:color w:val="auto"/>
        </w:rPr>
        <w:t>Representation on College Committees</w:t>
      </w:r>
    </w:p>
    <w:p w:rsidR="579318D7" w:rsidP="66B4A18F" w:rsidRDefault="66B4A18F" w14:paraId="1E4B6E72" w14:textId="0DCACCAB">
      <w:pPr>
        <w:pStyle w:val="BodyText"/>
        <w:keepNext/>
        <w:numPr>
          <w:ilvl w:val="1"/>
          <w:numId w:val="1"/>
        </w:numPr>
        <w:jc w:val="left"/>
        <w:rPr>
          <w:rFonts w:asciiTheme="minorHAnsi" w:hAnsiTheme="minorHAnsi" w:eastAsiaTheme="minorEastAsia" w:cstheme="minorBidi"/>
          <w:b w:val="0"/>
          <w:bCs w:val="0"/>
          <w:color w:val="auto"/>
        </w:rPr>
      </w:pPr>
      <w:r w:rsidRPr="66B4A18F">
        <w:rPr>
          <w:rFonts w:asciiTheme="minorHAnsi" w:hAnsiTheme="minorHAnsi" w:eastAsiaTheme="minorEastAsia" w:cstheme="minorBidi"/>
          <w:b w:val="0"/>
          <w:bCs w:val="0"/>
          <w:color w:val="auto"/>
        </w:rPr>
        <w:t xml:space="preserve">The Chair shall also attend meetings of </w:t>
      </w:r>
      <w:r w:rsidR="006F433C">
        <w:rPr>
          <w:rFonts w:asciiTheme="minorHAnsi" w:hAnsiTheme="minorHAnsi" w:eastAsiaTheme="minorEastAsia" w:cstheme="minorBidi"/>
          <w:b w:val="0"/>
          <w:bCs w:val="0"/>
          <w:color w:val="auto"/>
        </w:rPr>
        <w:t xml:space="preserve">Council, Executive Committee, Board of Trustees and other standing committees ad hoc. </w:t>
      </w:r>
    </w:p>
    <w:p w:rsidRPr="006F433C" w:rsidR="579318D7" w:rsidP="66B4A18F" w:rsidRDefault="006F433C" w14:paraId="21B415ED" w14:textId="2BF1FE9F">
      <w:pPr>
        <w:pStyle w:val="BodyText"/>
        <w:keepNext/>
        <w:numPr>
          <w:ilvl w:val="1"/>
          <w:numId w:val="1"/>
        </w:numPr>
        <w:jc w:val="left"/>
        <w:rPr>
          <w:rFonts w:asciiTheme="minorHAnsi" w:hAnsiTheme="minorHAnsi" w:eastAsiaTheme="minorEastAsia" w:cstheme="minorBidi"/>
          <w:b w:val="0"/>
          <w:bCs w:val="0"/>
          <w:color w:val="auto"/>
        </w:rPr>
      </w:pPr>
      <w:r>
        <w:rPr>
          <w:rFonts w:asciiTheme="minorHAnsi" w:hAnsiTheme="minorHAnsi" w:eastAsiaTheme="minorEastAsia" w:cstheme="minorBidi"/>
          <w:b w:val="0"/>
          <w:bCs w:val="0"/>
          <w:i/>
          <w:iCs/>
          <w:color w:val="00B0F0"/>
        </w:rPr>
        <w:t xml:space="preserve"> </w:t>
      </w:r>
      <w:r w:rsidRPr="006F433C">
        <w:rPr>
          <w:rFonts w:asciiTheme="minorHAnsi" w:hAnsiTheme="minorHAnsi" w:eastAsiaTheme="minorEastAsia" w:cstheme="minorBidi"/>
          <w:b w:val="0"/>
          <w:bCs w:val="0"/>
          <w:color w:val="auto"/>
        </w:rPr>
        <w:t>Other committee members</w:t>
      </w:r>
      <w:r w:rsidRPr="006F433C" w:rsidR="66B4A18F">
        <w:rPr>
          <w:rFonts w:asciiTheme="minorHAnsi" w:hAnsiTheme="minorHAnsi" w:eastAsiaTheme="minorEastAsia" w:cstheme="minorBidi"/>
          <w:b w:val="0"/>
          <w:bCs w:val="0"/>
          <w:color w:val="auto"/>
        </w:rPr>
        <w:t xml:space="preserve"> shall attend </w:t>
      </w:r>
      <w:r w:rsidRPr="006F433C">
        <w:rPr>
          <w:rFonts w:asciiTheme="minorHAnsi" w:hAnsiTheme="minorHAnsi" w:eastAsiaTheme="minorEastAsia" w:cstheme="minorBidi"/>
          <w:b w:val="0"/>
          <w:bCs w:val="0"/>
          <w:color w:val="auto"/>
        </w:rPr>
        <w:t>other committees they are already members of.</w:t>
      </w:r>
    </w:p>
    <w:p w:rsidR="579318D7" w:rsidP="3760C874" w:rsidRDefault="3760C874" w14:paraId="4B88628D" w14:textId="1886A302">
      <w:pPr>
        <w:pStyle w:val="BodyText"/>
        <w:keepNext/>
        <w:numPr>
          <w:ilvl w:val="1"/>
          <w:numId w:val="1"/>
        </w:numPr>
        <w:jc w:val="left"/>
        <w:rPr>
          <w:rFonts w:asciiTheme="minorHAnsi" w:hAnsiTheme="minorHAnsi" w:eastAsiaTheme="minorEastAsia" w:cstheme="minorBidi"/>
          <w:b w:val="0"/>
          <w:bCs w:val="0"/>
          <w:color w:val="auto"/>
        </w:rPr>
      </w:pPr>
      <w:r w:rsidRPr="3760C874">
        <w:rPr>
          <w:rFonts w:asciiTheme="minorHAnsi" w:hAnsiTheme="minorHAnsi" w:eastAsiaTheme="minorEastAsia" w:cstheme="minorBidi"/>
          <w:b w:val="0"/>
          <w:bCs w:val="0"/>
          <w:color w:val="auto"/>
        </w:rPr>
        <w:t>Representatives shall serve on committees throughout their tenure, unless otherwise agreed with the Chair. It is permissible to send deputies where necessary.</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6F433C" w:rsidR="007A4863" w:rsidP="3760C874" w:rsidRDefault="3760C874" w14:paraId="66E0BA1A" w14:textId="5897658A">
      <w:pPr>
        <w:pStyle w:val="BodyText"/>
        <w:keepNext/>
        <w:numPr>
          <w:ilvl w:val="0"/>
          <w:numId w:val="1"/>
        </w:numPr>
        <w:rPr>
          <w:rFonts w:asciiTheme="minorHAnsi" w:hAnsiTheme="minorHAnsi" w:eastAsiaTheme="minorEastAsia" w:cstheme="minorBidi"/>
          <w:color w:val="auto"/>
        </w:rPr>
      </w:pPr>
      <w:r w:rsidRPr="006F433C">
        <w:rPr>
          <w:rFonts w:asciiTheme="minorHAnsi" w:hAnsiTheme="minorHAnsi" w:eastAsiaTheme="minorEastAsia" w:cstheme="minorBidi"/>
          <w:color w:val="auto"/>
        </w:rPr>
        <w:t>Reporting requirements</w:t>
      </w:r>
    </w:p>
    <w:p w:rsidRPr="00CF1F7B" w:rsidR="007A4863" w:rsidP="3760C874" w:rsidRDefault="564E35F0" w14:paraId="03D5988D" w14:textId="779727DD">
      <w:pPr>
        <w:pStyle w:val="BodyText"/>
        <w:keepNext/>
        <w:numPr>
          <w:ilvl w:val="1"/>
          <w:numId w:val="1"/>
        </w:numPr>
        <w:rPr>
          <w:rFonts w:asciiTheme="minorHAnsi" w:hAnsiTheme="minorHAnsi" w:eastAsiaTheme="minorEastAsia" w:cstheme="minorBidi"/>
          <w:b w:val="0"/>
          <w:bCs w:val="0"/>
          <w:color w:val="auto"/>
        </w:rPr>
      </w:pPr>
      <w:r w:rsidRPr="00CF1F7B">
        <w:rPr>
          <w:rFonts w:asciiTheme="minorHAnsi" w:hAnsiTheme="minorHAnsi" w:eastAsiaTheme="minorEastAsia" w:cstheme="minorBidi"/>
          <w:b w:val="0"/>
          <w:bCs w:val="0"/>
          <w:color w:val="auto"/>
        </w:rPr>
        <w:t xml:space="preserve">The </w:t>
      </w:r>
      <w:r w:rsidRPr="00CF1F7B" w:rsidR="00B756E5">
        <w:rPr>
          <w:rFonts w:asciiTheme="minorHAnsi" w:hAnsiTheme="minorHAnsi" w:eastAsiaTheme="minorEastAsia" w:cstheme="minorBidi"/>
          <w:b w:val="0"/>
          <w:bCs w:val="0"/>
          <w:color w:val="auto"/>
          <w:lang w:val="en-US"/>
        </w:rPr>
        <w:t>Working Group manager</w:t>
      </w:r>
      <w:r w:rsidRPr="00CF1F7B">
        <w:rPr>
          <w:rFonts w:asciiTheme="minorHAnsi" w:hAnsiTheme="minorHAnsi" w:eastAsiaTheme="minorEastAsia" w:cstheme="minorBidi"/>
          <w:b w:val="0"/>
          <w:bCs w:val="0"/>
          <w:color w:val="auto"/>
        </w:rPr>
        <w:t xml:space="preserve"> shall keep minutes of its </w:t>
      </w:r>
      <w:proofErr w:type="gramStart"/>
      <w:r w:rsidRPr="00CF1F7B">
        <w:rPr>
          <w:rFonts w:asciiTheme="minorHAnsi" w:hAnsiTheme="minorHAnsi" w:eastAsiaTheme="minorEastAsia" w:cstheme="minorBidi"/>
          <w:b w:val="0"/>
          <w:bCs w:val="0"/>
          <w:color w:val="auto"/>
        </w:rPr>
        <w:t>meetings</w:t>
      </w:r>
      <w:proofErr w:type="gramEnd"/>
      <w:r w:rsidRPr="00CF1F7B">
        <w:rPr>
          <w:rFonts w:asciiTheme="minorHAnsi" w:hAnsiTheme="minorHAnsi" w:eastAsiaTheme="minorEastAsia" w:cstheme="minorBidi"/>
          <w:b w:val="0"/>
          <w:bCs w:val="0"/>
          <w:color w:val="auto"/>
        </w:rPr>
        <w:t xml:space="preserve"> and a copy of these minutes shall be sent to </w:t>
      </w:r>
      <w:r w:rsidRPr="00CF1F7B" w:rsidR="00B756E5">
        <w:rPr>
          <w:rFonts w:asciiTheme="minorHAnsi" w:hAnsiTheme="minorHAnsi" w:eastAsiaTheme="minorEastAsia" w:cstheme="minorBidi"/>
          <w:b w:val="0"/>
          <w:bCs w:val="0"/>
          <w:color w:val="auto"/>
        </w:rPr>
        <w:t xml:space="preserve">the Honorary Secretary. </w:t>
      </w:r>
    </w:p>
    <w:p w:rsidRPr="00CF1F7B" w:rsidR="007A4863" w:rsidP="3760C874" w:rsidRDefault="66B4A18F" w14:paraId="2D36213B" w14:textId="04BA31B6">
      <w:pPr>
        <w:pStyle w:val="BodyText"/>
        <w:keepNext/>
        <w:numPr>
          <w:ilvl w:val="1"/>
          <w:numId w:val="1"/>
        </w:numPr>
        <w:rPr>
          <w:rFonts w:asciiTheme="minorHAnsi" w:hAnsiTheme="minorHAnsi" w:eastAsiaTheme="minorEastAsia" w:cstheme="minorBidi"/>
          <w:b w:val="0"/>
          <w:bCs w:val="0"/>
          <w:color w:val="auto"/>
        </w:rPr>
      </w:pPr>
      <w:r w:rsidRPr="00CF1F7B">
        <w:rPr>
          <w:rFonts w:asciiTheme="minorHAnsi" w:hAnsiTheme="minorHAnsi" w:eastAsiaTheme="minorEastAsia" w:cstheme="minorBidi"/>
          <w:b w:val="0"/>
          <w:bCs w:val="0"/>
          <w:color w:val="auto"/>
        </w:rPr>
        <w:t xml:space="preserve">The </w:t>
      </w:r>
      <w:r w:rsidRPr="00CF1F7B" w:rsidR="006F433C">
        <w:rPr>
          <w:rFonts w:asciiTheme="minorHAnsi" w:hAnsiTheme="minorHAnsi" w:eastAsiaTheme="minorEastAsia" w:cstheme="minorBidi"/>
          <w:b w:val="0"/>
          <w:bCs w:val="0"/>
          <w:color w:val="auto"/>
          <w:lang w:val="en-US"/>
        </w:rPr>
        <w:t>Working Group manager</w:t>
      </w:r>
      <w:r w:rsidRPr="00CF1F7B" w:rsidR="006F433C">
        <w:rPr>
          <w:rFonts w:asciiTheme="minorHAnsi" w:hAnsiTheme="minorHAnsi" w:eastAsiaTheme="minorEastAsia" w:cstheme="minorBidi"/>
          <w:b w:val="0"/>
          <w:bCs w:val="0"/>
          <w:color w:val="auto"/>
        </w:rPr>
        <w:t xml:space="preserve"> </w:t>
      </w:r>
      <w:r w:rsidRPr="00CF1F7B">
        <w:rPr>
          <w:rFonts w:asciiTheme="minorHAnsi" w:hAnsiTheme="minorHAnsi" w:eastAsiaTheme="minorEastAsia" w:cstheme="minorBidi"/>
          <w:b w:val="0"/>
          <w:bCs w:val="0"/>
          <w:color w:val="auto"/>
        </w:rPr>
        <w:t xml:space="preserve">shall adhere to the key progress indicators outlined in </w:t>
      </w:r>
      <w:r w:rsidRPr="00CF1F7B" w:rsidR="006F433C">
        <w:rPr>
          <w:rFonts w:asciiTheme="minorHAnsi" w:hAnsiTheme="minorHAnsi" w:eastAsiaTheme="minorEastAsia" w:cstheme="minorBidi"/>
          <w:b w:val="0"/>
          <w:bCs w:val="0"/>
          <w:color w:val="auto"/>
        </w:rPr>
        <w:t>the working group’s</w:t>
      </w:r>
      <w:r w:rsidRPr="00CF1F7B">
        <w:rPr>
          <w:rFonts w:asciiTheme="minorHAnsi" w:hAnsiTheme="minorHAnsi" w:eastAsiaTheme="minorEastAsia" w:cstheme="minorBidi"/>
          <w:b w:val="0"/>
          <w:bCs w:val="0"/>
          <w:color w:val="auto"/>
        </w:rPr>
        <w:t xml:space="preserve"> annual workplan including the reporting of risk through the completion of a risk register.</w:t>
      </w:r>
    </w:p>
    <w:p w:rsidRPr="00CF1F7B" w:rsidR="007A4863" w:rsidP="3760C874" w:rsidRDefault="66B4A18F" w14:paraId="50B67C98" w14:textId="2A11E085">
      <w:pPr>
        <w:pStyle w:val="BodyText"/>
        <w:keepNext/>
        <w:numPr>
          <w:ilvl w:val="1"/>
          <w:numId w:val="1"/>
        </w:numPr>
        <w:rPr>
          <w:rFonts w:asciiTheme="minorHAnsi" w:hAnsiTheme="minorHAnsi" w:eastAsiaTheme="minorEastAsia" w:cstheme="minorBidi"/>
          <w:b w:val="0"/>
          <w:bCs w:val="0"/>
          <w:color w:val="auto"/>
        </w:rPr>
      </w:pPr>
      <w:r w:rsidRPr="00CF1F7B">
        <w:rPr>
          <w:rFonts w:asciiTheme="minorHAnsi" w:hAnsiTheme="minorHAnsi" w:eastAsiaTheme="minorEastAsia" w:cstheme="minorBidi"/>
          <w:b w:val="0"/>
          <w:bCs w:val="0"/>
          <w:color w:val="auto"/>
        </w:rPr>
        <w:t xml:space="preserve">The </w:t>
      </w:r>
      <w:r w:rsidRPr="00CF1F7B" w:rsidR="006F433C">
        <w:rPr>
          <w:rFonts w:asciiTheme="minorHAnsi" w:hAnsiTheme="minorHAnsi" w:eastAsiaTheme="minorEastAsia" w:cstheme="minorBidi"/>
          <w:b w:val="0"/>
          <w:bCs w:val="0"/>
          <w:color w:val="auto"/>
          <w:lang w:val="en-US"/>
        </w:rPr>
        <w:t>Honorary Secretary</w:t>
      </w:r>
      <w:r w:rsidRPr="00CF1F7B">
        <w:rPr>
          <w:rFonts w:asciiTheme="minorHAnsi" w:hAnsiTheme="minorHAnsi" w:eastAsiaTheme="minorEastAsia" w:cstheme="minorBidi"/>
          <w:b w:val="0"/>
          <w:bCs w:val="0"/>
          <w:color w:val="auto"/>
        </w:rPr>
        <w:t xml:space="preserve"> shall report </w:t>
      </w:r>
      <w:r w:rsidRPr="00CF1F7B" w:rsidR="006F433C">
        <w:rPr>
          <w:rFonts w:asciiTheme="minorHAnsi" w:hAnsiTheme="minorHAnsi" w:eastAsiaTheme="minorEastAsia" w:cstheme="minorBidi"/>
          <w:b w:val="0"/>
          <w:bCs w:val="0"/>
          <w:color w:val="auto"/>
        </w:rPr>
        <w:t>4</w:t>
      </w:r>
      <w:r w:rsidRPr="00CF1F7B">
        <w:rPr>
          <w:rFonts w:asciiTheme="minorHAnsi" w:hAnsiTheme="minorHAnsi" w:eastAsiaTheme="minorEastAsia" w:cstheme="minorBidi"/>
          <w:b w:val="0"/>
          <w:bCs w:val="0"/>
          <w:color w:val="auto"/>
        </w:rPr>
        <w:t xml:space="preserve"> times per year to </w:t>
      </w:r>
      <w:r w:rsidRPr="00CF1F7B" w:rsidR="006F433C">
        <w:rPr>
          <w:rFonts w:asciiTheme="minorHAnsi" w:hAnsiTheme="minorHAnsi" w:eastAsiaTheme="minorEastAsia" w:cstheme="minorBidi"/>
          <w:b w:val="0"/>
          <w:bCs w:val="0"/>
          <w:color w:val="auto"/>
        </w:rPr>
        <w:t>Council.</w:t>
      </w:r>
    </w:p>
    <w:p w:rsidRPr="00CF1F7B" w:rsidR="007A4863" w:rsidP="3760C874" w:rsidRDefault="006F433C" w14:paraId="454A59AA" w14:textId="07DB084D">
      <w:pPr>
        <w:pStyle w:val="BodyText"/>
        <w:keepNext/>
        <w:numPr>
          <w:ilvl w:val="1"/>
          <w:numId w:val="1"/>
        </w:numPr>
        <w:rPr>
          <w:rFonts w:asciiTheme="minorHAnsi" w:hAnsiTheme="minorHAnsi" w:eastAsiaTheme="minorEastAsia" w:cstheme="minorBidi"/>
          <w:b w:val="0"/>
          <w:bCs w:val="0"/>
          <w:color w:val="auto"/>
        </w:rPr>
      </w:pPr>
      <w:r w:rsidRPr="00CF1F7B">
        <w:rPr>
          <w:rFonts w:asciiTheme="minorHAnsi" w:hAnsiTheme="minorHAnsi" w:eastAsiaTheme="minorEastAsia" w:cstheme="minorBidi"/>
          <w:b w:val="0"/>
          <w:bCs w:val="0"/>
          <w:color w:val="00B0F0"/>
        </w:rPr>
        <w:t xml:space="preserve"> </w:t>
      </w:r>
      <w:r w:rsidRPr="00CF1F7B">
        <w:rPr>
          <w:rFonts w:asciiTheme="minorHAnsi" w:hAnsiTheme="minorHAnsi" w:eastAsiaTheme="minorEastAsia" w:cstheme="minorBidi"/>
          <w:b w:val="0"/>
          <w:bCs w:val="0"/>
          <w:color w:val="auto"/>
        </w:rPr>
        <w:t xml:space="preserve">Council </w:t>
      </w:r>
      <w:r w:rsidRPr="00CF1F7B" w:rsidR="66B4A18F">
        <w:rPr>
          <w:rFonts w:asciiTheme="minorHAnsi" w:hAnsiTheme="minorHAnsi" w:eastAsiaTheme="minorEastAsia" w:cstheme="minorBidi"/>
          <w:b w:val="0"/>
          <w:bCs w:val="0"/>
          <w:color w:val="auto"/>
        </w:rPr>
        <w:t>may, from time to time at their discretion seek any further information in relation to the discharge of its functions.</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3760C874" w:rsidRDefault="3760C874" w14:paraId="30105098" w14:textId="2701B482">
      <w:pPr>
        <w:pStyle w:val="ListParagraph"/>
        <w:keepNext/>
        <w:numPr>
          <w:ilvl w:val="0"/>
          <w:numId w:val="1"/>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65FC6CD5">
      <w:pPr>
        <w:pStyle w:val="ListParagraph"/>
        <w:keepNext/>
        <w:numPr>
          <w:ilvl w:val="0"/>
          <w:numId w:val="1"/>
        </w:numPr>
        <w:spacing w:after="0" w:line="240" w:lineRule="auto"/>
        <w:rPr>
          <w:b/>
          <w:bCs/>
        </w:rPr>
      </w:pPr>
      <w:r w:rsidRPr="3760C874">
        <w:rPr>
          <w:b/>
          <w:bCs/>
        </w:rPr>
        <w:t>Conflicts of Interest</w:t>
      </w:r>
    </w:p>
    <w:p w:rsidR="579318D7" w:rsidP="3760C874" w:rsidRDefault="3760C874" w14:paraId="742D872D" w14:textId="2C503809">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rsidR="3760C874" w:rsidP="3760C874" w:rsidRDefault="3760C874" w14:paraId="67D8DCDF" w14:textId="35F9AC3F"/>
    <w:p w:rsidR="579318D7" w:rsidP="66B4A18F" w:rsidRDefault="66B4A18F" w14:paraId="118E358A" w14:textId="5D4E2060">
      <w:pPr>
        <w:pStyle w:val="ListParagraph"/>
        <w:numPr>
          <w:ilvl w:val="0"/>
          <w:numId w:val="1"/>
        </w:numPr>
        <w:rPr>
          <w:lang w:val="en-US"/>
        </w:rPr>
      </w:pPr>
      <w:r w:rsidRPr="66B4A18F">
        <w:rPr>
          <w:b/>
          <w:bCs/>
        </w:rPr>
        <w:t>General</w:t>
      </w:r>
    </w:p>
    <w:p w:rsidR="579318D7" w:rsidP="3760C874" w:rsidRDefault="66B4A18F" w14:paraId="198D4655" w14:textId="6331B9FE">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 Honorary Secretary or, in their absence, the Vice- President, whose committee(s) cover the matter in question.</w:t>
      </w:r>
    </w:p>
    <w:p w:rsidR="579318D7" w:rsidP="3760C874" w:rsidRDefault="66B4A18F" w14:paraId="566873BC" w14:textId="57108B7E">
      <w:pPr>
        <w:pStyle w:val="ListParagraph"/>
        <w:numPr>
          <w:ilvl w:val="1"/>
          <w:numId w:val="1"/>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rsidR="579318D7" w:rsidP="3760C874" w:rsidRDefault="66B4A18F" w14:paraId="54CB183A" w14:textId="17A0B05F">
      <w:pPr>
        <w:pStyle w:val="ListParagraph"/>
        <w:numPr>
          <w:ilvl w:val="1"/>
          <w:numId w:val="1"/>
        </w:numPr>
        <w:rPr>
          <w:lang w:val="en-US"/>
        </w:rPr>
      </w:pPr>
      <w:r>
        <w:t xml:space="preserve">No sponsorship shall be sought or accepted without the involvement and agreement of the Partnerships and Sponsorship Manager or the Chief Executive. </w:t>
      </w:r>
    </w:p>
    <w:p w:rsidR="579318D7" w:rsidP="47AAE8AE" w:rsidRDefault="47AAE8AE" w14:paraId="46392A14" w14:textId="0A2A0E04">
      <w:pPr>
        <w:pStyle w:val="ListParagraph"/>
        <w:numPr>
          <w:ilvl w:val="1"/>
          <w:numId w:val="1"/>
        </w:numPr>
        <w:rPr>
          <w:lang w:val="en-US"/>
        </w:rPr>
      </w:pPr>
      <w:r>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rsidR="579318D7" w:rsidP="3760C874" w:rsidRDefault="66B4A18F" w14:paraId="080E5AF6" w14:textId="6296CE1A">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579318D7" w:rsidP="3760C874" w:rsidRDefault="66B4A18F" w14:paraId="2C50F10E" w14:textId="288FE0E3">
      <w:pPr>
        <w:pStyle w:val="ListParagraph"/>
        <w:numPr>
          <w:ilvl w:val="1"/>
          <w:numId w:val="1"/>
        </w:numPr>
        <w:rPr>
          <w:lang w:val="en-US"/>
        </w:rPr>
      </w:pPr>
      <w:r w:rsidRPr="66B4A18F">
        <w:rPr>
          <w:lang w:val="en-US"/>
        </w:rPr>
        <w:lastRenderedPageBreak/>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rsidRPr="00085ADA" w:rsidR="007A4863" w:rsidP="5EB83139" w:rsidRDefault="007A4863" w14:paraId="2B653985" w14:textId="77777777">
      <w:pPr>
        <w:spacing w:after="0" w:line="240" w:lineRule="auto"/>
        <w:ind w:right="-285"/>
        <w:rPr>
          <w:rFonts w:eastAsiaTheme="minorEastAsia"/>
        </w:rPr>
      </w:pPr>
    </w:p>
    <w:p w:rsidR="007A4863" w:rsidP="3760C874" w:rsidRDefault="3760C874" w14:paraId="6486746D" w14:textId="3321ED40">
      <w:pPr>
        <w:pStyle w:val="ListParagraph"/>
        <w:numPr>
          <w:ilvl w:val="0"/>
          <w:numId w:val="1"/>
        </w:numPr>
        <w:spacing w:after="0" w:line="240" w:lineRule="auto"/>
        <w:ind w:right="-285"/>
        <w:rPr>
          <w:rFonts w:eastAsia="Calibri"/>
        </w:rPr>
      </w:pPr>
      <w:r w:rsidRPr="3760C874">
        <w:rPr>
          <w:rFonts w:eastAsiaTheme="minorEastAsia"/>
          <w:b/>
          <w:bCs/>
        </w:rPr>
        <w:t>Variation or Termination</w:t>
      </w:r>
    </w:p>
    <w:p w:rsidR="007A4863" w:rsidP="3760C874" w:rsidRDefault="3C47D779" w14:paraId="4638E191" w14:textId="7AED9F9E">
      <w:pPr>
        <w:pStyle w:val="ListParagraph"/>
        <w:spacing w:after="0" w:line="240" w:lineRule="auto"/>
        <w:ind w:right="-285"/>
        <w:rPr>
          <w:rFonts w:eastAsiaTheme="minorEastAsia"/>
        </w:rPr>
      </w:pPr>
      <w:r w:rsidRPr="3C47D779">
        <w:rPr>
          <w:rFonts w:eastAsiaTheme="minorEastAsia"/>
        </w:rPr>
        <w:t xml:space="preserve">These terms of reference shall be reviewed </w:t>
      </w:r>
      <w:r w:rsidRPr="006F433C">
        <w:rPr>
          <w:rFonts w:eastAsiaTheme="minorEastAsia"/>
        </w:rPr>
        <w:t xml:space="preserve">every </w:t>
      </w:r>
      <w:r w:rsidRPr="006F433C" w:rsidR="0025194B">
        <w:rPr>
          <w:rFonts w:eastAsiaTheme="minorEastAsia"/>
          <w:i/>
          <w:iCs/>
        </w:rPr>
        <w:t>2</w:t>
      </w:r>
      <w:r w:rsidRPr="006F433C">
        <w:rPr>
          <w:rFonts w:eastAsiaTheme="minorEastAsia"/>
          <w:i/>
          <w:iCs/>
        </w:rPr>
        <w:t xml:space="preserve"> </w:t>
      </w:r>
      <w:r w:rsidRPr="006F433C">
        <w:rPr>
          <w:rFonts w:eastAsiaTheme="minorEastAsia"/>
        </w:rPr>
        <w:t>years and shall remain in force until varied or revoked by the Board of Trustees.</w:t>
      </w:r>
    </w:p>
    <w:p w:rsidR="0025194B" w:rsidP="3760C874" w:rsidRDefault="0025194B" w14:paraId="7B7BA850" w14:textId="77777777">
      <w:pPr>
        <w:pStyle w:val="ListParagraph"/>
        <w:spacing w:after="0" w:line="240" w:lineRule="auto"/>
        <w:ind w:right="-285"/>
        <w:rPr>
          <w:rFonts w:eastAsia="Calibri"/>
        </w:rPr>
      </w:pPr>
    </w:p>
    <w:p w:rsidR="007A4863" w:rsidP="3760C874" w:rsidRDefault="3760C874" w14:paraId="7578F459" w14:textId="499D609B">
      <w:pPr>
        <w:pStyle w:val="ListParagraph"/>
        <w:spacing w:after="0" w:line="240" w:lineRule="auto"/>
        <w:ind w:right="-285"/>
        <w:rPr>
          <w:rFonts w:eastAsia="Calibri"/>
        </w:rPr>
      </w:pPr>
      <w:r w:rsidRPr="3760C874">
        <w:rPr>
          <w:rFonts w:eastAsia="Calibri"/>
          <w:b/>
          <w:bCs/>
        </w:rPr>
        <w:t>Date of publication</w:t>
      </w:r>
      <w:r w:rsidRPr="3760C874">
        <w:rPr>
          <w:rFonts w:eastAsia="Calibri"/>
        </w:rPr>
        <w:t xml:space="preserve">: </w:t>
      </w:r>
      <w:r w:rsidR="00CF1F7B">
        <w:rPr>
          <w:rFonts w:eastAsia="Calibri"/>
        </w:rPr>
        <w:t>February 2025</w:t>
      </w:r>
    </w:p>
    <w:p w:rsidR="007A4863" w:rsidP="3760C874" w:rsidRDefault="3760C874" w14:paraId="1AF273C7" w14:textId="17257AEE">
      <w:pPr>
        <w:pStyle w:val="ListParagraph"/>
        <w:spacing w:after="0" w:line="240" w:lineRule="auto"/>
        <w:ind w:right="-285"/>
        <w:rPr>
          <w:rFonts w:eastAsia="Calibri"/>
        </w:rPr>
      </w:pPr>
      <w:r w:rsidRPr="3760C874">
        <w:rPr>
          <w:rFonts w:eastAsia="Calibri"/>
          <w:b/>
          <w:bCs/>
        </w:rPr>
        <w:t>Review date</w:t>
      </w:r>
      <w:r w:rsidRPr="3760C874">
        <w:rPr>
          <w:rFonts w:eastAsia="Calibri"/>
        </w:rPr>
        <w:t xml:space="preserve">: </w:t>
      </w:r>
      <w:r w:rsidR="00CF1F7B">
        <w:rPr>
          <w:rFonts w:eastAsia="Calibri"/>
        </w:rPr>
        <w:t>January 2027</w:t>
      </w:r>
    </w:p>
    <w:p w:rsidR="007B523E" w:rsidRDefault="007B523E" w14:paraId="3B344E43" w14:textId="77777777"/>
    <w:sectPr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38A4" w:rsidRDefault="009838A4" w14:paraId="0F8C286C" w14:textId="77777777">
      <w:pPr>
        <w:spacing w:after="0" w:line="240" w:lineRule="auto"/>
      </w:pPr>
      <w:r>
        <w:separator/>
      </w:r>
    </w:p>
  </w:endnote>
  <w:endnote w:type="continuationSeparator" w:id="0">
    <w:p w:rsidR="009838A4" w:rsidRDefault="009838A4" w14:paraId="455B13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38A4" w:rsidRDefault="009838A4" w14:paraId="2DB3ED4D" w14:textId="77777777">
      <w:pPr>
        <w:spacing w:after="0" w:line="240" w:lineRule="auto"/>
      </w:pPr>
      <w:r>
        <w:separator/>
      </w:r>
    </w:p>
  </w:footnote>
  <w:footnote w:type="continuationSeparator" w:id="0">
    <w:p w:rsidR="009838A4" w:rsidRDefault="009838A4" w14:paraId="1CCA0B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9DD"/>
    <w:multiLevelType w:val="hybridMultilevel"/>
    <w:tmpl w:val="E69ED14C"/>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68C4CFE"/>
    <w:multiLevelType w:val="hybridMultilevel"/>
    <w:tmpl w:val="30B888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3" w15:restartNumberingAfterBreak="0">
    <w:nsid w:val="0A550FA1"/>
    <w:multiLevelType w:val="multilevel"/>
    <w:tmpl w:val="B1FE0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6"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7"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8"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9"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10"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11"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3"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4"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5" w15:restartNumberingAfterBreak="0">
    <w:nsid w:val="2CB01A95"/>
    <w:multiLevelType w:val="hybridMultilevel"/>
    <w:tmpl w:val="27B00818"/>
    <w:lvl w:ilvl="0" w:tplc="ED161A60">
      <w:start w:val="4"/>
      <w:numFmt w:val="bullet"/>
      <w:lvlText w:val=""/>
      <w:lvlJc w:val="left"/>
      <w:pPr>
        <w:ind w:left="1440" w:hanging="360"/>
      </w:pPr>
      <w:rPr>
        <w:rFonts w:hint="default" w:ascii="Symbol" w:hAnsi="Symbol" w:eastAsiaTheme="minorEastAsia"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7"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8" w15:restartNumberingAfterBreak="0">
    <w:nsid w:val="33977331"/>
    <w:multiLevelType w:val="multilevel"/>
    <w:tmpl w:val="D482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20"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22" w15:restartNumberingAfterBreak="0">
    <w:nsid w:val="42726231"/>
    <w:multiLevelType w:val="multilevel"/>
    <w:tmpl w:val="852E9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A11FA"/>
    <w:multiLevelType w:val="hybridMultilevel"/>
    <w:tmpl w:val="5D4A5E80"/>
    <w:lvl w:ilvl="0" w:tplc="D02CBDA0">
      <w:start w:val="4"/>
      <w:numFmt w:val="bullet"/>
      <w:lvlText w:val="-"/>
      <w:lvlJc w:val="left"/>
      <w:pPr>
        <w:ind w:left="1440" w:hanging="360"/>
      </w:pPr>
      <w:rPr>
        <w:rFonts w:hint="default" w:ascii="Calibri" w:hAnsi="Calibri" w:cs="Calibri" w:eastAsiaTheme="minorEastAsia"/>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5"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6"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8"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9"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F33896"/>
    <w:multiLevelType w:val="multilevel"/>
    <w:tmpl w:val="14321F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CB4792B"/>
    <w:multiLevelType w:val="multilevel"/>
    <w:tmpl w:val="8F1EE926"/>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33"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35"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6"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8"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40"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41"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31"/>
  </w:num>
  <w:num w:numId="2" w16cid:durableId="2028212009">
    <w:abstractNumId w:val="2"/>
  </w:num>
  <w:num w:numId="3" w16cid:durableId="1657296629">
    <w:abstractNumId w:val="27"/>
  </w:num>
  <w:num w:numId="4" w16cid:durableId="1833593964">
    <w:abstractNumId w:val="36"/>
  </w:num>
  <w:num w:numId="5" w16cid:durableId="547184476">
    <w:abstractNumId w:val="20"/>
  </w:num>
  <w:num w:numId="6" w16cid:durableId="108135992">
    <w:abstractNumId w:val="24"/>
  </w:num>
  <w:num w:numId="7" w16cid:durableId="1195538588">
    <w:abstractNumId w:val="10"/>
  </w:num>
  <w:num w:numId="8" w16cid:durableId="960645449">
    <w:abstractNumId w:val="8"/>
  </w:num>
  <w:num w:numId="9" w16cid:durableId="214899396">
    <w:abstractNumId w:val="28"/>
  </w:num>
  <w:num w:numId="10" w16cid:durableId="1790272115">
    <w:abstractNumId w:val="35"/>
  </w:num>
  <w:num w:numId="11" w16cid:durableId="1667661249">
    <w:abstractNumId w:val="25"/>
  </w:num>
  <w:num w:numId="12" w16cid:durableId="26219251">
    <w:abstractNumId w:val="13"/>
  </w:num>
  <w:num w:numId="13" w16cid:durableId="835000724">
    <w:abstractNumId w:val="37"/>
  </w:num>
  <w:num w:numId="14" w16cid:durableId="500001313">
    <w:abstractNumId w:val="12"/>
  </w:num>
  <w:num w:numId="15" w16cid:durableId="1854493692">
    <w:abstractNumId w:val="17"/>
  </w:num>
  <w:num w:numId="16" w16cid:durableId="1709914299">
    <w:abstractNumId w:val="16"/>
  </w:num>
  <w:num w:numId="17" w16cid:durableId="1717923721">
    <w:abstractNumId w:val="6"/>
  </w:num>
  <w:num w:numId="18" w16cid:durableId="1457528908">
    <w:abstractNumId w:val="34"/>
  </w:num>
  <w:num w:numId="19" w16cid:durableId="715469472">
    <w:abstractNumId w:val="7"/>
  </w:num>
  <w:num w:numId="20" w16cid:durableId="920673183">
    <w:abstractNumId w:val="5"/>
  </w:num>
  <w:num w:numId="21" w16cid:durableId="1439564935">
    <w:abstractNumId w:val="39"/>
  </w:num>
  <w:num w:numId="22" w16cid:durableId="633171857">
    <w:abstractNumId w:val="21"/>
  </w:num>
  <w:num w:numId="23" w16cid:durableId="1549488535">
    <w:abstractNumId w:val="32"/>
  </w:num>
  <w:num w:numId="24" w16cid:durableId="2120953262">
    <w:abstractNumId w:val="19"/>
  </w:num>
  <w:num w:numId="25" w16cid:durableId="725177320">
    <w:abstractNumId w:val="41"/>
  </w:num>
  <w:num w:numId="26" w16cid:durableId="466821812">
    <w:abstractNumId w:val="40"/>
  </w:num>
  <w:num w:numId="27" w16cid:durableId="1985314267">
    <w:abstractNumId w:val="14"/>
  </w:num>
  <w:num w:numId="28" w16cid:durableId="870609042">
    <w:abstractNumId w:val="9"/>
  </w:num>
  <w:num w:numId="29" w16cid:durableId="1529680618">
    <w:abstractNumId w:val="26"/>
  </w:num>
  <w:num w:numId="30" w16cid:durableId="1458598599">
    <w:abstractNumId w:val="38"/>
  </w:num>
  <w:num w:numId="31" w16cid:durableId="271136883">
    <w:abstractNumId w:val="33"/>
  </w:num>
  <w:num w:numId="32" w16cid:durableId="1470125035">
    <w:abstractNumId w:val="11"/>
  </w:num>
  <w:num w:numId="33" w16cid:durableId="748506166">
    <w:abstractNumId w:val="29"/>
  </w:num>
  <w:num w:numId="34" w16cid:durableId="1798600165">
    <w:abstractNumId w:val="4"/>
  </w:num>
  <w:num w:numId="35" w16cid:durableId="1686512781">
    <w:abstractNumId w:val="0"/>
  </w:num>
  <w:num w:numId="36" w16cid:durableId="1540437630">
    <w:abstractNumId w:val="30"/>
  </w:num>
  <w:num w:numId="37" w16cid:durableId="1991473819">
    <w:abstractNumId w:val="23"/>
  </w:num>
  <w:num w:numId="38" w16cid:durableId="738139177">
    <w:abstractNumId w:val="15"/>
  </w:num>
  <w:num w:numId="39" w16cid:durableId="935867082">
    <w:abstractNumId w:val="18"/>
  </w:num>
  <w:num w:numId="40" w16cid:durableId="1546284743">
    <w:abstractNumId w:val="22"/>
  </w:num>
  <w:num w:numId="41" w16cid:durableId="835724772">
    <w:abstractNumId w:val="3"/>
  </w:num>
  <w:num w:numId="42" w16cid:durableId="1062019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434FE"/>
    <w:rsid w:val="00071769"/>
    <w:rsid w:val="00092F04"/>
    <w:rsid w:val="000F69E3"/>
    <w:rsid w:val="0011711B"/>
    <w:rsid w:val="001B41C3"/>
    <w:rsid w:val="001E1233"/>
    <w:rsid w:val="001F146B"/>
    <w:rsid w:val="00211745"/>
    <w:rsid w:val="00232BE3"/>
    <w:rsid w:val="0025194B"/>
    <w:rsid w:val="002537A1"/>
    <w:rsid w:val="00314147"/>
    <w:rsid w:val="00327DCB"/>
    <w:rsid w:val="003A6B9D"/>
    <w:rsid w:val="004B726D"/>
    <w:rsid w:val="00571A81"/>
    <w:rsid w:val="00610211"/>
    <w:rsid w:val="0064F65F"/>
    <w:rsid w:val="00651197"/>
    <w:rsid w:val="006F433C"/>
    <w:rsid w:val="007A4863"/>
    <w:rsid w:val="007A495F"/>
    <w:rsid w:val="007B4A69"/>
    <w:rsid w:val="007B523E"/>
    <w:rsid w:val="007C072B"/>
    <w:rsid w:val="007F50A6"/>
    <w:rsid w:val="0081287C"/>
    <w:rsid w:val="0083011B"/>
    <w:rsid w:val="00887C24"/>
    <w:rsid w:val="008F606E"/>
    <w:rsid w:val="008F77D8"/>
    <w:rsid w:val="00951B2B"/>
    <w:rsid w:val="00975FD6"/>
    <w:rsid w:val="009838A4"/>
    <w:rsid w:val="00990755"/>
    <w:rsid w:val="009D6F8F"/>
    <w:rsid w:val="00A40F12"/>
    <w:rsid w:val="00A50ED2"/>
    <w:rsid w:val="00A82CB6"/>
    <w:rsid w:val="00B4569E"/>
    <w:rsid w:val="00B66A43"/>
    <w:rsid w:val="00B756E5"/>
    <w:rsid w:val="00C10B52"/>
    <w:rsid w:val="00C163F2"/>
    <w:rsid w:val="00CA49FC"/>
    <w:rsid w:val="00CB34D1"/>
    <w:rsid w:val="00CD28E0"/>
    <w:rsid w:val="00CF1F7B"/>
    <w:rsid w:val="00D66783"/>
    <w:rsid w:val="00E51A58"/>
    <w:rsid w:val="00F25DDC"/>
    <w:rsid w:val="191C568C"/>
    <w:rsid w:val="339381EF"/>
    <w:rsid w:val="35B5E670"/>
    <w:rsid w:val="36FFCB3C"/>
    <w:rsid w:val="3760C874"/>
    <w:rsid w:val="3BD8F77E"/>
    <w:rsid w:val="3C47D779"/>
    <w:rsid w:val="47AAE8AE"/>
    <w:rsid w:val="515E7DDD"/>
    <w:rsid w:val="564E35F0"/>
    <w:rsid w:val="579318D7"/>
    <w:rsid w:val="5EB83139"/>
    <w:rsid w:val="622A8244"/>
    <w:rsid w:val="66B4A18F"/>
    <w:rsid w:val="686DCDD3"/>
    <w:rsid w:val="6C2EB682"/>
    <w:rsid w:val="6F470062"/>
    <w:rsid w:val="72E5818F"/>
    <w:rsid w:val="74E7EF19"/>
    <w:rsid w:val="7731EAAA"/>
    <w:rsid w:val="7B931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normaltextrun" w:customStyle="1">
    <w:name w:val="normaltextrun"/>
    <w:basedOn w:val="DefaultParagraphFont"/>
    <w:rsid w:val="00951B2B"/>
  </w:style>
  <w:style w:type="character" w:styleId="eop" w:customStyle="1">
    <w:name w:val="eop"/>
    <w:basedOn w:val="DefaultParagraphFont"/>
    <w:rsid w:val="00951B2B"/>
  </w:style>
  <w:style w:type="paragraph" w:styleId="Revision">
    <w:name w:val="Revision"/>
    <w:hidden/>
    <w:uiPriority w:val="99"/>
    <w:semiHidden/>
    <w:rsid w:val="00092F0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28129">
      <w:bodyDiv w:val="1"/>
      <w:marLeft w:val="0"/>
      <w:marRight w:val="0"/>
      <w:marTop w:val="0"/>
      <w:marBottom w:val="0"/>
      <w:divBdr>
        <w:top w:val="none" w:sz="0" w:space="0" w:color="auto"/>
        <w:left w:val="none" w:sz="0" w:space="0" w:color="auto"/>
        <w:bottom w:val="none" w:sz="0" w:space="0" w:color="auto"/>
        <w:right w:val="none" w:sz="0" w:space="0" w:color="auto"/>
      </w:divBdr>
    </w:div>
    <w:div w:id="419758099">
      <w:bodyDiv w:val="1"/>
      <w:marLeft w:val="0"/>
      <w:marRight w:val="0"/>
      <w:marTop w:val="0"/>
      <w:marBottom w:val="0"/>
      <w:divBdr>
        <w:top w:val="none" w:sz="0" w:space="0" w:color="auto"/>
        <w:left w:val="none" w:sz="0" w:space="0" w:color="auto"/>
        <w:bottom w:val="none" w:sz="0" w:space="0" w:color="auto"/>
        <w:right w:val="none" w:sz="0" w:space="0" w:color="auto"/>
      </w:divBdr>
    </w:div>
    <w:div w:id="564992726">
      <w:bodyDiv w:val="1"/>
      <w:marLeft w:val="0"/>
      <w:marRight w:val="0"/>
      <w:marTop w:val="0"/>
      <w:marBottom w:val="0"/>
      <w:divBdr>
        <w:top w:val="none" w:sz="0" w:space="0" w:color="auto"/>
        <w:left w:val="none" w:sz="0" w:space="0" w:color="auto"/>
        <w:bottom w:val="none" w:sz="0" w:space="0" w:color="auto"/>
        <w:right w:val="none" w:sz="0" w:space="0" w:color="auto"/>
      </w:divBdr>
    </w:div>
    <w:div w:id="750393148">
      <w:bodyDiv w:val="1"/>
      <w:marLeft w:val="0"/>
      <w:marRight w:val="0"/>
      <w:marTop w:val="0"/>
      <w:marBottom w:val="0"/>
      <w:divBdr>
        <w:top w:val="none" w:sz="0" w:space="0" w:color="auto"/>
        <w:left w:val="none" w:sz="0" w:space="0" w:color="auto"/>
        <w:bottom w:val="none" w:sz="0" w:space="0" w:color="auto"/>
        <w:right w:val="none" w:sz="0" w:space="0" w:color="auto"/>
      </w:divBdr>
    </w:div>
    <w:div w:id="931278987">
      <w:bodyDiv w:val="1"/>
      <w:marLeft w:val="0"/>
      <w:marRight w:val="0"/>
      <w:marTop w:val="0"/>
      <w:marBottom w:val="0"/>
      <w:divBdr>
        <w:top w:val="none" w:sz="0" w:space="0" w:color="auto"/>
        <w:left w:val="none" w:sz="0" w:space="0" w:color="auto"/>
        <w:bottom w:val="none" w:sz="0" w:space="0" w:color="auto"/>
        <w:right w:val="none" w:sz="0" w:space="0" w:color="auto"/>
      </w:divBdr>
    </w:div>
    <w:div w:id="1106776677">
      <w:bodyDiv w:val="1"/>
      <w:marLeft w:val="0"/>
      <w:marRight w:val="0"/>
      <w:marTop w:val="0"/>
      <w:marBottom w:val="0"/>
      <w:divBdr>
        <w:top w:val="none" w:sz="0" w:space="0" w:color="auto"/>
        <w:left w:val="none" w:sz="0" w:space="0" w:color="auto"/>
        <w:bottom w:val="none" w:sz="0" w:space="0" w:color="auto"/>
        <w:right w:val="none" w:sz="0" w:space="0" w:color="auto"/>
      </w:divBdr>
    </w:div>
    <w:div w:id="12477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9</revision>
  <dcterms:created xsi:type="dcterms:W3CDTF">2025-02-19T09:11:00.0000000Z</dcterms:created>
  <dcterms:modified xsi:type="dcterms:W3CDTF">2025-03-14T09:28:40.5191460Z</dcterms:modified>
</coreProperties>
</file>