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080A" w14:textId="77777777" w:rsidR="00B32669" w:rsidRPr="00EA09EA" w:rsidRDefault="00B32669" w:rsidP="00B32669">
      <w:pPr>
        <w:jc w:val="center"/>
        <w:rPr>
          <w:b/>
          <w:sz w:val="32"/>
          <w:szCs w:val="32"/>
          <w:u w:val="single"/>
        </w:rPr>
      </w:pPr>
      <w:r w:rsidRPr="004D6F2C">
        <w:rPr>
          <w:b/>
          <w:sz w:val="32"/>
          <w:szCs w:val="32"/>
          <w:u w:val="single"/>
        </w:rPr>
        <w:t xml:space="preserve">Continuous </w:t>
      </w:r>
      <w:r w:rsidR="00E74704">
        <w:rPr>
          <w:b/>
          <w:sz w:val="32"/>
          <w:szCs w:val="32"/>
          <w:u w:val="single"/>
        </w:rPr>
        <w:t>C</w:t>
      </w:r>
      <w:r w:rsidRPr="004D6F2C">
        <w:rPr>
          <w:b/>
          <w:sz w:val="32"/>
          <w:szCs w:val="32"/>
          <w:u w:val="single"/>
        </w:rPr>
        <w:t xml:space="preserve">ataract </w:t>
      </w:r>
      <w:r w:rsidR="00E74704">
        <w:rPr>
          <w:b/>
          <w:sz w:val="32"/>
          <w:szCs w:val="32"/>
          <w:u w:val="single"/>
        </w:rPr>
        <w:t>C</w:t>
      </w:r>
      <w:r w:rsidRPr="004D6F2C">
        <w:rPr>
          <w:b/>
          <w:sz w:val="32"/>
          <w:szCs w:val="32"/>
          <w:u w:val="single"/>
        </w:rPr>
        <w:t xml:space="preserve">omplications </w:t>
      </w:r>
      <w:r w:rsidR="00E74704">
        <w:rPr>
          <w:b/>
          <w:sz w:val="32"/>
          <w:szCs w:val="32"/>
          <w:u w:val="single"/>
        </w:rPr>
        <w:t>A</w:t>
      </w:r>
      <w:r w:rsidRPr="004D6F2C">
        <w:rPr>
          <w:b/>
          <w:sz w:val="32"/>
          <w:szCs w:val="32"/>
          <w:u w:val="single"/>
        </w:rPr>
        <w:t>udit</w:t>
      </w:r>
      <w:r>
        <w:rPr>
          <w:b/>
          <w:sz w:val="32"/>
          <w:szCs w:val="32"/>
          <w:u w:val="single"/>
        </w:rPr>
        <w:t xml:space="preserve"> –</w:t>
      </w:r>
      <w:r w:rsidR="00E74704">
        <w:rPr>
          <w:b/>
          <w:sz w:val="32"/>
          <w:szCs w:val="32"/>
          <w:u w:val="single"/>
        </w:rPr>
        <w:t xml:space="preserve"> T</w:t>
      </w:r>
      <w:r>
        <w:rPr>
          <w:b/>
          <w:sz w:val="32"/>
          <w:szCs w:val="32"/>
          <w:u w:val="single"/>
        </w:rPr>
        <w:t>emplate</w:t>
      </w:r>
    </w:p>
    <w:p w14:paraId="7268205A" w14:textId="77777777" w:rsidR="00B32669" w:rsidRDefault="00B32669" w:rsidP="00B32669">
      <w:r>
        <w:t>Case 1:</w:t>
      </w:r>
      <w:r w:rsidRPr="008C34E7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15347" w14:paraId="76559156" w14:textId="77777777" w:rsidTr="00847A1D">
        <w:tc>
          <w:tcPr>
            <w:tcW w:w="2830" w:type="dxa"/>
          </w:tcPr>
          <w:p w14:paraId="1FAE09CB" w14:textId="77777777" w:rsidR="00A15347" w:rsidRDefault="00A15347" w:rsidP="00847A1D">
            <w:r>
              <w:t xml:space="preserve">Complication </w:t>
            </w:r>
            <w:r w:rsidR="00983292">
              <w:t>ID</w:t>
            </w:r>
          </w:p>
        </w:tc>
        <w:tc>
          <w:tcPr>
            <w:tcW w:w="6186" w:type="dxa"/>
          </w:tcPr>
          <w:p w14:paraId="72BA7634" w14:textId="77777777" w:rsidR="00A15347" w:rsidRDefault="00A15347" w:rsidP="00847A1D"/>
        </w:tc>
      </w:tr>
      <w:tr w:rsidR="00983292" w14:paraId="57CCAC71" w14:textId="77777777" w:rsidTr="00847A1D">
        <w:tc>
          <w:tcPr>
            <w:tcW w:w="2830" w:type="dxa"/>
          </w:tcPr>
          <w:p w14:paraId="4BB59889" w14:textId="77777777" w:rsidR="00983292" w:rsidRDefault="00983292" w:rsidP="00847A1D">
            <w:r>
              <w:t>Date</w:t>
            </w:r>
          </w:p>
        </w:tc>
        <w:tc>
          <w:tcPr>
            <w:tcW w:w="6186" w:type="dxa"/>
          </w:tcPr>
          <w:p w14:paraId="10A9A932" w14:textId="77777777" w:rsidR="00983292" w:rsidRDefault="00983292" w:rsidP="00847A1D"/>
        </w:tc>
      </w:tr>
      <w:tr w:rsidR="00B32669" w14:paraId="7BC777CE" w14:textId="77777777" w:rsidTr="00847A1D">
        <w:tc>
          <w:tcPr>
            <w:tcW w:w="2830" w:type="dxa"/>
          </w:tcPr>
          <w:p w14:paraId="62005D9D" w14:textId="77777777" w:rsidR="00B32669" w:rsidRDefault="00B32669" w:rsidP="00847A1D">
            <w:r>
              <w:t>Year of Training</w:t>
            </w:r>
          </w:p>
        </w:tc>
        <w:tc>
          <w:tcPr>
            <w:tcW w:w="6186" w:type="dxa"/>
          </w:tcPr>
          <w:p w14:paraId="431445D3" w14:textId="77777777" w:rsidR="00B32669" w:rsidRDefault="00B32669" w:rsidP="00847A1D">
            <w:r>
              <w:t xml:space="preserve">ST  </w:t>
            </w:r>
          </w:p>
        </w:tc>
      </w:tr>
      <w:tr w:rsidR="00B32669" w14:paraId="75938943" w14:textId="77777777" w:rsidTr="00847A1D">
        <w:tc>
          <w:tcPr>
            <w:tcW w:w="2830" w:type="dxa"/>
          </w:tcPr>
          <w:p w14:paraId="2E4C16F8" w14:textId="77777777" w:rsidR="00B32669" w:rsidRDefault="00B32669" w:rsidP="00847A1D">
            <w:r>
              <w:t>Complication</w:t>
            </w:r>
          </w:p>
        </w:tc>
        <w:tc>
          <w:tcPr>
            <w:tcW w:w="6186" w:type="dxa"/>
          </w:tcPr>
          <w:p w14:paraId="3819E8C2" w14:textId="5313666E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Peri-operative:  Anterior capsule tear with IOL placement not wholly “in the bag”, Posterior Capsule tear with vitreous loss, Posterior capsule tear without vitreous loss, Dropped nucleus, Zonular dialysis, Significant iris trauma.</w:t>
            </w:r>
          </w:p>
          <w:p w14:paraId="55032AF3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 xml:space="preserve">Post-operative: Endophthalmitis, Cystoid Macular Oedema, Iris prolapse, IOL decentration, Persistent corneal </w:t>
            </w:r>
            <w:r w:rsidR="000D381A" w:rsidRPr="00D70088">
              <w:rPr>
                <w:i/>
                <w:iCs/>
              </w:rPr>
              <w:t>decompensation, Return</w:t>
            </w:r>
            <w:r w:rsidRPr="00D70088">
              <w:rPr>
                <w:i/>
                <w:iCs/>
              </w:rPr>
              <w:t xml:space="preserve"> to theatre within 1 month.</w:t>
            </w:r>
          </w:p>
        </w:tc>
      </w:tr>
      <w:tr w:rsidR="00B32669" w14:paraId="601572B3" w14:textId="77777777" w:rsidTr="00847A1D">
        <w:tc>
          <w:tcPr>
            <w:tcW w:w="2830" w:type="dxa"/>
          </w:tcPr>
          <w:p w14:paraId="3805B924" w14:textId="77777777" w:rsidR="00B32669" w:rsidRDefault="00B32669" w:rsidP="00847A1D">
            <w:r>
              <w:t>Preoperative findings</w:t>
            </w:r>
          </w:p>
        </w:tc>
        <w:tc>
          <w:tcPr>
            <w:tcW w:w="6186" w:type="dxa"/>
          </w:tcPr>
          <w:p w14:paraId="4E9C5FD6" w14:textId="2A4D6E24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 xml:space="preserve">Include relevant factors only, e.g.:  Age, Difficulties positioning, Pre-op VA. Details about cornea, anterior chamber depth, high refractive error, pupil size, </w:t>
            </w:r>
            <w:proofErr w:type="spellStart"/>
            <w:r w:rsidRPr="00D70088">
              <w:rPr>
                <w:i/>
                <w:iCs/>
              </w:rPr>
              <w:t>pseudoexfoliation</w:t>
            </w:r>
            <w:proofErr w:type="spellEnd"/>
            <w:r w:rsidRPr="00D70088">
              <w:rPr>
                <w:i/>
                <w:iCs/>
              </w:rPr>
              <w:t xml:space="preserve">, </w:t>
            </w:r>
            <w:proofErr w:type="spellStart"/>
            <w:r w:rsidRPr="00D70088">
              <w:rPr>
                <w:i/>
                <w:iCs/>
              </w:rPr>
              <w:t>phacodonesis</w:t>
            </w:r>
            <w:proofErr w:type="spellEnd"/>
            <w:r w:rsidRPr="00D70088">
              <w:rPr>
                <w:i/>
                <w:iCs/>
              </w:rPr>
              <w:t>, zonule status, cataract type</w:t>
            </w:r>
          </w:p>
        </w:tc>
      </w:tr>
      <w:tr w:rsidR="00B32669" w14:paraId="4B3107A9" w14:textId="77777777" w:rsidTr="00847A1D">
        <w:trPr>
          <w:trHeight w:val="810"/>
        </w:trPr>
        <w:tc>
          <w:tcPr>
            <w:tcW w:w="2830" w:type="dxa"/>
          </w:tcPr>
          <w:p w14:paraId="31DE34B0" w14:textId="77777777" w:rsidR="00B32669" w:rsidRPr="000511DC" w:rsidRDefault="00B32669" w:rsidP="00847A1D">
            <w:r>
              <w:t>Level of supervision for initial surgery</w:t>
            </w:r>
          </w:p>
        </w:tc>
        <w:tc>
          <w:tcPr>
            <w:tcW w:w="6186" w:type="dxa"/>
          </w:tcPr>
          <w:p w14:paraId="349820D9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 xml:space="preserve"> P, PS </w:t>
            </w:r>
          </w:p>
        </w:tc>
      </w:tr>
      <w:tr w:rsidR="00B32669" w14:paraId="29956703" w14:textId="77777777" w:rsidTr="00847A1D">
        <w:trPr>
          <w:trHeight w:val="810"/>
        </w:trPr>
        <w:tc>
          <w:tcPr>
            <w:tcW w:w="2830" w:type="dxa"/>
          </w:tcPr>
          <w:p w14:paraId="32FFCEA3" w14:textId="77777777" w:rsidR="00B32669" w:rsidRDefault="00B32669" w:rsidP="00847A1D">
            <w:r>
              <w:t xml:space="preserve">What happened? </w:t>
            </w:r>
          </w:p>
          <w:p w14:paraId="1AA720CE" w14:textId="77777777" w:rsidR="00B32669" w:rsidRDefault="00B32669" w:rsidP="00847A1D"/>
        </w:tc>
        <w:tc>
          <w:tcPr>
            <w:tcW w:w="6186" w:type="dxa"/>
          </w:tcPr>
          <w:p w14:paraId="18A22D4B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Description of the evolution of the complication, when it was noted, steps taken to avert further problems, etc.</w:t>
            </w:r>
          </w:p>
          <w:p w14:paraId="20B06167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Why do you think it happened? What were you thinking at the time?</w:t>
            </w:r>
            <w:r w:rsidR="00A15347" w:rsidRPr="00D70088">
              <w:rPr>
                <w:i/>
                <w:iCs/>
              </w:rPr>
              <w:t xml:space="preserve"> Was it bilateral surgery?</w:t>
            </w:r>
          </w:p>
        </w:tc>
      </w:tr>
      <w:tr w:rsidR="00B32669" w14:paraId="5813C656" w14:textId="77777777" w:rsidTr="00847A1D">
        <w:trPr>
          <w:trHeight w:val="270"/>
        </w:trPr>
        <w:tc>
          <w:tcPr>
            <w:tcW w:w="2830" w:type="dxa"/>
          </w:tcPr>
          <w:p w14:paraId="639DB993" w14:textId="77777777" w:rsidR="00B32669" w:rsidRDefault="00B32669" w:rsidP="00847A1D">
            <w:r>
              <w:t>Level of supervision for management of complication</w:t>
            </w:r>
          </w:p>
        </w:tc>
        <w:tc>
          <w:tcPr>
            <w:tcW w:w="6186" w:type="dxa"/>
          </w:tcPr>
          <w:p w14:paraId="34E5344A" w14:textId="77872F4B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P, PS (give details where a supervisor took over during the management of the complication)</w:t>
            </w:r>
          </w:p>
        </w:tc>
      </w:tr>
      <w:tr w:rsidR="00B32669" w14:paraId="13FFC449" w14:textId="77777777" w:rsidTr="00847A1D">
        <w:trPr>
          <w:trHeight w:val="270"/>
        </w:trPr>
        <w:tc>
          <w:tcPr>
            <w:tcW w:w="2830" w:type="dxa"/>
          </w:tcPr>
          <w:p w14:paraId="09ACA7B7" w14:textId="77777777" w:rsidR="00B32669" w:rsidRDefault="00B32669" w:rsidP="00847A1D">
            <w:r>
              <w:t>What did I do to deal with the complication?</w:t>
            </w:r>
          </w:p>
        </w:tc>
        <w:tc>
          <w:tcPr>
            <w:tcW w:w="6186" w:type="dxa"/>
          </w:tcPr>
          <w:p w14:paraId="3FAABC1F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Description of immediate surgical management, post operative treatment, patient counselling, follow-up and onward referral where relevant.</w:t>
            </w:r>
          </w:p>
        </w:tc>
      </w:tr>
      <w:tr w:rsidR="00B32669" w:rsidRPr="00EA09EA" w14:paraId="032600A9" w14:textId="77777777" w:rsidTr="00847A1D">
        <w:tc>
          <w:tcPr>
            <w:tcW w:w="2830" w:type="dxa"/>
          </w:tcPr>
          <w:p w14:paraId="5619E1E3" w14:textId="77777777" w:rsidR="00B32669" w:rsidRPr="000A347D" w:rsidRDefault="00B32669" w:rsidP="00847A1D">
            <w:r w:rsidRPr="000A347D">
              <w:t>Post-op follow</w:t>
            </w:r>
            <w:r>
              <w:t>-</w:t>
            </w:r>
            <w:r w:rsidRPr="000A347D">
              <w:t>up</w:t>
            </w:r>
          </w:p>
        </w:tc>
        <w:tc>
          <w:tcPr>
            <w:tcW w:w="6186" w:type="dxa"/>
          </w:tcPr>
          <w:p w14:paraId="39FB923D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Description of clinical findings and visual acuity at follow-up, including refractive outcome and deviation from target refraction (this may include a description of several visits, notate these as 1/7 visit 6/52 visit, etc. rather than using dates).</w:t>
            </w:r>
          </w:p>
        </w:tc>
      </w:tr>
      <w:tr w:rsidR="00B32669" w14:paraId="70F4C6BB" w14:textId="77777777" w:rsidTr="00847A1D">
        <w:tc>
          <w:tcPr>
            <w:tcW w:w="2830" w:type="dxa"/>
          </w:tcPr>
          <w:p w14:paraId="63F40658" w14:textId="77777777" w:rsidR="00B32669" w:rsidRDefault="00B32669" w:rsidP="00847A1D">
            <w:r>
              <w:t>What did I learn?</w:t>
            </w:r>
          </w:p>
        </w:tc>
        <w:tc>
          <w:tcPr>
            <w:tcW w:w="6186" w:type="dxa"/>
          </w:tcPr>
          <w:p w14:paraId="23A44B98" w14:textId="77777777" w:rsidR="00B32669" w:rsidRPr="00D70088" w:rsidRDefault="00B32669" w:rsidP="00847A1D">
            <w:pPr>
              <w:rPr>
                <w:i/>
                <w:iCs/>
              </w:rPr>
            </w:pPr>
          </w:p>
        </w:tc>
      </w:tr>
      <w:tr w:rsidR="00B32669" w14:paraId="5F9C6F6E" w14:textId="77777777" w:rsidTr="00847A1D">
        <w:tc>
          <w:tcPr>
            <w:tcW w:w="2830" w:type="dxa"/>
          </w:tcPr>
          <w:p w14:paraId="7978DCD4" w14:textId="77777777" w:rsidR="00B32669" w:rsidRDefault="00B32669" w:rsidP="00847A1D">
            <w:r>
              <w:t xml:space="preserve">What will I do differently in the future? </w:t>
            </w:r>
          </w:p>
        </w:tc>
        <w:tc>
          <w:tcPr>
            <w:tcW w:w="6186" w:type="dxa"/>
          </w:tcPr>
          <w:p w14:paraId="2CBCBC9C" w14:textId="77777777" w:rsidR="00B32669" w:rsidRPr="00D70088" w:rsidRDefault="00B32669" w:rsidP="00847A1D">
            <w:pPr>
              <w:rPr>
                <w:i/>
                <w:iCs/>
              </w:rPr>
            </w:pPr>
            <w:r w:rsidRPr="00D70088">
              <w:rPr>
                <w:i/>
                <w:iCs/>
              </w:rPr>
              <w:t>Include feedback given by supervisor</w:t>
            </w:r>
          </w:p>
        </w:tc>
      </w:tr>
      <w:tr w:rsidR="00B32669" w14:paraId="077AB5B6" w14:textId="77777777" w:rsidTr="00847A1D">
        <w:tc>
          <w:tcPr>
            <w:tcW w:w="2830" w:type="dxa"/>
          </w:tcPr>
          <w:p w14:paraId="0F6BC919" w14:textId="77777777" w:rsidR="00B32669" w:rsidRDefault="00B32669" w:rsidP="00847A1D">
            <w:r>
              <w:t>What further learning needs have been identified?</w:t>
            </w:r>
          </w:p>
        </w:tc>
        <w:tc>
          <w:tcPr>
            <w:tcW w:w="6186" w:type="dxa"/>
          </w:tcPr>
          <w:p w14:paraId="350E7A68" w14:textId="77777777" w:rsidR="00B32669" w:rsidRPr="00CF4176" w:rsidRDefault="00B32669" w:rsidP="00847A1D">
            <w:pPr>
              <w:rPr>
                <w:color w:val="FF0000"/>
              </w:rPr>
            </w:pPr>
          </w:p>
        </w:tc>
      </w:tr>
      <w:tr w:rsidR="00B32669" w14:paraId="607E6B77" w14:textId="77777777" w:rsidTr="00847A1D">
        <w:tc>
          <w:tcPr>
            <w:tcW w:w="2830" w:type="dxa"/>
          </w:tcPr>
          <w:p w14:paraId="0999B700" w14:textId="77777777" w:rsidR="00B32669" w:rsidRDefault="00B32669" w:rsidP="00847A1D">
            <w:r>
              <w:lastRenderedPageBreak/>
              <w:t>How and when will I address these?</w:t>
            </w:r>
          </w:p>
        </w:tc>
        <w:tc>
          <w:tcPr>
            <w:tcW w:w="6186" w:type="dxa"/>
          </w:tcPr>
          <w:p w14:paraId="690E3119" w14:textId="77777777" w:rsidR="00B32669" w:rsidRDefault="00B32669" w:rsidP="00847A1D">
            <w:r>
              <w:t xml:space="preserve"> </w:t>
            </w:r>
          </w:p>
        </w:tc>
      </w:tr>
    </w:tbl>
    <w:p w14:paraId="6CED96D5" w14:textId="77777777" w:rsidR="00B32669" w:rsidRDefault="00B32669" w:rsidP="00B32669">
      <w:r>
        <w:t xml:space="preserve"> </w:t>
      </w:r>
    </w:p>
    <w:p w14:paraId="71C06B14" w14:textId="77777777" w:rsidR="00B32669" w:rsidRDefault="00B32669" w:rsidP="00B32669"/>
    <w:sectPr w:rsidR="00B32669" w:rsidSect="00CB7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69"/>
    <w:rsid w:val="000A5DD1"/>
    <w:rsid w:val="000D381A"/>
    <w:rsid w:val="00337ACF"/>
    <w:rsid w:val="008C34E7"/>
    <w:rsid w:val="00983292"/>
    <w:rsid w:val="00A15347"/>
    <w:rsid w:val="00B32669"/>
    <w:rsid w:val="00B452AD"/>
    <w:rsid w:val="00CE39ED"/>
    <w:rsid w:val="00CF4176"/>
    <w:rsid w:val="00D70088"/>
    <w:rsid w:val="00E1459D"/>
    <w:rsid w:val="00E74704"/>
    <w:rsid w:val="00E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42969"/>
  <w15:docId w15:val="{FBCDA66B-441E-4C58-AB49-922235B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6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6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Hospitals Sunderland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belldu</dc:creator>
  <cp:lastModifiedBy>Vanna Fadda</cp:lastModifiedBy>
  <cp:revision>3</cp:revision>
  <dcterms:created xsi:type="dcterms:W3CDTF">2023-09-21T16:42:00Z</dcterms:created>
  <dcterms:modified xsi:type="dcterms:W3CDTF">2025-08-05T16:40:00Z</dcterms:modified>
</cp:coreProperties>
</file>