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5079341" w:rsidP="45079341" w:rsidRDefault="45079341" w14:paraId="3C272006" w14:textId="0D218484">
      <w:pPr>
        <w:pStyle w:val="Title"/>
      </w:pPr>
    </w:p>
    <w:p w:rsidRPr="00A57F10" w:rsidR="00140662" w:rsidP="45079341" w:rsidRDefault="00667B07" w14:paraId="58331220" w14:textId="1B367727">
      <w:pPr>
        <w:pStyle w:val="Title"/>
        <w:rPr>
          <w:rFonts w:cs="Calibri" w:cstheme="minorAscii"/>
        </w:rPr>
      </w:pPr>
      <w:r w:rsidRPr="00C57493">
        <w:rPr>
          <w:rFonts w:cstheme="minorHAnsi"/>
          <w:noProof/>
        </w:rPr>
        <w:drawing>
          <wp:anchor distT="0" distB="0" distL="114300" distR="114300" simplePos="0" relativeHeight="251659264" behindDoc="1" locked="0" layoutInCell="1" allowOverlap="1" wp14:anchorId="3443533A" wp14:editId="308C5BCB">
            <wp:simplePos x="0" y="0"/>
            <wp:positionH relativeFrom="margin">
              <wp:align>right</wp:align>
            </wp:positionH>
            <wp:positionV relativeFrom="paragraph">
              <wp:posOffset>-768350</wp:posOffset>
            </wp:positionV>
            <wp:extent cx="1219200" cy="1230630"/>
            <wp:effectExtent l="0" t="0" r="0" b="7620"/>
            <wp:wrapNone/>
            <wp:docPr id="12" name="Picture 12" descr="The RCOphth crest is evolving | The Royal College of Ophthalmolog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COphth crest is evolving | The Royal College of Ophthalmologis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30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0662" w:rsidR="00140662">
        <w:rPr/>
        <w:t>Conflict of Interest Policy</w:t>
      </w:r>
    </w:p>
    <w:p w:rsidR="45079341" w:rsidP="45079341" w:rsidRDefault="45079341" w14:paraId="333ECBFF" w14:textId="4270F050">
      <w:pPr>
        <w:rPr>
          <w:rFonts w:eastAsia="Times New Roman" w:cs="Calibri" w:cstheme="minorAscii"/>
          <w:b w:val="1"/>
          <w:bCs w:val="1"/>
          <w:lang w:eastAsia="en-GB"/>
        </w:rPr>
      </w:pPr>
    </w:p>
    <w:sdt>
      <w:sdtPr>
        <w:id w:val="1671361329"/>
        <w:docPartObj>
          <w:docPartGallery w:val="Table of Contents"/>
          <w:docPartUnique/>
        </w:docPartObj>
      </w:sdtPr>
      <w:sdtContent>
        <w:p w:rsidR="45079341" w:rsidP="45079341" w:rsidRDefault="45079341" w14:paraId="5A2C5994" w14:textId="7E2686FB">
          <w:pPr>
            <w:pStyle w:val="TOC2"/>
            <w:tabs>
              <w:tab w:val="right" w:leader="dot" w:pos="9015"/>
            </w:tabs>
            <w:bidi w:val="0"/>
            <w:rPr>
              <w:rStyle w:val="Hyperlink"/>
            </w:rPr>
          </w:pPr>
          <w:r>
            <w:fldChar w:fldCharType="begin"/>
          </w:r>
          <w:r>
            <w:instrText xml:space="preserve">TOC \o "1-9" \z \u \h</w:instrText>
          </w:r>
          <w:r>
            <w:fldChar w:fldCharType="separate"/>
          </w:r>
          <w:hyperlink w:anchor="_Toc741067747">
            <w:r w:rsidRPr="45079341" w:rsidR="45079341">
              <w:rPr>
                <w:rStyle w:val="Hyperlink"/>
              </w:rPr>
              <w:t>1. Purpose</w:t>
            </w:r>
            <w:r>
              <w:tab/>
            </w:r>
            <w:r>
              <w:fldChar w:fldCharType="begin"/>
            </w:r>
            <w:r>
              <w:instrText xml:space="preserve">PAGEREF _Toc741067747 \h</w:instrText>
            </w:r>
            <w:r>
              <w:fldChar w:fldCharType="separate"/>
            </w:r>
            <w:r w:rsidRPr="45079341" w:rsidR="45079341">
              <w:rPr>
                <w:rStyle w:val="Hyperlink"/>
              </w:rPr>
              <w:t>1</w:t>
            </w:r>
            <w:r>
              <w:fldChar w:fldCharType="end"/>
            </w:r>
          </w:hyperlink>
        </w:p>
        <w:p w:rsidR="45079341" w:rsidP="45079341" w:rsidRDefault="45079341" w14:paraId="41557895" w14:textId="4BF19A6B">
          <w:pPr>
            <w:pStyle w:val="TOC2"/>
            <w:tabs>
              <w:tab w:val="right" w:leader="dot" w:pos="9015"/>
            </w:tabs>
            <w:bidi w:val="0"/>
            <w:rPr>
              <w:rStyle w:val="Hyperlink"/>
            </w:rPr>
          </w:pPr>
          <w:hyperlink w:anchor="_Toc555807431">
            <w:r w:rsidRPr="45079341" w:rsidR="45079341">
              <w:rPr>
                <w:rStyle w:val="Hyperlink"/>
              </w:rPr>
              <w:t>2. Scope</w:t>
            </w:r>
            <w:r>
              <w:tab/>
            </w:r>
            <w:r>
              <w:fldChar w:fldCharType="begin"/>
            </w:r>
            <w:r>
              <w:instrText xml:space="preserve">PAGEREF _Toc555807431 \h</w:instrText>
            </w:r>
            <w:r>
              <w:fldChar w:fldCharType="separate"/>
            </w:r>
            <w:r w:rsidRPr="45079341" w:rsidR="45079341">
              <w:rPr>
                <w:rStyle w:val="Hyperlink"/>
              </w:rPr>
              <w:t>1</w:t>
            </w:r>
            <w:r>
              <w:fldChar w:fldCharType="end"/>
            </w:r>
          </w:hyperlink>
        </w:p>
        <w:p w:rsidR="45079341" w:rsidP="45079341" w:rsidRDefault="45079341" w14:paraId="63023A9A" w14:textId="5679BBC4">
          <w:pPr>
            <w:pStyle w:val="TOC2"/>
            <w:tabs>
              <w:tab w:val="right" w:leader="dot" w:pos="9015"/>
            </w:tabs>
            <w:bidi w:val="0"/>
            <w:rPr>
              <w:rStyle w:val="Hyperlink"/>
            </w:rPr>
          </w:pPr>
          <w:hyperlink w:anchor="_Toc1659573371">
            <w:r w:rsidRPr="45079341" w:rsidR="45079341">
              <w:rPr>
                <w:rStyle w:val="Hyperlink"/>
              </w:rPr>
              <w:t>3. Definitions</w:t>
            </w:r>
            <w:r>
              <w:tab/>
            </w:r>
            <w:r>
              <w:fldChar w:fldCharType="begin"/>
            </w:r>
            <w:r>
              <w:instrText xml:space="preserve">PAGEREF _Toc1659573371 \h</w:instrText>
            </w:r>
            <w:r>
              <w:fldChar w:fldCharType="separate"/>
            </w:r>
            <w:r w:rsidRPr="45079341" w:rsidR="45079341">
              <w:rPr>
                <w:rStyle w:val="Hyperlink"/>
              </w:rPr>
              <w:t>1</w:t>
            </w:r>
            <w:r>
              <w:fldChar w:fldCharType="end"/>
            </w:r>
          </w:hyperlink>
        </w:p>
        <w:p w:rsidR="45079341" w:rsidP="45079341" w:rsidRDefault="45079341" w14:paraId="4619CDBB" w14:textId="08DCDBF2">
          <w:pPr>
            <w:pStyle w:val="TOC2"/>
            <w:tabs>
              <w:tab w:val="right" w:leader="dot" w:pos="9015"/>
            </w:tabs>
            <w:bidi w:val="0"/>
            <w:rPr>
              <w:rStyle w:val="Hyperlink"/>
            </w:rPr>
          </w:pPr>
          <w:hyperlink w:anchor="_Toc631643177">
            <w:r w:rsidRPr="45079341" w:rsidR="45079341">
              <w:rPr>
                <w:rStyle w:val="Hyperlink"/>
              </w:rPr>
              <w:t>4. Principles</w:t>
            </w:r>
            <w:r>
              <w:tab/>
            </w:r>
            <w:r>
              <w:fldChar w:fldCharType="begin"/>
            </w:r>
            <w:r>
              <w:instrText xml:space="preserve">PAGEREF _Toc631643177 \h</w:instrText>
            </w:r>
            <w:r>
              <w:fldChar w:fldCharType="separate"/>
            </w:r>
            <w:r w:rsidRPr="45079341" w:rsidR="45079341">
              <w:rPr>
                <w:rStyle w:val="Hyperlink"/>
              </w:rPr>
              <w:t>1</w:t>
            </w:r>
            <w:r>
              <w:fldChar w:fldCharType="end"/>
            </w:r>
          </w:hyperlink>
        </w:p>
        <w:p w:rsidR="45079341" w:rsidP="45079341" w:rsidRDefault="45079341" w14:paraId="1B802D97" w14:textId="7DE8CE94">
          <w:pPr>
            <w:pStyle w:val="TOC2"/>
            <w:tabs>
              <w:tab w:val="right" w:leader="dot" w:pos="9015"/>
            </w:tabs>
            <w:bidi w:val="0"/>
            <w:rPr>
              <w:rStyle w:val="Hyperlink"/>
            </w:rPr>
          </w:pPr>
          <w:hyperlink w:anchor="_Toc993705589">
            <w:r w:rsidRPr="45079341" w:rsidR="45079341">
              <w:rPr>
                <w:rStyle w:val="Hyperlink"/>
              </w:rPr>
              <w:t>5. Who must declare</w:t>
            </w:r>
            <w:r>
              <w:tab/>
            </w:r>
            <w:r>
              <w:fldChar w:fldCharType="begin"/>
            </w:r>
            <w:r>
              <w:instrText xml:space="preserve">PAGEREF _Toc993705589 \h</w:instrText>
            </w:r>
            <w:r>
              <w:fldChar w:fldCharType="separate"/>
            </w:r>
            <w:r w:rsidRPr="45079341" w:rsidR="45079341">
              <w:rPr>
                <w:rStyle w:val="Hyperlink"/>
              </w:rPr>
              <w:t>1</w:t>
            </w:r>
            <w:r>
              <w:fldChar w:fldCharType="end"/>
            </w:r>
          </w:hyperlink>
        </w:p>
        <w:p w:rsidR="45079341" w:rsidP="45079341" w:rsidRDefault="45079341" w14:paraId="4AB3EAB1" w14:textId="6B702859">
          <w:pPr>
            <w:pStyle w:val="TOC2"/>
            <w:tabs>
              <w:tab w:val="right" w:leader="dot" w:pos="9015"/>
            </w:tabs>
            <w:bidi w:val="0"/>
            <w:rPr>
              <w:rStyle w:val="Hyperlink"/>
            </w:rPr>
          </w:pPr>
          <w:hyperlink w:anchor="_Toc1901443154">
            <w:r w:rsidRPr="45079341" w:rsidR="45079341">
              <w:rPr>
                <w:rStyle w:val="Hyperlink"/>
              </w:rPr>
              <w:t>6. What to declare (nonexhaustive)</w:t>
            </w:r>
            <w:r>
              <w:tab/>
            </w:r>
            <w:r>
              <w:fldChar w:fldCharType="begin"/>
            </w:r>
            <w:r>
              <w:instrText xml:space="preserve">PAGEREF _Toc1901443154 \h</w:instrText>
            </w:r>
            <w:r>
              <w:fldChar w:fldCharType="separate"/>
            </w:r>
            <w:r w:rsidRPr="45079341" w:rsidR="45079341">
              <w:rPr>
                <w:rStyle w:val="Hyperlink"/>
              </w:rPr>
              <w:t>2</w:t>
            </w:r>
            <w:r>
              <w:fldChar w:fldCharType="end"/>
            </w:r>
          </w:hyperlink>
        </w:p>
        <w:p w:rsidR="45079341" w:rsidP="45079341" w:rsidRDefault="45079341" w14:paraId="002A20B4" w14:textId="2069CB48">
          <w:pPr>
            <w:pStyle w:val="TOC2"/>
            <w:tabs>
              <w:tab w:val="right" w:leader="dot" w:pos="9015"/>
            </w:tabs>
            <w:bidi w:val="0"/>
            <w:rPr>
              <w:rStyle w:val="Hyperlink"/>
            </w:rPr>
          </w:pPr>
          <w:hyperlink w:anchor="_Toc474056363">
            <w:r w:rsidRPr="45079341" w:rsidR="45079341">
              <w:rPr>
                <w:rStyle w:val="Hyperlink"/>
              </w:rPr>
              <w:t>7. Process and responsibilities</w:t>
            </w:r>
            <w:r>
              <w:tab/>
            </w:r>
            <w:r>
              <w:fldChar w:fldCharType="begin"/>
            </w:r>
            <w:r>
              <w:instrText xml:space="preserve">PAGEREF _Toc474056363 \h</w:instrText>
            </w:r>
            <w:r>
              <w:fldChar w:fldCharType="separate"/>
            </w:r>
            <w:r w:rsidRPr="45079341" w:rsidR="45079341">
              <w:rPr>
                <w:rStyle w:val="Hyperlink"/>
              </w:rPr>
              <w:t>2</w:t>
            </w:r>
            <w:r>
              <w:fldChar w:fldCharType="end"/>
            </w:r>
          </w:hyperlink>
        </w:p>
        <w:p w:rsidR="45079341" w:rsidP="45079341" w:rsidRDefault="45079341" w14:paraId="551D0C3B" w14:textId="3559DCD1">
          <w:pPr>
            <w:pStyle w:val="TOC2"/>
            <w:tabs>
              <w:tab w:val="right" w:leader="dot" w:pos="9015"/>
            </w:tabs>
            <w:bidi w:val="0"/>
            <w:rPr>
              <w:rStyle w:val="Hyperlink"/>
            </w:rPr>
          </w:pPr>
          <w:hyperlink w:anchor="_Toc1728611741">
            <w:r w:rsidRPr="45079341" w:rsidR="45079341">
              <w:rPr>
                <w:rStyle w:val="Hyperlink"/>
              </w:rPr>
              <w:t>8. Managing conflicts</w:t>
            </w:r>
            <w:r>
              <w:tab/>
            </w:r>
            <w:r>
              <w:fldChar w:fldCharType="begin"/>
            </w:r>
            <w:r>
              <w:instrText xml:space="preserve">PAGEREF _Toc1728611741 \h</w:instrText>
            </w:r>
            <w:r>
              <w:fldChar w:fldCharType="separate"/>
            </w:r>
            <w:r w:rsidRPr="45079341" w:rsidR="45079341">
              <w:rPr>
                <w:rStyle w:val="Hyperlink"/>
              </w:rPr>
              <w:t>2</w:t>
            </w:r>
            <w:r>
              <w:fldChar w:fldCharType="end"/>
            </w:r>
          </w:hyperlink>
        </w:p>
        <w:p w:rsidR="45079341" w:rsidP="45079341" w:rsidRDefault="45079341" w14:paraId="6262868B" w14:textId="118CA572">
          <w:pPr>
            <w:pStyle w:val="TOC2"/>
            <w:tabs>
              <w:tab w:val="right" w:leader="dot" w:pos="9015"/>
            </w:tabs>
            <w:bidi w:val="0"/>
            <w:rPr>
              <w:rStyle w:val="Hyperlink"/>
            </w:rPr>
          </w:pPr>
          <w:hyperlink w:anchor="_Toc233567575">
            <w:r w:rsidRPr="45079341" w:rsidR="45079341">
              <w:rPr>
                <w:rStyle w:val="Hyperlink"/>
              </w:rPr>
              <w:t>9. Meetings protocol</w:t>
            </w:r>
            <w:r>
              <w:tab/>
            </w:r>
            <w:r>
              <w:fldChar w:fldCharType="begin"/>
            </w:r>
            <w:r>
              <w:instrText xml:space="preserve">PAGEREF _Toc233567575 \h</w:instrText>
            </w:r>
            <w:r>
              <w:fldChar w:fldCharType="separate"/>
            </w:r>
            <w:r w:rsidRPr="45079341" w:rsidR="45079341">
              <w:rPr>
                <w:rStyle w:val="Hyperlink"/>
              </w:rPr>
              <w:t>2</w:t>
            </w:r>
            <w:r>
              <w:fldChar w:fldCharType="end"/>
            </w:r>
          </w:hyperlink>
        </w:p>
        <w:p w:rsidR="45079341" w:rsidP="45079341" w:rsidRDefault="45079341" w14:paraId="0F37F940" w14:textId="3AC5365D">
          <w:pPr>
            <w:pStyle w:val="TOC2"/>
            <w:tabs>
              <w:tab w:val="right" w:leader="dot" w:pos="9015"/>
            </w:tabs>
            <w:bidi w:val="0"/>
            <w:rPr>
              <w:rStyle w:val="Hyperlink"/>
            </w:rPr>
          </w:pPr>
          <w:hyperlink w:anchor="_Toc609086215">
            <w:r w:rsidRPr="45079341" w:rsidR="45079341">
              <w:rPr>
                <w:rStyle w:val="Hyperlink"/>
              </w:rPr>
              <w:t>10. Publications, guidance, assessments and examinations</w:t>
            </w:r>
            <w:r>
              <w:tab/>
            </w:r>
            <w:r>
              <w:fldChar w:fldCharType="begin"/>
            </w:r>
            <w:r>
              <w:instrText xml:space="preserve">PAGEREF _Toc609086215 \h</w:instrText>
            </w:r>
            <w:r>
              <w:fldChar w:fldCharType="separate"/>
            </w:r>
            <w:r w:rsidRPr="45079341" w:rsidR="45079341">
              <w:rPr>
                <w:rStyle w:val="Hyperlink"/>
              </w:rPr>
              <w:t>3</w:t>
            </w:r>
            <w:r>
              <w:fldChar w:fldCharType="end"/>
            </w:r>
          </w:hyperlink>
        </w:p>
        <w:p w:rsidR="45079341" w:rsidP="45079341" w:rsidRDefault="45079341" w14:paraId="7EA1BEDF" w14:textId="237382D5">
          <w:pPr>
            <w:pStyle w:val="TOC2"/>
            <w:tabs>
              <w:tab w:val="right" w:leader="dot" w:pos="9015"/>
            </w:tabs>
            <w:bidi w:val="0"/>
            <w:rPr>
              <w:rStyle w:val="Hyperlink"/>
            </w:rPr>
          </w:pPr>
          <w:hyperlink w:anchor="_Toc1743485461">
            <w:r w:rsidRPr="45079341" w:rsidR="45079341">
              <w:rPr>
                <w:rStyle w:val="Hyperlink"/>
              </w:rPr>
              <w:t>11. Procurement and commissioning</w:t>
            </w:r>
            <w:r>
              <w:tab/>
            </w:r>
            <w:r>
              <w:fldChar w:fldCharType="begin"/>
            </w:r>
            <w:r>
              <w:instrText xml:space="preserve">PAGEREF _Toc1743485461 \h</w:instrText>
            </w:r>
            <w:r>
              <w:fldChar w:fldCharType="separate"/>
            </w:r>
            <w:r w:rsidRPr="45079341" w:rsidR="45079341">
              <w:rPr>
                <w:rStyle w:val="Hyperlink"/>
              </w:rPr>
              <w:t>3</w:t>
            </w:r>
            <w:r>
              <w:fldChar w:fldCharType="end"/>
            </w:r>
          </w:hyperlink>
        </w:p>
        <w:p w:rsidR="45079341" w:rsidP="45079341" w:rsidRDefault="45079341" w14:paraId="5342AC0D" w14:textId="3F9C55AC">
          <w:pPr>
            <w:pStyle w:val="TOC2"/>
            <w:tabs>
              <w:tab w:val="right" w:leader="dot" w:pos="9015"/>
            </w:tabs>
            <w:bidi w:val="0"/>
            <w:rPr>
              <w:rStyle w:val="Hyperlink"/>
            </w:rPr>
          </w:pPr>
          <w:hyperlink w:anchor="_Toc408257408">
            <w:r w:rsidRPr="45079341" w:rsidR="45079341">
              <w:rPr>
                <w:rStyle w:val="Hyperlink"/>
              </w:rPr>
              <w:t>12. Recruitment and appointments</w:t>
            </w:r>
            <w:r>
              <w:tab/>
            </w:r>
            <w:r>
              <w:fldChar w:fldCharType="begin"/>
            </w:r>
            <w:r>
              <w:instrText xml:space="preserve">PAGEREF _Toc408257408 \h</w:instrText>
            </w:r>
            <w:r>
              <w:fldChar w:fldCharType="separate"/>
            </w:r>
            <w:r w:rsidRPr="45079341" w:rsidR="45079341">
              <w:rPr>
                <w:rStyle w:val="Hyperlink"/>
              </w:rPr>
              <w:t>3</w:t>
            </w:r>
            <w:r>
              <w:fldChar w:fldCharType="end"/>
            </w:r>
          </w:hyperlink>
        </w:p>
        <w:p w:rsidR="45079341" w:rsidP="45079341" w:rsidRDefault="45079341" w14:paraId="71F946C7" w14:textId="17E2D083">
          <w:pPr>
            <w:pStyle w:val="TOC2"/>
            <w:tabs>
              <w:tab w:val="right" w:leader="dot" w:pos="9015"/>
            </w:tabs>
            <w:bidi w:val="0"/>
            <w:rPr>
              <w:rStyle w:val="Hyperlink"/>
            </w:rPr>
          </w:pPr>
          <w:hyperlink w:anchor="_Toc1483450966">
            <w:r w:rsidRPr="45079341" w:rsidR="45079341">
              <w:rPr>
                <w:rStyle w:val="Hyperlink"/>
              </w:rPr>
              <w:t>13. Research, industry and sponsorship</w:t>
            </w:r>
            <w:r>
              <w:tab/>
            </w:r>
            <w:r>
              <w:fldChar w:fldCharType="begin"/>
            </w:r>
            <w:r>
              <w:instrText xml:space="preserve">PAGEREF _Toc1483450966 \h</w:instrText>
            </w:r>
            <w:r>
              <w:fldChar w:fldCharType="separate"/>
            </w:r>
            <w:r w:rsidRPr="45079341" w:rsidR="45079341">
              <w:rPr>
                <w:rStyle w:val="Hyperlink"/>
              </w:rPr>
              <w:t>3</w:t>
            </w:r>
            <w:r>
              <w:fldChar w:fldCharType="end"/>
            </w:r>
          </w:hyperlink>
        </w:p>
        <w:p w:rsidR="45079341" w:rsidP="45079341" w:rsidRDefault="45079341" w14:paraId="42231B3C" w14:textId="45ED5F4C">
          <w:pPr>
            <w:pStyle w:val="TOC2"/>
            <w:tabs>
              <w:tab w:val="right" w:leader="dot" w:pos="9015"/>
            </w:tabs>
            <w:bidi w:val="0"/>
            <w:rPr>
              <w:rStyle w:val="Hyperlink"/>
            </w:rPr>
          </w:pPr>
          <w:hyperlink w:anchor="_Toc1274663247">
            <w:r w:rsidRPr="45079341" w:rsidR="45079341">
              <w:rPr>
                <w:rStyle w:val="Hyperlink"/>
              </w:rPr>
              <w:t>14. Publication of the register</w:t>
            </w:r>
            <w:r>
              <w:tab/>
            </w:r>
            <w:r>
              <w:fldChar w:fldCharType="begin"/>
            </w:r>
            <w:r>
              <w:instrText xml:space="preserve">PAGEREF _Toc1274663247 \h</w:instrText>
            </w:r>
            <w:r>
              <w:fldChar w:fldCharType="separate"/>
            </w:r>
            <w:r w:rsidRPr="45079341" w:rsidR="45079341">
              <w:rPr>
                <w:rStyle w:val="Hyperlink"/>
              </w:rPr>
              <w:t>3</w:t>
            </w:r>
            <w:r>
              <w:fldChar w:fldCharType="end"/>
            </w:r>
          </w:hyperlink>
        </w:p>
        <w:p w:rsidR="45079341" w:rsidP="45079341" w:rsidRDefault="45079341" w14:paraId="164F1750" w14:textId="5FA1C19E">
          <w:pPr>
            <w:pStyle w:val="TOC2"/>
            <w:tabs>
              <w:tab w:val="right" w:leader="dot" w:pos="9015"/>
            </w:tabs>
            <w:bidi w:val="0"/>
            <w:rPr>
              <w:rStyle w:val="Hyperlink"/>
            </w:rPr>
          </w:pPr>
          <w:hyperlink w:anchor="_Toc271938165">
            <w:r w:rsidRPr="45079341" w:rsidR="45079341">
              <w:rPr>
                <w:rStyle w:val="Hyperlink"/>
              </w:rPr>
              <w:t>15. Data protection</w:t>
            </w:r>
            <w:r>
              <w:tab/>
            </w:r>
            <w:r>
              <w:fldChar w:fldCharType="begin"/>
            </w:r>
            <w:r>
              <w:instrText xml:space="preserve">PAGEREF _Toc271938165 \h</w:instrText>
            </w:r>
            <w:r>
              <w:fldChar w:fldCharType="separate"/>
            </w:r>
            <w:r w:rsidRPr="45079341" w:rsidR="45079341">
              <w:rPr>
                <w:rStyle w:val="Hyperlink"/>
              </w:rPr>
              <w:t>4</w:t>
            </w:r>
            <w:r>
              <w:fldChar w:fldCharType="end"/>
            </w:r>
          </w:hyperlink>
        </w:p>
        <w:p w:rsidR="45079341" w:rsidP="45079341" w:rsidRDefault="45079341" w14:paraId="657B56BD" w14:textId="630F19EC">
          <w:pPr>
            <w:pStyle w:val="TOC2"/>
            <w:tabs>
              <w:tab w:val="right" w:leader="dot" w:pos="9015"/>
            </w:tabs>
            <w:bidi w:val="0"/>
            <w:rPr>
              <w:rStyle w:val="Hyperlink"/>
            </w:rPr>
          </w:pPr>
          <w:hyperlink w:anchor="_Toc1276425579">
            <w:r w:rsidRPr="45079341" w:rsidR="45079341">
              <w:rPr>
                <w:rStyle w:val="Hyperlink"/>
              </w:rPr>
              <w:t>16. Breaches and concerns</w:t>
            </w:r>
            <w:r>
              <w:tab/>
            </w:r>
            <w:r>
              <w:fldChar w:fldCharType="begin"/>
            </w:r>
            <w:r>
              <w:instrText xml:space="preserve">PAGEREF _Toc1276425579 \h</w:instrText>
            </w:r>
            <w:r>
              <w:fldChar w:fldCharType="separate"/>
            </w:r>
            <w:r w:rsidRPr="45079341" w:rsidR="45079341">
              <w:rPr>
                <w:rStyle w:val="Hyperlink"/>
              </w:rPr>
              <w:t>4</w:t>
            </w:r>
            <w:r>
              <w:fldChar w:fldCharType="end"/>
            </w:r>
          </w:hyperlink>
        </w:p>
        <w:p w:rsidR="45079341" w:rsidP="45079341" w:rsidRDefault="45079341" w14:paraId="07EBC1E3" w14:textId="0FB23C2A">
          <w:pPr>
            <w:pStyle w:val="TOC2"/>
            <w:tabs>
              <w:tab w:val="right" w:leader="dot" w:pos="9015"/>
            </w:tabs>
            <w:bidi w:val="0"/>
            <w:rPr>
              <w:rStyle w:val="Hyperlink"/>
            </w:rPr>
          </w:pPr>
          <w:hyperlink w:anchor="_Toc1497976252">
            <w:r w:rsidRPr="45079341" w:rsidR="45079341">
              <w:rPr>
                <w:rStyle w:val="Hyperlink"/>
              </w:rPr>
              <w:t>17. Review</w:t>
            </w:r>
            <w:r>
              <w:tab/>
            </w:r>
            <w:r>
              <w:fldChar w:fldCharType="begin"/>
            </w:r>
            <w:r>
              <w:instrText xml:space="preserve">PAGEREF _Toc1497976252 \h</w:instrText>
            </w:r>
            <w:r>
              <w:fldChar w:fldCharType="separate"/>
            </w:r>
            <w:r w:rsidRPr="45079341" w:rsidR="45079341">
              <w:rPr>
                <w:rStyle w:val="Hyperlink"/>
              </w:rPr>
              <w:t>4</w:t>
            </w:r>
            <w:r>
              <w:fldChar w:fldCharType="end"/>
            </w:r>
          </w:hyperlink>
        </w:p>
        <w:p w:rsidR="45079341" w:rsidP="45079341" w:rsidRDefault="45079341" w14:paraId="217AD273" w14:textId="06277691">
          <w:pPr>
            <w:pStyle w:val="TOC2"/>
            <w:tabs>
              <w:tab w:val="right" w:leader="dot" w:pos="9015"/>
            </w:tabs>
            <w:bidi w:val="0"/>
            <w:rPr>
              <w:rStyle w:val="Hyperlink"/>
            </w:rPr>
          </w:pPr>
          <w:hyperlink w:anchor="_Toc1874711873">
            <w:r w:rsidRPr="45079341" w:rsidR="45079341">
              <w:rPr>
                <w:rStyle w:val="Hyperlink"/>
              </w:rPr>
              <w:t>Appendix 1 – Conflict of interest form</w:t>
            </w:r>
            <w:r>
              <w:tab/>
            </w:r>
            <w:r>
              <w:fldChar w:fldCharType="begin"/>
            </w:r>
            <w:r>
              <w:instrText xml:space="preserve">PAGEREF _Toc1874711873 \h</w:instrText>
            </w:r>
            <w:r>
              <w:fldChar w:fldCharType="separate"/>
            </w:r>
            <w:r w:rsidRPr="45079341" w:rsidR="45079341">
              <w:rPr>
                <w:rStyle w:val="Hyperlink"/>
              </w:rPr>
              <w:t>4</w:t>
            </w:r>
            <w:r>
              <w:fldChar w:fldCharType="end"/>
            </w:r>
          </w:hyperlink>
          <w:r>
            <w:fldChar w:fldCharType="end"/>
          </w:r>
        </w:p>
      </w:sdtContent>
    </w:sdt>
    <w:p w:rsidR="45079341" w:rsidP="45079341" w:rsidRDefault="45079341" w14:paraId="3BDF953D" w14:textId="618DF943">
      <w:pPr>
        <w:rPr>
          <w:rFonts w:eastAsia="Times New Roman" w:cs="Calibri" w:cstheme="minorAscii"/>
          <w:b w:val="1"/>
          <w:bCs w:val="1"/>
          <w:lang w:eastAsia="en-GB"/>
        </w:rPr>
      </w:pPr>
    </w:p>
    <w:p w:rsidRPr="00140662" w:rsidR="00140662" w:rsidP="45079341" w:rsidRDefault="00140662" w14:paraId="3A4B3502" w14:textId="77777777">
      <w:pPr>
        <w:pStyle w:val="Heading2"/>
        <w:rPr>
          <w:rFonts w:eastAsia="Times New Roman" w:cs="Calibri" w:cstheme="minorAscii"/>
          <w:b w:val="1"/>
          <w:bCs w:val="1"/>
          <w:lang w:eastAsia="en-GB"/>
        </w:rPr>
      </w:pPr>
      <w:bookmarkStart w:name="_Toc741067747" w:id="1851339826"/>
      <w:r w:rsidRPr="00140662" w:rsidR="00140662">
        <w:rPr/>
        <w:t>1. Purpose</w:t>
      </w:r>
      <w:bookmarkEnd w:id="1851339826"/>
    </w:p>
    <w:p w:rsidRPr="00140662" w:rsidR="00140662" w:rsidP="45079341" w:rsidRDefault="00140662" w14:paraId="723D7054" w14:textId="4BA287B1">
      <w:p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kern w:val="0"/>
          <w:lang w:eastAsia="en-GB"/>
          <w14:ligatures w14:val="none"/>
        </w:rPr>
        <w:t>The Royal College of Ophthalmologists</w:t>
      </w:r>
      <w:r w:rsidRPr="45079341" w:rsidR="00140662">
        <w:rPr>
          <w:rFonts w:eastAsia="Times New Roman" w:cs="Calibri" w:cstheme="minorAscii"/>
          <w:kern w:val="0"/>
          <w:lang w:eastAsia="en-GB"/>
          <w14:ligatures w14:val="none"/>
        </w:rPr>
        <w:t xml:space="preserve"> </w:t>
      </w:r>
      <w:r w:rsidRPr="45079341" w:rsidR="00140662">
        <w:rPr>
          <w:rFonts w:eastAsia="Times New Roman" w:cs="Calibri" w:cstheme="minorAscii"/>
          <w:kern w:val="0"/>
          <w:lang w:eastAsia="en-GB"/>
          <w14:ligatures w14:val="none"/>
        </w:rPr>
        <w:t>is committed to the highest standards of integrity, impartiality and transparency. This policy sets out how actual, potential and perceived conflicts of interest are identified, declared, recorded and managed for all individuals acting on behalf of the College.</w:t>
      </w:r>
    </w:p>
    <w:p w:rsidR="45079341" w:rsidP="45079341" w:rsidRDefault="45079341" w14:paraId="2B02D52E" w14:textId="7CA8DE7A">
      <w:pPr>
        <w:spacing w:beforeAutospacing="on" w:afterAutospacing="on" w:line="240" w:lineRule="auto"/>
        <w:rPr>
          <w:rFonts w:eastAsia="Times New Roman" w:cs="Calibri" w:cstheme="minorAscii"/>
          <w:lang w:eastAsia="en-GB"/>
        </w:rPr>
      </w:pPr>
    </w:p>
    <w:p w:rsidRPr="00140662" w:rsidR="00140662" w:rsidP="45079341" w:rsidRDefault="00140662" w14:paraId="3A0B4838" w14:textId="77777777">
      <w:pPr>
        <w:pStyle w:val="Heading2"/>
        <w:rPr>
          <w:rFonts w:eastAsia="Times New Roman" w:cs="Calibri" w:cstheme="minorAscii"/>
          <w:b w:val="1"/>
          <w:bCs w:val="1"/>
          <w:lang w:eastAsia="en-GB"/>
        </w:rPr>
      </w:pPr>
      <w:bookmarkStart w:name="_Toc555807431" w:id="2120226146"/>
      <w:r w:rsidRPr="00140662" w:rsidR="00140662">
        <w:rPr/>
        <w:t>2. Scope</w:t>
      </w:r>
      <w:bookmarkEnd w:id="2120226146"/>
    </w:p>
    <w:p w:rsidRPr="00140662" w:rsidR="00140662" w:rsidP="45079341" w:rsidRDefault="00140662" w14:paraId="5DDE5001" w14:textId="13BDAEB3">
      <w:p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kern w:val="0"/>
          <w:lang w:eastAsia="en-GB"/>
          <w14:ligatures w14:val="none"/>
        </w:rPr>
        <w:t xml:space="preserve">This policy applies </w:t>
      </w:r>
      <w:r w:rsidRPr="45079341" w:rsidR="00140662">
        <w:rPr>
          <w:rFonts w:eastAsia="Times New Roman" w:cs="Calibri" w:cstheme="minorAscii"/>
          <w:kern w:val="0"/>
          <w:lang w:eastAsia="en-GB"/>
          <w14:ligatures w14:val="none"/>
        </w:rPr>
        <w:t>to:</w:t>
      </w:r>
      <w:r w:rsidRPr="45079341" w:rsidR="00140662">
        <w:rPr>
          <w:rFonts w:eastAsia="Times New Roman" w:cs="Calibri" w:cstheme="minorAscii"/>
          <w:kern w:val="0"/>
          <w:lang w:eastAsia="en-GB"/>
          <w14:ligatures w14:val="none"/>
        </w:rPr>
        <w:t xml:space="preserve"> trustees, officers, Council and committee members, examiners, assessors, editors and authors, volunteers (including lay/public contributors) and staff where specified. Where employment contracts or statutory governance provisions apply, those documents take precedence.</w:t>
      </w:r>
    </w:p>
    <w:p w:rsidR="45079341" w:rsidP="45079341" w:rsidRDefault="45079341" w14:paraId="5D17D7EE" w14:textId="0819A725">
      <w:pPr>
        <w:spacing w:beforeAutospacing="on" w:afterAutospacing="on" w:line="240" w:lineRule="auto"/>
        <w:rPr>
          <w:rFonts w:eastAsia="Times New Roman" w:cs="Calibri" w:cstheme="minorAscii"/>
          <w:lang w:eastAsia="en-GB"/>
        </w:rPr>
      </w:pPr>
    </w:p>
    <w:p w:rsidRPr="00140662" w:rsidR="00140662" w:rsidP="45079341" w:rsidRDefault="00140662" w14:paraId="34B01107" w14:textId="77777777">
      <w:pPr>
        <w:pStyle w:val="Heading2"/>
        <w:rPr>
          <w:rFonts w:eastAsia="Times New Roman" w:cs="Calibri" w:cstheme="minorAscii"/>
          <w:b w:val="1"/>
          <w:bCs w:val="1"/>
          <w:lang w:eastAsia="en-GB"/>
        </w:rPr>
      </w:pPr>
      <w:bookmarkStart w:name="_Toc1659573371" w:id="1394750623"/>
      <w:r w:rsidRPr="00140662" w:rsidR="00140662">
        <w:rPr/>
        <w:t>3. Definitions</w:t>
      </w:r>
      <w:bookmarkEnd w:id="1394750623"/>
    </w:p>
    <w:p w:rsidRPr="00140662" w:rsidR="00140662" w:rsidP="45079341" w:rsidRDefault="00140662" w14:paraId="618A0B23" w14:textId="77777777">
      <w:pPr>
        <w:numPr>
          <w:ilvl w:val="0"/>
          <w:numId w:val="16"/>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b w:val="1"/>
          <w:bCs w:val="1"/>
          <w:kern w:val="0"/>
          <w:lang w:eastAsia="en-GB"/>
          <w14:ligatures w14:val="none"/>
        </w:rPr>
        <w:t>Conflict of interest</w:t>
      </w:r>
      <w:r w:rsidRPr="45079341" w:rsidR="00140662">
        <w:rPr>
          <w:rFonts w:eastAsia="Times New Roman" w:cs="Calibri" w:cstheme="minorAscii"/>
          <w:kern w:val="0"/>
          <w:lang w:eastAsia="en-GB"/>
          <w14:ligatures w14:val="none"/>
        </w:rPr>
        <w:t xml:space="preserve">: a situation where an individual’s personal, professional or financial interests could influence, or be perceived to influence, their impartiality in </w:t>
      </w:r>
      <w:bookmarkStart w:name="_Int_A1MQKCPx" w:id="615421116"/>
      <w:r w:rsidRPr="45079341" w:rsidR="00140662">
        <w:rPr>
          <w:rFonts w:eastAsia="Times New Roman" w:cs="Calibri" w:cstheme="minorAscii"/>
          <w:kern w:val="0"/>
          <w:lang w:eastAsia="en-GB"/>
          <w14:ligatures w14:val="none"/>
        </w:rPr>
        <w:t>College</w:t>
      </w:r>
      <w:bookmarkEnd w:id="615421116"/>
      <w:r w:rsidRPr="45079341" w:rsidR="00140662">
        <w:rPr>
          <w:rFonts w:eastAsia="Times New Roman" w:cs="Calibri" w:cstheme="minorAscii"/>
          <w:kern w:val="0"/>
          <w:lang w:eastAsia="en-GB"/>
          <w14:ligatures w14:val="none"/>
        </w:rPr>
        <w:t xml:space="preserve"> business.</w:t>
      </w:r>
    </w:p>
    <w:p w:rsidRPr="00140662" w:rsidR="00140662" w:rsidP="00140662" w:rsidRDefault="00140662" w14:paraId="07DA3681" w14:textId="77777777">
      <w:pPr>
        <w:numPr>
          <w:ilvl w:val="0"/>
          <w:numId w:val="16"/>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Perceived conflict</w:t>
      </w:r>
      <w:r w:rsidRPr="00140662">
        <w:rPr>
          <w:rFonts w:eastAsia="Times New Roman" w:cstheme="minorHAnsi"/>
          <w:kern w:val="0"/>
          <w:lang w:eastAsia="en-GB"/>
          <w14:ligatures w14:val="none"/>
        </w:rPr>
        <w:t xml:space="preserve">: where a reasonable third party might think interests could influence judgement, </w:t>
      </w:r>
      <w:proofErr w:type="gramStart"/>
      <w:r w:rsidRPr="00140662">
        <w:rPr>
          <w:rFonts w:eastAsia="Times New Roman" w:cstheme="minorHAnsi"/>
          <w:kern w:val="0"/>
          <w:lang w:eastAsia="en-GB"/>
          <w14:ligatures w14:val="none"/>
        </w:rPr>
        <w:t>whether or not</w:t>
      </w:r>
      <w:proofErr w:type="gramEnd"/>
      <w:r w:rsidRPr="00140662">
        <w:rPr>
          <w:rFonts w:eastAsia="Times New Roman" w:cstheme="minorHAnsi"/>
          <w:kern w:val="0"/>
          <w:lang w:eastAsia="en-GB"/>
          <w14:ligatures w14:val="none"/>
        </w:rPr>
        <w:t xml:space="preserve"> this is the case.</w:t>
      </w:r>
    </w:p>
    <w:p w:rsidRPr="00140662" w:rsidR="00140662" w:rsidP="00140662" w:rsidRDefault="00140662" w14:paraId="59699ED8" w14:textId="6EE3B23C">
      <w:pPr>
        <w:numPr>
          <w:ilvl w:val="0"/>
          <w:numId w:val="16"/>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Related person</w:t>
      </w:r>
      <w:r w:rsidRPr="00140662">
        <w:rPr>
          <w:rFonts w:eastAsia="Times New Roman" w:cstheme="minorHAnsi"/>
          <w:kern w:val="0"/>
          <w:lang w:eastAsia="en-GB"/>
          <w14:ligatures w14:val="none"/>
        </w:rPr>
        <w:t>: partner, close family member or organisation with which the individual has a significant relationship.</w:t>
      </w:r>
    </w:p>
    <w:p w:rsidRPr="00140662" w:rsidR="00140662" w:rsidP="45079341" w:rsidRDefault="00140662" w14:paraId="43FFB636" w14:textId="77777777">
      <w:pPr>
        <w:numPr>
          <w:ilvl w:val="0"/>
          <w:numId w:val="16"/>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b w:val="1"/>
          <w:bCs w:val="1"/>
          <w:kern w:val="0"/>
          <w:lang w:eastAsia="en-GB"/>
          <w14:ligatures w14:val="none"/>
        </w:rPr>
        <w:t>Register of interests</w:t>
      </w:r>
      <w:r w:rsidRPr="45079341" w:rsidR="00140662">
        <w:rPr>
          <w:rFonts w:eastAsia="Times New Roman" w:cs="Calibri" w:cstheme="minorAscii"/>
          <w:kern w:val="0"/>
          <w:lang w:eastAsia="en-GB"/>
          <w14:ligatures w14:val="none"/>
        </w:rPr>
        <w:t>: the College’s central record of declared interests and mitigating actions.</w:t>
      </w:r>
    </w:p>
    <w:p w:rsidR="45079341" w:rsidP="45079341" w:rsidRDefault="45079341" w14:paraId="544C3022" w14:textId="6CFCF235">
      <w:pPr>
        <w:spacing w:beforeAutospacing="on" w:afterAutospacing="on" w:line="240" w:lineRule="auto"/>
        <w:rPr>
          <w:rFonts w:eastAsia="Times New Roman" w:cs="Calibri" w:cstheme="minorAscii"/>
          <w:lang w:eastAsia="en-GB"/>
        </w:rPr>
      </w:pPr>
    </w:p>
    <w:p w:rsidRPr="00140662" w:rsidR="00140662" w:rsidP="45079341" w:rsidRDefault="00140662" w14:paraId="43FE051E" w14:textId="77777777">
      <w:pPr>
        <w:pStyle w:val="Heading2"/>
        <w:rPr>
          <w:rFonts w:eastAsia="Times New Roman" w:cs="Calibri" w:cstheme="minorAscii"/>
          <w:b w:val="1"/>
          <w:bCs w:val="1"/>
          <w:lang w:eastAsia="en-GB"/>
        </w:rPr>
      </w:pPr>
      <w:bookmarkStart w:name="_Toc631643177" w:id="607465638"/>
      <w:r w:rsidRPr="00140662" w:rsidR="00140662">
        <w:rPr/>
        <w:t>4. Principles</w:t>
      </w:r>
      <w:bookmarkEnd w:id="607465638"/>
    </w:p>
    <w:p w:rsidRPr="00140662" w:rsidR="00140662" w:rsidP="00140662" w:rsidRDefault="00140662" w14:paraId="03171F07" w14:textId="77777777">
      <w:pPr>
        <w:numPr>
          <w:ilvl w:val="0"/>
          <w:numId w:val="17"/>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Transparency</w:t>
      </w:r>
      <w:r w:rsidRPr="00140662">
        <w:rPr>
          <w:rFonts w:eastAsia="Times New Roman" w:cstheme="minorHAnsi"/>
          <w:kern w:val="0"/>
          <w:lang w:eastAsia="en-GB"/>
          <w14:ligatures w14:val="none"/>
        </w:rPr>
        <w:t>: declare early, fully and update promptly.</w:t>
      </w:r>
    </w:p>
    <w:p w:rsidRPr="00140662" w:rsidR="00140662" w:rsidP="00140662" w:rsidRDefault="00140662" w14:paraId="290DFBD4" w14:textId="77777777">
      <w:pPr>
        <w:numPr>
          <w:ilvl w:val="0"/>
          <w:numId w:val="17"/>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Proportionality</w:t>
      </w:r>
      <w:r w:rsidRPr="00140662">
        <w:rPr>
          <w:rFonts w:eastAsia="Times New Roman" w:cstheme="minorHAnsi"/>
          <w:kern w:val="0"/>
          <w:lang w:eastAsia="en-GB"/>
          <w14:ligatures w14:val="none"/>
        </w:rPr>
        <w:t>: responses are proportionate to the nature and seriousness of the risk.</w:t>
      </w:r>
    </w:p>
    <w:p w:rsidRPr="00140662" w:rsidR="00140662" w:rsidP="00140662" w:rsidRDefault="00140662" w14:paraId="1882B4E9" w14:textId="77777777">
      <w:pPr>
        <w:numPr>
          <w:ilvl w:val="0"/>
          <w:numId w:val="17"/>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Independence</w:t>
      </w:r>
      <w:r w:rsidRPr="00140662">
        <w:rPr>
          <w:rFonts w:eastAsia="Times New Roman" w:cstheme="minorHAnsi"/>
          <w:kern w:val="0"/>
          <w:lang w:eastAsia="en-GB"/>
          <w14:ligatures w14:val="none"/>
        </w:rPr>
        <w:t>: College decisions must be free from improper influence.</w:t>
      </w:r>
    </w:p>
    <w:p w:rsidRPr="00140662" w:rsidR="00140662" w:rsidP="45079341" w:rsidRDefault="00140662" w14:paraId="6962FE4C" w14:textId="4A0966FB">
      <w:pPr>
        <w:numPr>
          <w:ilvl w:val="0"/>
          <w:numId w:val="17"/>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b w:val="1"/>
          <w:bCs w:val="1"/>
          <w:kern w:val="0"/>
          <w:lang w:eastAsia="en-GB"/>
          <w14:ligatures w14:val="none"/>
        </w:rPr>
        <w:t>Consistency</w:t>
      </w:r>
      <w:r w:rsidRPr="45079341" w:rsidR="00140662">
        <w:rPr>
          <w:rFonts w:eastAsia="Times New Roman" w:cs="Calibri" w:cstheme="minorAscii"/>
          <w:kern w:val="0"/>
          <w:lang w:eastAsia="en-GB"/>
          <w14:ligatures w14:val="none"/>
        </w:rPr>
        <w:t>: a single policy and register framework across the College</w:t>
      </w:r>
      <w:r w:rsidRPr="45079341" w:rsidR="00AD242A">
        <w:rPr>
          <w:rFonts w:eastAsia="Times New Roman" w:cs="Calibri" w:cstheme="minorAscii"/>
          <w:kern w:val="0"/>
          <w:lang w:eastAsia="en-GB"/>
          <w14:ligatures w14:val="none"/>
        </w:rPr>
        <w:t>.</w:t>
      </w:r>
    </w:p>
    <w:p w:rsidR="45079341" w:rsidP="45079341" w:rsidRDefault="45079341" w14:paraId="297C28F9" w14:textId="0B92ABD7">
      <w:pPr>
        <w:spacing w:beforeAutospacing="on" w:afterAutospacing="on" w:line="240" w:lineRule="auto"/>
        <w:rPr>
          <w:rFonts w:eastAsia="Times New Roman" w:cs="Calibri" w:cstheme="minorAscii"/>
          <w:lang w:eastAsia="en-GB"/>
        </w:rPr>
      </w:pPr>
    </w:p>
    <w:p w:rsidRPr="00140662" w:rsidR="00140662" w:rsidP="45079341" w:rsidRDefault="00140662" w14:paraId="15C29788" w14:textId="77777777">
      <w:pPr>
        <w:pStyle w:val="Heading2"/>
        <w:rPr>
          <w:rFonts w:eastAsia="Times New Roman" w:cs="Calibri" w:cstheme="minorAscii"/>
          <w:b w:val="1"/>
          <w:bCs w:val="1"/>
          <w:lang w:eastAsia="en-GB"/>
        </w:rPr>
      </w:pPr>
      <w:bookmarkStart w:name="_Toc993705589" w:id="1137971642"/>
      <w:r w:rsidRPr="00140662" w:rsidR="00140662">
        <w:rPr/>
        <w:t>5. Who must declare</w:t>
      </w:r>
      <w:bookmarkEnd w:id="1137971642"/>
    </w:p>
    <w:p w:rsidRPr="00140662" w:rsidR="00140662" w:rsidP="45079341" w:rsidRDefault="00140662" w14:paraId="653C01CA" w14:textId="3039A441">
      <w:p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kern w:val="0"/>
          <w:lang w:eastAsia="en-GB"/>
          <w14:ligatures w14:val="none"/>
        </w:rPr>
        <w:t xml:space="preserve">All individuals within scope must submit an annual declaration </w:t>
      </w:r>
      <w:r w:rsidRPr="45079341" w:rsidR="00EB798D">
        <w:rPr>
          <w:rFonts w:eastAsia="Times New Roman" w:cs="Calibri" w:cstheme="minorAscii"/>
          <w:kern w:val="0"/>
          <w:lang w:eastAsia="en-GB"/>
          <w14:ligatures w14:val="none"/>
        </w:rPr>
        <w:t xml:space="preserve">(appendix 1) </w:t>
      </w:r>
      <w:r w:rsidRPr="45079341" w:rsidR="00140662">
        <w:rPr>
          <w:rFonts w:eastAsia="Times New Roman" w:cs="Calibri" w:cstheme="minorAscii"/>
          <w:kern w:val="0"/>
          <w:lang w:eastAsia="en-GB"/>
          <w14:ligatures w14:val="none"/>
        </w:rPr>
        <w:t>and update it within 28 days of any change. Declarations are also required when joining a committee, before appointment to a role and at the start of any meeting where relevant items are considered.</w:t>
      </w:r>
    </w:p>
    <w:p w:rsidR="45079341" w:rsidP="45079341" w:rsidRDefault="45079341" w14:paraId="3CE452DF" w14:textId="3B974543">
      <w:pPr>
        <w:spacing w:beforeAutospacing="on" w:afterAutospacing="on" w:line="240" w:lineRule="auto"/>
        <w:rPr>
          <w:rFonts w:eastAsia="Times New Roman" w:cs="Calibri" w:cstheme="minorAscii"/>
          <w:lang w:eastAsia="en-GB"/>
        </w:rPr>
      </w:pPr>
    </w:p>
    <w:p w:rsidRPr="00140662" w:rsidR="00140662" w:rsidP="45079341" w:rsidRDefault="00140662" w14:paraId="4A1D83DD" w14:textId="77777777">
      <w:pPr>
        <w:pStyle w:val="Heading2"/>
        <w:rPr>
          <w:rFonts w:eastAsia="Times New Roman" w:cs="Calibri" w:cstheme="minorAscii"/>
          <w:b w:val="1"/>
          <w:bCs w:val="1"/>
          <w:lang w:eastAsia="en-GB"/>
        </w:rPr>
      </w:pPr>
      <w:bookmarkStart w:name="_Toc1901443154" w:id="945602058"/>
      <w:r w:rsidRPr="00140662" w:rsidR="00140662">
        <w:rPr/>
        <w:t>6. What to declare (non</w:t>
      </w:r>
      <w:r w:rsidRPr="00140662" w:rsidR="00140662">
        <w:rPr/>
        <w:noBreakHyphen/>
        <w:t>exhaustive)</w:t>
      </w:r>
      <w:bookmarkEnd w:id="945602058"/>
    </w:p>
    <w:p w:rsidRPr="00140662" w:rsidR="00140662" w:rsidP="00140662" w:rsidRDefault="00140662" w14:paraId="69589B2F" w14:textId="2E1C706F">
      <w:pPr>
        <w:numPr>
          <w:ilvl w:val="0"/>
          <w:numId w:val="18"/>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Financial interests</w:t>
      </w:r>
      <w:r w:rsidRPr="00140662">
        <w:rPr>
          <w:rFonts w:eastAsia="Times New Roman" w:cstheme="minorHAnsi"/>
          <w:kern w:val="0"/>
          <w:lang w:eastAsia="en-GB"/>
          <w14:ligatures w14:val="none"/>
        </w:rPr>
        <w:t>: employment, shareholdings, paid advisory roles, consulting income, research funding, honoraria, royalties</w:t>
      </w:r>
      <w:r w:rsidR="00AD242A">
        <w:rPr>
          <w:rFonts w:eastAsia="Times New Roman" w:cstheme="minorHAnsi"/>
          <w:kern w:val="0"/>
          <w:lang w:eastAsia="en-GB"/>
          <w14:ligatures w14:val="none"/>
        </w:rPr>
        <w:t xml:space="preserve"> and </w:t>
      </w:r>
      <w:r w:rsidRPr="00140662">
        <w:rPr>
          <w:rFonts w:eastAsia="Times New Roman" w:cstheme="minorHAnsi"/>
          <w:kern w:val="0"/>
          <w:lang w:eastAsia="en-GB"/>
          <w14:ligatures w14:val="none"/>
        </w:rPr>
        <w:t>intellectual property rights</w:t>
      </w:r>
      <w:r w:rsidR="00AD242A">
        <w:rPr>
          <w:rFonts w:eastAsia="Times New Roman" w:cstheme="minorHAnsi"/>
          <w:kern w:val="0"/>
          <w:lang w:eastAsia="en-GB"/>
          <w14:ligatures w14:val="none"/>
        </w:rPr>
        <w:t>.</w:t>
      </w:r>
    </w:p>
    <w:p w:rsidRPr="00140662" w:rsidR="00140662" w:rsidP="45079341" w:rsidRDefault="00140662" w14:paraId="07465B7B" w14:textId="712E0911">
      <w:pPr>
        <w:numPr>
          <w:ilvl w:val="0"/>
          <w:numId w:val="18"/>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b w:val="1"/>
          <w:bCs w:val="1"/>
          <w:kern w:val="0"/>
          <w:lang w:eastAsia="en-GB"/>
          <w14:ligatures w14:val="none"/>
        </w:rPr>
        <w:t>Non</w:t>
      </w:r>
      <w:r w:rsidRPr="45079341" w:rsidR="00140662">
        <w:rPr>
          <w:rFonts w:eastAsia="Times New Roman" w:cs="Calibri" w:cstheme="minorAscii"/>
          <w:b w:val="1"/>
          <w:bCs w:val="1"/>
          <w:kern w:val="0"/>
          <w:lang w:eastAsia="en-GB"/>
          <w14:ligatures w14:val="none"/>
        </w:rPr>
        <w:noBreakHyphen/>
        <w:t>financial interests</w:t>
      </w:r>
      <w:r w:rsidRPr="45079341" w:rsidR="00140662">
        <w:rPr>
          <w:rFonts w:eastAsia="Times New Roman" w:cs="Calibri" w:cstheme="minorAscii"/>
          <w:kern w:val="0"/>
          <w:lang w:eastAsia="en-GB"/>
          <w14:ligatures w14:val="none"/>
        </w:rPr>
        <w:t xml:space="preserve">: unpaid roles (trustee, director, officer), leadership positions in professional bodies or patient groups, editorial roles, guideline panels, advocacy or campaigning interests, </w:t>
      </w:r>
      <w:r w:rsidRPr="45079341" w:rsidR="003E1559">
        <w:rPr>
          <w:rFonts w:eastAsia="Times New Roman" w:cs="Calibri" w:cstheme="minorAscii"/>
          <w:kern w:val="0"/>
          <w:lang w:eastAsia="en-GB"/>
          <w14:ligatures w14:val="none"/>
        </w:rPr>
        <w:t xml:space="preserve">and </w:t>
      </w:r>
      <w:r w:rsidRPr="45079341" w:rsidR="00140662">
        <w:rPr>
          <w:rFonts w:eastAsia="Times New Roman" w:cs="Calibri" w:cstheme="minorAscii"/>
          <w:kern w:val="0"/>
          <w:lang w:eastAsia="en-GB"/>
          <w14:ligatures w14:val="none"/>
        </w:rPr>
        <w:t xml:space="preserve">personal relationships relevant to </w:t>
      </w:r>
      <w:bookmarkStart w:name="_Int_1zKQYw0a" w:id="6113170"/>
      <w:r w:rsidRPr="45079341" w:rsidR="00140662">
        <w:rPr>
          <w:rFonts w:eastAsia="Times New Roman" w:cs="Calibri" w:cstheme="minorAscii"/>
          <w:kern w:val="0"/>
          <w:lang w:eastAsia="en-GB"/>
          <w14:ligatures w14:val="none"/>
        </w:rPr>
        <w:t>College</w:t>
      </w:r>
      <w:bookmarkEnd w:id="6113170"/>
      <w:r w:rsidRPr="45079341" w:rsidR="00140662">
        <w:rPr>
          <w:rFonts w:eastAsia="Times New Roman" w:cs="Calibri" w:cstheme="minorAscii"/>
          <w:kern w:val="0"/>
          <w:lang w:eastAsia="en-GB"/>
          <w14:ligatures w14:val="none"/>
        </w:rPr>
        <w:t xml:space="preserve"> business.</w:t>
      </w:r>
    </w:p>
    <w:p w:rsidRPr="00140662" w:rsidR="00140662" w:rsidP="00140662" w:rsidRDefault="00140662" w14:paraId="31302566" w14:textId="77777777">
      <w:pPr>
        <w:numPr>
          <w:ilvl w:val="0"/>
          <w:numId w:val="18"/>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Loyalty interests</w:t>
      </w:r>
      <w:r w:rsidRPr="00140662">
        <w:rPr>
          <w:rFonts w:eastAsia="Times New Roman" w:cstheme="minorHAnsi"/>
          <w:kern w:val="0"/>
          <w:lang w:eastAsia="en-GB"/>
          <w14:ligatures w14:val="none"/>
        </w:rPr>
        <w:t>: obligations to other organisations that could compete with or influence College decisions.</w:t>
      </w:r>
    </w:p>
    <w:p w:rsidR="00140662" w:rsidP="00140662" w:rsidRDefault="00140662" w14:paraId="1F1777DF" w14:textId="77777777">
      <w:pPr>
        <w:numPr>
          <w:ilvl w:val="0"/>
          <w:numId w:val="18"/>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Related person interests</w:t>
      </w:r>
      <w:r w:rsidRPr="00140662">
        <w:rPr>
          <w:rFonts w:eastAsia="Times New Roman" w:cstheme="minorHAnsi"/>
          <w:kern w:val="0"/>
          <w:lang w:eastAsia="en-GB"/>
          <w14:ligatures w14:val="none"/>
        </w:rPr>
        <w:t>: as above where relevant.</w:t>
      </w:r>
    </w:p>
    <w:p w:rsidRPr="00140662" w:rsidR="00A57F10" w:rsidP="00A57F10" w:rsidRDefault="00A57F10" w14:paraId="3F43AE0E" w14:textId="77777777">
      <w:pPr>
        <w:spacing w:before="100" w:beforeAutospacing="1" w:after="100" w:afterAutospacing="1" w:line="240" w:lineRule="auto"/>
        <w:ind w:left="720"/>
        <w:rPr>
          <w:rFonts w:eastAsia="Times New Roman" w:cstheme="minorHAnsi"/>
          <w:kern w:val="0"/>
          <w:lang w:eastAsia="en-GB"/>
          <w14:ligatures w14:val="none"/>
        </w:rPr>
      </w:pPr>
    </w:p>
    <w:p w:rsidRPr="00140662" w:rsidR="00140662" w:rsidP="45079341" w:rsidRDefault="00AD242A" w14:paraId="2D6FDB3D" w14:textId="189114CB">
      <w:pPr>
        <w:pStyle w:val="Heading2"/>
        <w:rPr>
          <w:rFonts w:eastAsia="Times New Roman" w:cs="Calibri" w:cstheme="minorAscii"/>
          <w:b w:val="1"/>
          <w:bCs w:val="1"/>
          <w:lang w:eastAsia="en-GB"/>
        </w:rPr>
      </w:pPr>
      <w:bookmarkStart w:name="_Toc474056363" w:id="903239204"/>
      <w:r w:rsidR="00AD242A">
        <w:rPr/>
        <w:t>7</w:t>
      </w:r>
      <w:r w:rsidRPr="00140662" w:rsidR="00140662">
        <w:rPr/>
        <w:t>. Process and responsibilities</w:t>
      </w:r>
      <w:bookmarkEnd w:id="903239204"/>
    </w:p>
    <w:p w:rsidRPr="00140662" w:rsidR="00140662" w:rsidP="00140662" w:rsidRDefault="00140662" w14:paraId="373A8BA7" w14:textId="2E5F2037">
      <w:pPr>
        <w:numPr>
          <w:ilvl w:val="0"/>
          <w:numId w:val="19"/>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Individual</w:t>
      </w:r>
      <w:r w:rsidRPr="00140662">
        <w:rPr>
          <w:rFonts w:eastAsia="Times New Roman" w:cstheme="minorHAnsi"/>
          <w:kern w:val="0"/>
          <w:lang w:eastAsia="en-GB"/>
          <w14:ligatures w14:val="none"/>
        </w:rPr>
        <w:t xml:space="preserve">: completes annual declaration, updates </w:t>
      </w:r>
      <w:proofErr w:type="gramStart"/>
      <w:r w:rsidRPr="00140662">
        <w:rPr>
          <w:rFonts w:eastAsia="Times New Roman" w:cstheme="minorHAnsi"/>
          <w:kern w:val="0"/>
          <w:lang w:eastAsia="en-GB"/>
          <w14:ligatures w14:val="none"/>
        </w:rPr>
        <w:t>changes</w:t>
      </w:r>
      <w:proofErr w:type="gramEnd"/>
      <w:r w:rsidRPr="00140662">
        <w:rPr>
          <w:rFonts w:eastAsia="Times New Roman" w:cstheme="minorHAnsi"/>
          <w:kern w:val="0"/>
          <w:lang w:eastAsia="en-GB"/>
          <w14:ligatures w14:val="none"/>
        </w:rPr>
        <w:t xml:space="preserve"> and declares at meetings/appointments.</w:t>
      </w:r>
    </w:p>
    <w:p w:rsidRPr="00140662" w:rsidR="00140662" w:rsidP="45079341" w:rsidRDefault="00140662" w14:paraId="5C0C4D00" w14:textId="7A809014">
      <w:pPr>
        <w:numPr>
          <w:ilvl w:val="0"/>
          <w:numId w:val="19"/>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b w:val="1"/>
          <w:bCs w:val="1"/>
          <w:kern w:val="0"/>
          <w:lang w:eastAsia="en-GB"/>
          <w14:ligatures w14:val="none"/>
        </w:rPr>
        <w:t xml:space="preserve">Chair/meeting </w:t>
      </w:r>
      <w:r w:rsidRPr="45079341" w:rsidR="00140662">
        <w:rPr>
          <w:rFonts w:eastAsia="Times New Roman" w:cs="Calibri" w:cstheme="minorAscii"/>
          <w:b w:val="1"/>
          <w:bCs w:val="1"/>
          <w:kern w:val="0"/>
          <w:lang w:eastAsia="en-GB"/>
          <w14:ligatures w14:val="none"/>
        </w:rPr>
        <w:t>lead</w:t>
      </w:r>
      <w:r w:rsidRPr="45079341" w:rsidR="00140662">
        <w:rPr>
          <w:rFonts w:eastAsia="Times New Roman" w:cs="Calibri" w:cstheme="minorAscii"/>
          <w:kern w:val="0"/>
          <w:lang w:eastAsia="en-GB"/>
          <w14:ligatures w14:val="none"/>
        </w:rPr>
        <w:t>:</w:t>
      </w:r>
      <w:r w:rsidRPr="45079341" w:rsidR="00140662">
        <w:rPr>
          <w:rFonts w:eastAsia="Times New Roman" w:cs="Calibri" w:cstheme="minorAscii"/>
          <w:kern w:val="0"/>
          <w:lang w:eastAsia="en-GB"/>
          <w14:ligatures w14:val="none"/>
        </w:rPr>
        <w:t xml:space="preserve"> invites declarations at each meeting, assesses </w:t>
      </w:r>
      <w:r w:rsidRPr="45079341" w:rsidR="3A1D79EF">
        <w:rPr>
          <w:rFonts w:eastAsia="Times New Roman" w:cs="Calibri" w:cstheme="minorAscii"/>
          <w:kern w:val="0"/>
          <w:lang w:eastAsia="en-GB"/>
          <w14:ligatures w14:val="none"/>
        </w:rPr>
        <w:t xml:space="preserve">item specific</w:t>
      </w:r>
      <w:r w:rsidRPr="45079341" w:rsidR="00140662">
        <w:rPr>
          <w:rFonts w:eastAsia="Times New Roman" w:cs="Calibri" w:cstheme="minorAscii"/>
          <w:kern w:val="0"/>
          <w:lang w:eastAsia="en-GB"/>
          <w14:ligatures w14:val="none"/>
        </w:rPr>
        <w:noBreakHyphen/>
        <w:t xml:space="preserve"> conflicts and agrees mitigations recorded in the minutes.</w:t>
      </w:r>
    </w:p>
    <w:p w:rsidRPr="00140662" w:rsidR="00140662" w:rsidP="00140662" w:rsidRDefault="00140662" w14:paraId="5EF2CFD7" w14:textId="1263A637">
      <w:pPr>
        <w:numPr>
          <w:ilvl w:val="0"/>
          <w:numId w:val="19"/>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Governance Office</w:t>
      </w:r>
      <w:r w:rsidR="00AD242A">
        <w:rPr>
          <w:rFonts w:eastAsia="Times New Roman" w:cstheme="minorHAnsi"/>
          <w:b/>
          <w:bCs/>
          <w:kern w:val="0"/>
          <w:lang w:eastAsia="en-GB"/>
          <w14:ligatures w14:val="none"/>
        </w:rPr>
        <w:t>r</w:t>
      </w:r>
      <w:r w:rsidRPr="00140662">
        <w:rPr>
          <w:rFonts w:eastAsia="Times New Roman" w:cstheme="minorHAnsi"/>
          <w:kern w:val="0"/>
          <w:lang w:eastAsia="en-GB"/>
          <w14:ligatures w14:val="none"/>
        </w:rPr>
        <w:t>: maintains the register, undertakes completeness checks, prompts annual refresh and publishes entries as set out below.</w:t>
      </w:r>
    </w:p>
    <w:p w:rsidRPr="00140662" w:rsidR="00140662" w:rsidP="45079341" w:rsidRDefault="00AD242A" w14:paraId="241C58F4" w14:textId="13EC435B">
      <w:pPr>
        <w:numPr>
          <w:ilvl w:val="0"/>
          <w:numId w:val="19"/>
        </w:numPr>
        <w:spacing w:before="100" w:beforeAutospacing="on" w:after="100" w:afterAutospacing="on" w:line="240" w:lineRule="auto"/>
        <w:rPr>
          <w:rFonts w:eastAsia="Times New Roman" w:cs="Calibri" w:cstheme="minorAscii"/>
          <w:kern w:val="0"/>
          <w:lang w:eastAsia="en-GB"/>
          <w14:ligatures w14:val="none"/>
        </w:rPr>
      </w:pPr>
      <w:r w:rsidRPr="45079341" w:rsidR="00AD242A">
        <w:rPr>
          <w:rFonts w:eastAsia="Times New Roman" w:cs="Calibri" w:cstheme="minorAscii"/>
          <w:b w:val="1"/>
          <w:bCs w:val="1"/>
          <w:kern w:val="0"/>
          <w:lang w:eastAsia="en-GB"/>
          <w14:ligatures w14:val="none"/>
        </w:rPr>
        <w:t xml:space="preserve">Finance, </w:t>
      </w:r>
      <w:r w:rsidRPr="45079341" w:rsidR="00140662">
        <w:rPr>
          <w:rFonts w:eastAsia="Times New Roman" w:cs="Calibri" w:cstheme="minorAscii"/>
          <w:b w:val="1"/>
          <w:bCs w:val="1"/>
          <w:kern w:val="0"/>
          <w:lang w:eastAsia="en-GB"/>
          <w14:ligatures w14:val="none"/>
        </w:rPr>
        <w:t>Audit and Risk Committee</w:t>
      </w:r>
      <w:r w:rsidRPr="45079341" w:rsidR="00140662">
        <w:rPr>
          <w:rFonts w:eastAsia="Times New Roman" w:cs="Calibri" w:cstheme="minorAscii"/>
          <w:kern w:val="0"/>
          <w:lang w:eastAsia="en-GB"/>
          <w14:ligatures w14:val="none"/>
        </w:rPr>
        <w:t>: oversees policy compliance, sampling and assurance</w:t>
      </w:r>
      <w:r w:rsidRPr="45079341" w:rsidR="003E1559">
        <w:rPr>
          <w:rFonts w:eastAsia="Times New Roman" w:cs="Calibri" w:cstheme="minorAscii"/>
          <w:kern w:val="0"/>
          <w:lang w:eastAsia="en-GB"/>
          <w14:ligatures w14:val="none"/>
        </w:rPr>
        <w:t>, and</w:t>
      </w:r>
      <w:r w:rsidRPr="45079341" w:rsidR="00140662">
        <w:rPr>
          <w:rFonts w:eastAsia="Times New Roman" w:cs="Calibri" w:cstheme="minorAscii"/>
          <w:kern w:val="0"/>
          <w:lang w:eastAsia="en-GB"/>
          <w14:ligatures w14:val="none"/>
        </w:rPr>
        <w:t xml:space="preserve"> escalates material breaches.</w:t>
      </w:r>
    </w:p>
    <w:p w:rsidR="45079341" w:rsidP="45079341" w:rsidRDefault="45079341" w14:paraId="280200CE" w14:textId="6999B26A">
      <w:pPr>
        <w:spacing w:beforeAutospacing="on" w:afterAutospacing="on" w:line="240" w:lineRule="auto"/>
        <w:rPr>
          <w:rFonts w:eastAsia="Times New Roman" w:cs="Calibri" w:cstheme="minorAscii"/>
          <w:lang w:eastAsia="en-GB"/>
        </w:rPr>
      </w:pPr>
    </w:p>
    <w:p w:rsidRPr="00140662" w:rsidR="00140662" w:rsidP="45079341" w:rsidRDefault="00AD242A" w14:paraId="6E8D470E" w14:textId="74474634">
      <w:pPr>
        <w:pStyle w:val="Heading2"/>
        <w:rPr>
          <w:rFonts w:eastAsia="Times New Roman" w:cs="Calibri" w:cstheme="minorAscii"/>
          <w:b w:val="1"/>
          <w:bCs w:val="1"/>
          <w:lang w:eastAsia="en-GB"/>
        </w:rPr>
      </w:pPr>
      <w:bookmarkStart w:name="_Toc1728611741" w:id="1107191078"/>
      <w:r w:rsidR="00AD242A">
        <w:rPr/>
        <w:t>8</w:t>
      </w:r>
      <w:r w:rsidRPr="00140662" w:rsidR="00140662">
        <w:rPr/>
        <w:t>. Managing conflicts</w:t>
      </w:r>
      <w:bookmarkEnd w:id="1107191078"/>
    </w:p>
    <w:p w:rsidRPr="00140662" w:rsidR="00140662" w:rsidP="00140662" w:rsidRDefault="00140662" w14:paraId="3CEBC9B0" w14:textId="77777777">
      <w:p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kern w:val="0"/>
          <w:lang w:eastAsia="en-GB"/>
          <w14:ligatures w14:val="none"/>
        </w:rPr>
        <w:t>Mitigations may include one or more of:</w:t>
      </w:r>
    </w:p>
    <w:p w:rsidRPr="00140662" w:rsidR="00140662" w:rsidP="00140662" w:rsidRDefault="00140662" w14:paraId="3CA54A77" w14:textId="77777777">
      <w:pPr>
        <w:numPr>
          <w:ilvl w:val="0"/>
          <w:numId w:val="20"/>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Transparency only</w:t>
      </w:r>
      <w:r w:rsidRPr="00140662">
        <w:rPr>
          <w:rFonts w:eastAsia="Times New Roman" w:cstheme="minorHAnsi"/>
          <w:kern w:val="0"/>
          <w:lang w:eastAsia="en-GB"/>
          <w14:ligatures w14:val="none"/>
        </w:rPr>
        <w:t>: declare and participate where risk is low.</w:t>
      </w:r>
    </w:p>
    <w:p w:rsidRPr="00140662" w:rsidR="00140662" w:rsidP="00140662" w:rsidRDefault="00140662" w14:paraId="2C2695CB" w14:textId="77777777">
      <w:pPr>
        <w:numPr>
          <w:ilvl w:val="0"/>
          <w:numId w:val="20"/>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Restriction</w:t>
      </w:r>
      <w:r w:rsidRPr="00140662">
        <w:rPr>
          <w:rFonts w:eastAsia="Times New Roman" w:cstheme="minorHAnsi"/>
          <w:kern w:val="0"/>
          <w:lang w:eastAsia="en-GB"/>
          <w14:ligatures w14:val="none"/>
        </w:rPr>
        <w:t>: receive papers but do not participate in discussion or decision on the relevant item.</w:t>
      </w:r>
    </w:p>
    <w:p w:rsidRPr="00140662" w:rsidR="00140662" w:rsidP="00140662" w:rsidRDefault="00140662" w14:paraId="5F4D4910" w14:textId="77777777">
      <w:pPr>
        <w:numPr>
          <w:ilvl w:val="0"/>
          <w:numId w:val="20"/>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Recusal</w:t>
      </w:r>
      <w:r w:rsidRPr="00140662">
        <w:rPr>
          <w:rFonts w:eastAsia="Times New Roman" w:cstheme="minorHAnsi"/>
          <w:kern w:val="0"/>
          <w:lang w:eastAsia="en-GB"/>
          <w14:ligatures w14:val="none"/>
        </w:rPr>
        <w:t>: absent for the item and do not receive confidential papers.</w:t>
      </w:r>
    </w:p>
    <w:p w:rsidRPr="00140662" w:rsidR="00140662" w:rsidP="00140662" w:rsidRDefault="00140662" w14:paraId="32F8CD1F" w14:textId="69E0B673">
      <w:pPr>
        <w:numPr>
          <w:ilvl w:val="0"/>
          <w:numId w:val="20"/>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Reassignment</w:t>
      </w:r>
      <w:r w:rsidRPr="00140662">
        <w:rPr>
          <w:rFonts w:eastAsia="Times New Roman" w:cstheme="minorHAnsi"/>
          <w:kern w:val="0"/>
          <w:lang w:eastAsia="en-GB"/>
          <w14:ligatures w14:val="none"/>
        </w:rPr>
        <w:t>: alternative reviewer/examiner/editor assigned</w:t>
      </w:r>
      <w:r w:rsidR="003E1559">
        <w:rPr>
          <w:rFonts w:eastAsia="Times New Roman" w:cstheme="minorHAnsi"/>
          <w:kern w:val="0"/>
          <w:lang w:eastAsia="en-GB"/>
          <w14:ligatures w14:val="none"/>
        </w:rPr>
        <w:t>, and/or</w:t>
      </w:r>
      <w:r w:rsidRPr="00140662">
        <w:rPr>
          <w:rFonts w:eastAsia="Times New Roman" w:cstheme="minorHAnsi"/>
          <w:kern w:val="0"/>
          <w:lang w:eastAsia="en-GB"/>
          <w14:ligatures w14:val="none"/>
        </w:rPr>
        <w:t xml:space="preserve"> reallocation of project responsibilities.</w:t>
      </w:r>
    </w:p>
    <w:p w:rsidRPr="00140662" w:rsidR="00140662" w:rsidP="00140662" w:rsidRDefault="00140662" w14:paraId="0DE1DDBB" w14:textId="77777777">
      <w:pPr>
        <w:numPr>
          <w:ilvl w:val="0"/>
          <w:numId w:val="20"/>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b/>
          <w:bCs/>
          <w:kern w:val="0"/>
          <w:lang w:eastAsia="en-GB"/>
          <w14:ligatures w14:val="none"/>
        </w:rPr>
        <w:t>Severance</w:t>
      </w:r>
      <w:r w:rsidRPr="00140662">
        <w:rPr>
          <w:rFonts w:eastAsia="Times New Roman" w:cstheme="minorHAnsi"/>
          <w:kern w:val="0"/>
          <w:lang w:eastAsia="en-GB"/>
          <w14:ligatures w14:val="none"/>
        </w:rPr>
        <w:t>: relinquish an external role or College role if the conflict is ongoing and material.</w:t>
      </w:r>
    </w:p>
    <w:p w:rsidRPr="00140662" w:rsidR="00140662" w:rsidP="45079341" w:rsidRDefault="00EB798D" w14:paraId="2D03FCA4" w14:textId="6B87EF67">
      <w:pPr>
        <w:spacing w:before="100" w:beforeAutospacing="on" w:after="100" w:afterAutospacing="on" w:line="240" w:lineRule="auto"/>
        <w:rPr>
          <w:rFonts w:eastAsia="Times New Roman"/>
          <w:kern w:val="0"/>
          <w:lang w:eastAsia="en-GB"/>
          <w14:ligatures w14:val="none"/>
        </w:rPr>
      </w:pPr>
      <w:r w:rsidR="00EB798D">
        <w:rPr>
          <w:rFonts w:eastAsia="Times New Roman"/>
          <w:kern w:val="0"/>
          <w:lang w:eastAsia="en-GB"/>
          <w14:ligatures w14:val="none"/>
        </w:rPr>
        <w:t>Where relevant in the context of committee meetings, t</w:t>
      </w:r>
      <w:r w:rsidRPr="7966842F" w:rsidR="00140662">
        <w:rPr>
          <w:rFonts w:eastAsia="Times New Roman"/>
          <w:kern w:val="0"/>
          <w:lang w:eastAsia="en-GB"/>
          <w14:ligatures w14:val="none"/>
        </w:rPr>
        <w:t>he chosen mitigation must be recorded with reasons in the minutes</w:t>
      </w:r>
      <w:r w:rsidR="00EB798D">
        <w:rPr>
          <w:rFonts w:eastAsia="Times New Roman"/>
          <w:kern w:val="0"/>
          <w:lang w:eastAsia="en-GB"/>
          <w14:ligatures w14:val="none"/>
        </w:rPr>
        <w:t>.</w:t>
      </w:r>
    </w:p>
    <w:p w:rsidR="45079341" w:rsidP="45079341" w:rsidRDefault="45079341" w14:paraId="62717CE0" w14:textId="7E9AE2A3">
      <w:pPr>
        <w:spacing w:beforeAutospacing="on" w:afterAutospacing="on" w:line="240" w:lineRule="auto"/>
        <w:rPr>
          <w:rFonts w:eastAsia="Times New Roman"/>
          <w:lang w:eastAsia="en-GB"/>
        </w:rPr>
      </w:pPr>
    </w:p>
    <w:p w:rsidRPr="00140662" w:rsidR="00140662" w:rsidP="45079341" w:rsidRDefault="00AD242A" w14:paraId="0CFFF1C7" w14:textId="243BFFB1">
      <w:pPr>
        <w:pStyle w:val="Heading2"/>
        <w:rPr>
          <w:rFonts w:eastAsia="Times New Roman" w:cs="Calibri" w:cstheme="minorAscii"/>
          <w:b w:val="1"/>
          <w:bCs w:val="1"/>
          <w:lang w:eastAsia="en-GB"/>
        </w:rPr>
      </w:pPr>
      <w:bookmarkStart w:name="_Toc233567575" w:id="718270414"/>
      <w:r w:rsidR="00AD242A">
        <w:rPr/>
        <w:t>9</w:t>
      </w:r>
      <w:r w:rsidRPr="00140662" w:rsidR="00140662">
        <w:rPr/>
        <w:t>. Meetings protocol</w:t>
      </w:r>
      <w:bookmarkEnd w:id="718270414"/>
    </w:p>
    <w:p w:rsidRPr="00140662" w:rsidR="00140662" w:rsidP="00140662" w:rsidRDefault="00140662" w14:paraId="51EB1CBC" w14:textId="77777777">
      <w:pPr>
        <w:numPr>
          <w:ilvl w:val="0"/>
          <w:numId w:val="21"/>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kern w:val="0"/>
          <w:lang w:eastAsia="en-GB"/>
          <w14:ligatures w14:val="none"/>
        </w:rPr>
        <w:t>The agenda front sheet must include a standing item for declarations of interest.</w:t>
      </w:r>
    </w:p>
    <w:p w:rsidRPr="00140662" w:rsidR="00140662" w:rsidP="00140662" w:rsidRDefault="00140662" w14:paraId="43BA300A" w14:textId="1A9B5CC0">
      <w:pPr>
        <w:numPr>
          <w:ilvl w:val="0"/>
          <w:numId w:val="21"/>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kern w:val="0"/>
          <w:lang w:eastAsia="en-GB"/>
          <w14:ligatures w14:val="none"/>
        </w:rPr>
        <w:t xml:space="preserve">The Chair rules on participation for each item, advised by the </w:t>
      </w:r>
      <w:r w:rsidR="00EB798D">
        <w:rPr>
          <w:rFonts w:eastAsia="Times New Roman" w:cstheme="minorHAnsi"/>
          <w:kern w:val="0"/>
          <w:lang w:eastAsia="en-GB"/>
          <w14:ligatures w14:val="none"/>
        </w:rPr>
        <w:t>Governance Lead</w:t>
      </w:r>
      <w:r w:rsidR="00AD242A">
        <w:rPr>
          <w:rFonts w:eastAsia="Times New Roman" w:cstheme="minorHAnsi"/>
          <w:kern w:val="0"/>
          <w:lang w:eastAsia="en-GB"/>
          <w14:ligatures w14:val="none"/>
        </w:rPr>
        <w:t>/Committee Manager</w:t>
      </w:r>
      <w:r w:rsidRPr="00140662">
        <w:rPr>
          <w:rFonts w:eastAsia="Times New Roman" w:cstheme="minorHAnsi"/>
          <w:kern w:val="0"/>
          <w:lang w:eastAsia="en-GB"/>
          <w14:ligatures w14:val="none"/>
        </w:rPr>
        <w:t xml:space="preserve"> where necessary.</w:t>
      </w:r>
    </w:p>
    <w:p w:rsidRPr="00140662" w:rsidR="00140662" w:rsidP="00140662" w:rsidRDefault="00140662" w14:paraId="58D1BE02" w14:textId="77777777">
      <w:pPr>
        <w:numPr>
          <w:ilvl w:val="0"/>
          <w:numId w:val="21"/>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kern w:val="0"/>
          <w:lang w:eastAsia="en-GB"/>
          <w14:ligatures w14:val="none"/>
        </w:rPr>
        <w:t>Minutes must note all declarations and actions taken.</w:t>
      </w:r>
    </w:p>
    <w:p w:rsidRPr="00140662" w:rsidR="00140662" w:rsidP="45079341" w:rsidRDefault="00140662" w14:paraId="01732C6B" w14:textId="77777777">
      <w:pPr>
        <w:numPr>
          <w:ilvl w:val="0"/>
          <w:numId w:val="21"/>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kern w:val="0"/>
          <w:lang w:eastAsia="en-GB"/>
          <w14:ligatures w14:val="none"/>
        </w:rPr>
        <w:t>Paper authors should flag known conflicts within papers.</w:t>
      </w:r>
    </w:p>
    <w:p w:rsidR="45079341" w:rsidP="45079341" w:rsidRDefault="45079341" w14:paraId="530B6603" w14:textId="798696C1">
      <w:pPr>
        <w:spacing w:beforeAutospacing="on" w:afterAutospacing="on" w:line="240" w:lineRule="auto"/>
        <w:rPr>
          <w:rFonts w:eastAsia="Times New Roman" w:cs="Calibri" w:cstheme="minorAscii"/>
          <w:lang w:eastAsia="en-GB"/>
        </w:rPr>
      </w:pPr>
    </w:p>
    <w:p w:rsidRPr="00140662" w:rsidR="00140662" w:rsidP="45079341" w:rsidRDefault="00140662" w14:paraId="3A7BC89B" w14:textId="4AA8EB2E">
      <w:pPr>
        <w:pStyle w:val="Heading2"/>
        <w:rPr>
          <w:rFonts w:eastAsia="Times New Roman" w:cs="Calibri" w:cstheme="minorAscii"/>
          <w:b w:val="1"/>
          <w:bCs w:val="1"/>
          <w:lang w:eastAsia="en-GB"/>
        </w:rPr>
      </w:pPr>
      <w:bookmarkStart w:name="_Toc609086215" w:id="1227777423"/>
      <w:r w:rsidRPr="00140662" w:rsidR="00140662">
        <w:rPr/>
        <w:t>1</w:t>
      </w:r>
      <w:r w:rsidR="00AD242A">
        <w:rPr/>
        <w:t>0</w:t>
      </w:r>
      <w:r w:rsidRPr="00140662" w:rsidR="00140662">
        <w:rPr/>
        <w:t>. Publications, guidance, assessments and examinations</w:t>
      </w:r>
      <w:bookmarkEnd w:id="1227777423"/>
    </w:p>
    <w:p w:rsidRPr="00140662" w:rsidR="00140662" w:rsidP="00140662" w:rsidRDefault="00140662" w14:paraId="39CBC3F1" w14:textId="24EEE7F1">
      <w:pPr>
        <w:numPr>
          <w:ilvl w:val="0"/>
          <w:numId w:val="22"/>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kern w:val="0"/>
          <w:lang w:eastAsia="en-GB"/>
          <w14:ligatures w14:val="none"/>
        </w:rPr>
        <w:t>Guideline</w:t>
      </w:r>
      <w:r w:rsidR="00AD242A">
        <w:rPr>
          <w:rFonts w:eastAsia="Times New Roman" w:cstheme="minorHAnsi"/>
          <w:kern w:val="0"/>
          <w:lang w:eastAsia="en-GB"/>
          <w14:ligatures w14:val="none"/>
        </w:rPr>
        <w:t xml:space="preserve"> and research papers </w:t>
      </w:r>
      <w:r w:rsidRPr="00140662">
        <w:rPr>
          <w:rFonts w:eastAsia="Times New Roman" w:cstheme="minorHAnsi"/>
          <w:kern w:val="0"/>
          <w:lang w:eastAsia="en-GB"/>
          <w14:ligatures w14:val="none"/>
        </w:rPr>
        <w:t>must publish a conflicts summary with the final output.</w:t>
      </w:r>
    </w:p>
    <w:p w:rsidRPr="00140662" w:rsidR="00140662" w:rsidP="45079341" w:rsidRDefault="00140662" w14:paraId="5928CD7D" w14:textId="5541E646">
      <w:pPr>
        <w:numPr>
          <w:ilvl w:val="0"/>
          <w:numId w:val="22"/>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kern w:val="0"/>
          <w:lang w:eastAsia="en-GB"/>
          <w14:ligatures w14:val="none"/>
        </w:rPr>
        <w:t>Examiners, assessors and question writers must declare interests relating to training providers, commercial course providers or financial interests in relevant products. Individuals with a material conflict must not examine or assess candidates where a conflict exists (e.g. current or recent trainees within 12 months, commercial ties).</w:t>
      </w:r>
    </w:p>
    <w:p w:rsidR="45079341" w:rsidP="45079341" w:rsidRDefault="45079341" w14:paraId="66270C11" w14:textId="3C0FE11E">
      <w:pPr>
        <w:spacing w:beforeAutospacing="on" w:afterAutospacing="on" w:line="240" w:lineRule="auto"/>
        <w:rPr>
          <w:rFonts w:eastAsia="Times New Roman" w:cs="Calibri" w:cstheme="minorAscii"/>
          <w:lang w:eastAsia="en-GB"/>
        </w:rPr>
      </w:pPr>
    </w:p>
    <w:p w:rsidRPr="00140662" w:rsidR="00140662" w:rsidP="45079341" w:rsidRDefault="00140662" w14:paraId="0D60258E" w14:textId="08B59AFE">
      <w:pPr>
        <w:pStyle w:val="Heading2"/>
        <w:rPr>
          <w:rFonts w:eastAsia="Times New Roman" w:cs="Calibri" w:cstheme="minorAscii"/>
          <w:b w:val="1"/>
          <w:bCs w:val="1"/>
          <w:lang w:eastAsia="en-GB"/>
        </w:rPr>
      </w:pPr>
      <w:bookmarkStart w:name="_Toc1743485461" w:id="1080245213"/>
      <w:r w:rsidRPr="00140662" w:rsidR="00140662">
        <w:rPr/>
        <w:t>1</w:t>
      </w:r>
      <w:r w:rsidR="00AD242A">
        <w:rPr/>
        <w:t>1</w:t>
      </w:r>
      <w:r w:rsidRPr="00140662" w:rsidR="00140662">
        <w:rPr/>
        <w:t>. Procurement and commissioning</w:t>
      </w:r>
      <w:bookmarkEnd w:id="1080245213"/>
    </w:p>
    <w:p w:rsidR="00140662" w:rsidP="00140662" w:rsidRDefault="00140662" w14:paraId="3C8D76B4" w14:textId="77777777">
      <w:pPr>
        <w:numPr>
          <w:ilvl w:val="0"/>
          <w:numId w:val="23"/>
        </w:numPr>
        <w:spacing w:before="100" w:beforeAutospacing="1" w:after="100" w:afterAutospacing="1" w:line="240" w:lineRule="auto"/>
        <w:rPr>
          <w:rFonts w:eastAsia="Times New Roman" w:cstheme="minorHAnsi"/>
          <w:kern w:val="0"/>
          <w:lang w:eastAsia="en-GB"/>
          <w14:ligatures w14:val="none"/>
        </w:rPr>
      </w:pPr>
      <w:r w:rsidRPr="00140662">
        <w:rPr>
          <w:rFonts w:eastAsia="Times New Roman" w:cstheme="minorHAnsi"/>
          <w:kern w:val="0"/>
          <w:lang w:eastAsia="en-GB"/>
          <w14:ligatures w14:val="none"/>
        </w:rPr>
        <w:t>Individuals involved in specification, shortlisting or awarding contracts must declare all relevant interests. Those with a material conflict should not evaluate or approve tenders for that item.</w:t>
      </w:r>
    </w:p>
    <w:p w:rsidR="00A57F10" w:rsidP="00A57F10" w:rsidRDefault="00A57F10" w14:paraId="1A4F7E5D" w14:textId="77777777">
      <w:pPr>
        <w:spacing w:before="100" w:beforeAutospacing="1" w:after="100" w:afterAutospacing="1" w:line="240" w:lineRule="auto"/>
        <w:rPr>
          <w:rFonts w:eastAsia="Times New Roman" w:cstheme="minorHAnsi"/>
          <w:kern w:val="0"/>
          <w:lang w:eastAsia="en-GB"/>
          <w14:ligatures w14:val="none"/>
        </w:rPr>
      </w:pPr>
    </w:p>
    <w:p w:rsidRPr="00140662" w:rsidR="00A57F10" w:rsidP="00A57F10" w:rsidRDefault="00A57F10" w14:paraId="42BC3D22" w14:textId="77777777">
      <w:pPr>
        <w:spacing w:before="100" w:beforeAutospacing="1" w:after="100" w:afterAutospacing="1" w:line="240" w:lineRule="auto"/>
        <w:rPr>
          <w:rFonts w:eastAsia="Times New Roman" w:cstheme="minorHAnsi"/>
          <w:kern w:val="0"/>
          <w:lang w:eastAsia="en-GB"/>
          <w14:ligatures w14:val="none"/>
        </w:rPr>
      </w:pPr>
    </w:p>
    <w:p w:rsidRPr="00140662" w:rsidR="00140662" w:rsidP="45079341" w:rsidRDefault="00140662" w14:paraId="1A0FA11F" w14:textId="563028C6">
      <w:pPr>
        <w:pStyle w:val="Heading2"/>
        <w:rPr>
          <w:rFonts w:eastAsia="Times New Roman" w:cs="Calibri" w:cstheme="minorAscii"/>
          <w:b w:val="1"/>
          <w:bCs w:val="1"/>
          <w:lang w:eastAsia="en-GB"/>
        </w:rPr>
      </w:pPr>
      <w:bookmarkStart w:name="_Toc408257408" w:id="1792026981"/>
      <w:r w:rsidRPr="00140662" w:rsidR="00140662">
        <w:rPr/>
        <w:t>1</w:t>
      </w:r>
      <w:r w:rsidR="00AD242A">
        <w:rPr/>
        <w:t>2</w:t>
      </w:r>
      <w:r w:rsidRPr="00140662" w:rsidR="00140662">
        <w:rPr/>
        <w:t>. Recruitment and appointments</w:t>
      </w:r>
      <w:bookmarkEnd w:id="1792026981"/>
    </w:p>
    <w:p w:rsidRPr="00A57F10" w:rsidR="00A57F10" w:rsidP="45079341" w:rsidRDefault="00140662" w14:paraId="6CA23DEE" w14:textId="7A5F7D6F">
      <w:pPr>
        <w:numPr>
          <w:ilvl w:val="0"/>
          <w:numId w:val="24"/>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kern w:val="0"/>
          <w:lang w:eastAsia="en-GB"/>
          <w14:ligatures w14:val="none"/>
        </w:rPr>
        <w:t>Panels must review declarations from candidates for volunteer roles (e.g. examiners, editors, committee chairs) and document any mitigations in the appointment decision.</w:t>
      </w:r>
      <w:r w:rsidRPr="45079341" w:rsidR="00AD242A">
        <w:rPr>
          <w:rFonts w:eastAsia="Times New Roman" w:cs="Calibri" w:cstheme="minorAscii"/>
          <w:kern w:val="0"/>
          <w:lang w:eastAsia="en-GB"/>
          <w14:ligatures w14:val="none"/>
        </w:rPr>
        <w:t xml:space="preserve"> Panels should also declare their own interests.</w:t>
      </w:r>
    </w:p>
    <w:p w:rsidR="45079341" w:rsidP="45079341" w:rsidRDefault="45079341" w14:paraId="3E61641B" w14:textId="62542E76">
      <w:pPr>
        <w:spacing w:beforeAutospacing="on" w:afterAutospacing="on" w:line="240" w:lineRule="auto"/>
        <w:rPr>
          <w:rFonts w:eastAsia="Times New Roman" w:cs="Calibri" w:cstheme="minorAscii"/>
          <w:lang w:eastAsia="en-GB"/>
        </w:rPr>
      </w:pPr>
    </w:p>
    <w:p w:rsidRPr="00140662" w:rsidR="00140662" w:rsidP="45079341" w:rsidRDefault="00140662" w14:paraId="26E154B5" w14:textId="40CDD76F">
      <w:pPr>
        <w:pStyle w:val="Heading2"/>
        <w:rPr>
          <w:rFonts w:eastAsia="Times New Roman" w:cs="Calibri" w:cstheme="minorAscii"/>
          <w:b w:val="1"/>
          <w:bCs w:val="1"/>
          <w:lang w:eastAsia="en-GB"/>
        </w:rPr>
      </w:pPr>
      <w:bookmarkStart w:name="_Toc1483450966" w:id="872920334"/>
      <w:r w:rsidRPr="00140662" w:rsidR="00140662">
        <w:rPr/>
        <w:t>1</w:t>
      </w:r>
      <w:r w:rsidR="00AD242A">
        <w:rPr/>
        <w:t>3</w:t>
      </w:r>
      <w:r w:rsidRPr="00140662" w:rsidR="00140662">
        <w:rPr/>
        <w:t>. Research, industry and sponsorship</w:t>
      </w:r>
      <w:bookmarkEnd w:id="872920334"/>
    </w:p>
    <w:p w:rsidRPr="00140662" w:rsidR="00140662" w:rsidP="45079341" w:rsidRDefault="00140662" w14:paraId="2D7B6E29" w14:textId="77777777">
      <w:pPr>
        <w:numPr>
          <w:ilvl w:val="0"/>
          <w:numId w:val="25"/>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kern w:val="0"/>
          <w:lang w:eastAsia="en-GB"/>
          <w14:ligatures w14:val="none"/>
        </w:rPr>
        <w:t>Any funding, sponsorship or in</w:t>
      </w:r>
      <w:r w:rsidRPr="45079341" w:rsidR="00140662">
        <w:rPr>
          <w:rFonts w:eastAsia="Times New Roman" w:cs="Calibri" w:cstheme="minorAscii"/>
          <w:kern w:val="0"/>
          <w:lang w:eastAsia="en-GB"/>
          <w14:ligatures w14:val="none"/>
        </w:rPr>
        <w:noBreakHyphen/>
        <w:t xml:space="preserve">kind support related to </w:t>
      </w:r>
      <w:r w:rsidRPr="45079341" w:rsidR="00140662">
        <w:rPr>
          <w:rFonts w:eastAsia="Times New Roman" w:cs="Calibri" w:cstheme="minorAscii"/>
          <w:kern w:val="0"/>
          <w:lang w:eastAsia="en-GB"/>
          <w14:ligatures w14:val="none"/>
        </w:rPr>
        <w:t>College</w:t>
      </w:r>
      <w:r w:rsidRPr="45079341" w:rsidR="00140662">
        <w:rPr>
          <w:rFonts w:eastAsia="Times New Roman" w:cs="Calibri" w:cstheme="minorAscii"/>
          <w:kern w:val="0"/>
          <w:lang w:eastAsia="en-GB"/>
          <w14:ligatures w14:val="none"/>
        </w:rPr>
        <w:t xml:space="preserve"> outputs must be declared and subject to a written agreement ensuring editorial independence. Named individuals’ interests must be declared in the output and considered when forming panels.</w:t>
      </w:r>
    </w:p>
    <w:p w:rsidR="45079341" w:rsidP="45079341" w:rsidRDefault="45079341" w14:paraId="701306DB" w14:textId="31FD9A81">
      <w:pPr>
        <w:spacing w:beforeAutospacing="on" w:afterAutospacing="on" w:line="240" w:lineRule="auto"/>
        <w:rPr>
          <w:rFonts w:eastAsia="Times New Roman" w:cs="Calibri" w:cstheme="minorAscii"/>
          <w:lang w:eastAsia="en-GB"/>
        </w:rPr>
      </w:pPr>
    </w:p>
    <w:p w:rsidRPr="00140662" w:rsidR="00140662" w:rsidP="45079341" w:rsidRDefault="00140662" w14:paraId="733DDC87" w14:textId="5C2BF1EE">
      <w:pPr>
        <w:pStyle w:val="Heading2"/>
        <w:rPr>
          <w:rFonts w:eastAsia="Times New Roman" w:cs="Calibri" w:cstheme="minorAscii"/>
          <w:b w:val="1"/>
          <w:bCs w:val="1"/>
          <w:lang w:eastAsia="en-GB"/>
        </w:rPr>
      </w:pPr>
      <w:bookmarkStart w:name="_Toc1274663247" w:id="1642028348"/>
      <w:r w:rsidRPr="00140662" w:rsidR="00140662">
        <w:rPr/>
        <w:t>1</w:t>
      </w:r>
      <w:r w:rsidR="00702784">
        <w:rPr/>
        <w:t>4</w:t>
      </w:r>
      <w:r w:rsidRPr="00140662" w:rsidR="00140662">
        <w:rPr/>
        <w:t xml:space="preserve">. Publication of the </w:t>
      </w:r>
      <w:r w:rsidR="003E1559">
        <w:rPr/>
        <w:t>r</w:t>
      </w:r>
      <w:r w:rsidRPr="00140662" w:rsidR="00140662">
        <w:rPr/>
        <w:t>egister</w:t>
      </w:r>
      <w:bookmarkEnd w:id="1642028348"/>
    </w:p>
    <w:p w:rsidRPr="00140662" w:rsidR="00140662" w:rsidP="45079341" w:rsidRDefault="00140662" w14:paraId="27422BBE" w14:textId="7AD1E7A6">
      <w:pPr>
        <w:numPr>
          <w:ilvl w:val="0"/>
          <w:numId w:val="26"/>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kern w:val="0"/>
          <w:lang w:eastAsia="en-GB"/>
          <w14:ligatures w14:val="none"/>
        </w:rPr>
        <w:t>The College will publish on its website a register for trustees</w:t>
      </w:r>
      <w:r w:rsidRPr="45079341" w:rsidR="00702784">
        <w:rPr>
          <w:rFonts w:eastAsia="Times New Roman" w:cs="Calibri" w:cstheme="minorAscii"/>
          <w:kern w:val="0"/>
          <w:lang w:eastAsia="en-GB"/>
          <w14:ligatures w14:val="none"/>
        </w:rPr>
        <w:t xml:space="preserve">. </w:t>
      </w:r>
      <w:r w:rsidRPr="45079341" w:rsidR="00140662">
        <w:rPr>
          <w:rFonts w:eastAsia="Times New Roman" w:cs="Calibri" w:cstheme="minorAscii"/>
          <w:kern w:val="0"/>
          <w:lang w:eastAsia="en-GB"/>
          <w14:ligatures w14:val="none"/>
        </w:rPr>
        <w:t>Other registers will be maintained internally and shared on request where lawful and appropriate.</w:t>
      </w:r>
    </w:p>
    <w:p w:rsidR="45079341" w:rsidP="45079341" w:rsidRDefault="45079341" w14:paraId="224D5E20" w14:textId="1E6E828C">
      <w:pPr>
        <w:spacing w:beforeAutospacing="on" w:afterAutospacing="on" w:line="240" w:lineRule="auto"/>
        <w:rPr>
          <w:rFonts w:eastAsia="Times New Roman" w:cs="Calibri" w:cstheme="minorAscii"/>
          <w:lang w:eastAsia="en-GB"/>
        </w:rPr>
      </w:pPr>
    </w:p>
    <w:p w:rsidRPr="00140662" w:rsidR="00140662" w:rsidP="45079341" w:rsidRDefault="00140662" w14:paraId="4A376DE3" w14:textId="1380D1BF">
      <w:pPr>
        <w:pStyle w:val="Heading2"/>
        <w:rPr>
          <w:rFonts w:eastAsia="Times New Roman" w:cs="Calibri" w:cstheme="minorAscii"/>
          <w:b w:val="1"/>
          <w:bCs w:val="1"/>
          <w:lang w:eastAsia="en-GB"/>
        </w:rPr>
      </w:pPr>
      <w:bookmarkStart w:name="_Toc271938165" w:id="1772689968"/>
      <w:r w:rsidRPr="00140662" w:rsidR="00140662">
        <w:rPr/>
        <w:t>1</w:t>
      </w:r>
      <w:r w:rsidR="00702784">
        <w:rPr/>
        <w:t>5</w:t>
      </w:r>
      <w:r w:rsidRPr="00140662" w:rsidR="00140662">
        <w:rPr/>
        <w:t>. Data protection</w:t>
      </w:r>
      <w:bookmarkEnd w:id="1772689968"/>
    </w:p>
    <w:p w:rsidRPr="00140662" w:rsidR="00140662" w:rsidP="45079341" w:rsidRDefault="00140662" w14:paraId="4B7F7C79" w14:textId="50866892">
      <w:pPr>
        <w:numPr>
          <w:ilvl w:val="0"/>
          <w:numId w:val="28"/>
        </w:numPr>
        <w:spacing w:before="100" w:beforeAutospacing="on" w:after="100" w:afterAutospacing="on" w:line="240" w:lineRule="auto"/>
        <w:rPr>
          <w:rFonts w:eastAsia="Times New Roman" w:cs="Calibri" w:cstheme="minorAscii"/>
          <w:kern w:val="0"/>
          <w:lang w:eastAsia="en-GB"/>
          <w14:ligatures w14:val="none"/>
        </w:rPr>
      </w:pPr>
      <w:r w:rsidRPr="45079341" w:rsidR="00140662">
        <w:rPr>
          <w:rFonts w:eastAsia="Times New Roman" w:cs="Calibri" w:cstheme="minorAscii"/>
          <w:kern w:val="0"/>
          <w:lang w:eastAsia="en-GB"/>
          <w14:ligatures w14:val="none"/>
        </w:rPr>
        <w:t xml:space="preserve">Declarations will be processed in accordance with the College’s </w:t>
      </w:r>
      <w:r w:rsidRPr="45079341" w:rsidR="003E1559">
        <w:rPr>
          <w:rFonts w:eastAsia="Times New Roman" w:cs="Calibri" w:cstheme="minorAscii"/>
          <w:kern w:val="0"/>
          <w:lang w:eastAsia="en-GB"/>
          <w14:ligatures w14:val="none"/>
        </w:rPr>
        <w:t>P</w:t>
      </w:r>
      <w:r w:rsidRPr="45079341" w:rsidR="00140662">
        <w:rPr>
          <w:rFonts w:eastAsia="Times New Roman" w:cs="Calibri" w:cstheme="minorAscii"/>
          <w:kern w:val="0"/>
          <w:lang w:eastAsia="en-GB"/>
          <w14:ligatures w14:val="none"/>
        </w:rPr>
        <w:t xml:space="preserve">rivacy </w:t>
      </w:r>
      <w:r w:rsidRPr="45079341" w:rsidR="003E1559">
        <w:rPr>
          <w:rFonts w:eastAsia="Times New Roman" w:cs="Calibri" w:cstheme="minorAscii"/>
          <w:kern w:val="0"/>
          <w:lang w:eastAsia="en-GB"/>
          <w14:ligatures w14:val="none"/>
        </w:rPr>
        <w:t>P</w:t>
      </w:r>
      <w:r w:rsidRPr="45079341" w:rsidR="00140662">
        <w:rPr>
          <w:rFonts w:eastAsia="Times New Roman" w:cs="Calibri" w:cstheme="minorAscii"/>
          <w:kern w:val="0"/>
          <w:lang w:eastAsia="en-GB"/>
          <w14:ligatures w14:val="none"/>
        </w:rPr>
        <w:t>olicy and data protection legislation. Information will be retained for the duration of role plus six years, unless a longer period is legally required.</w:t>
      </w:r>
    </w:p>
    <w:p w:rsidR="45079341" w:rsidP="45079341" w:rsidRDefault="45079341" w14:paraId="3F676CE5" w14:textId="0AA21C6E">
      <w:pPr>
        <w:spacing w:beforeAutospacing="on" w:afterAutospacing="on" w:line="240" w:lineRule="auto"/>
        <w:rPr>
          <w:rFonts w:eastAsia="Times New Roman" w:cs="Calibri" w:cstheme="minorAscii"/>
          <w:lang w:eastAsia="en-GB"/>
        </w:rPr>
      </w:pPr>
    </w:p>
    <w:p w:rsidRPr="00140662" w:rsidR="00140662" w:rsidP="45079341" w:rsidRDefault="00140662" w14:paraId="74D71415" w14:textId="7372029A">
      <w:pPr>
        <w:pStyle w:val="Heading2"/>
        <w:rPr>
          <w:rFonts w:eastAsia="Times New Roman" w:cs="Calibri" w:cstheme="minorAscii"/>
          <w:b w:val="1"/>
          <w:bCs w:val="1"/>
          <w:lang w:eastAsia="en-GB"/>
        </w:rPr>
      </w:pPr>
      <w:bookmarkStart w:name="_Toc1276425579" w:id="1218953946"/>
      <w:r w:rsidRPr="00140662" w:rsidR="00140662">
        <w:rPr/>
        <w:t>1</w:t>
      </w:r>
      <w:r w:rsidR="00702784">
        <w:rPr/>
        <w:t>6</w:t>
      </w:r>
      <w:r w:rsidRPr="00140662" w:rsidR="00140662">
        <w:rPr/>
        <w:t>. Breaches and concerns</w:t>
      </w:r>
      <w:bookmarkEnd w:id="1218953946"/>
    </w:p>
    <w:p w:rsidRPr="00140662" w:rsidR="00140662" w:rsidP="45079341" w:rsidRDefault="00140662" w14:paraId="7A2A5992" w14:textId="1468E0A8">
      <w:pPr>
        <w:numPr>
          <w:ilvl w:val="0"/>
          <w:numId w:val="29"/>
        </w:numPr>
        <w:spacing w:before="100" w:beforeAutospacing="on" w:after="100" w:afterAutospacing="on" w:line="240" w:lineRule="auto"/>
        <w:rPr>
          <w:rFonts w:eastAsia="Times New Roman"/>
          <w:kern w:val="0"/>
          <w:lang w:eastAsia="en-GB"/>
          <w14:ligatures w14:val="none"/>
        </w:rPr>
      </w:pPr>
      <w:r w:rsidRPr="3CF2C9E2" w:rsidR="00140662">
        <w:rPr>
          <w:rFonts w:eastAsia="Times New Roman"/>
          <w:kern w:val="0"/>
          <w:lang w:eastAsia="en-GB"/>
          <w14:ligatures w14:val="none"/>
        </w:rPr>
        <w:t xml:space="preserve">Failure to declare or manage a conflict may result in removal from a meeting, withdrawal from a role, or other action consistent with the College’s governing documents. Suspected breaches should be reported </w:t>
      </w:r>
      <w:r w:rsidR="00EB798D">
        <w:rPr>
          <w:rFonts w:eastAsia="Times New Roman"/>
          <w:kern w:val="0"/>
          <w:lang w:eastAsia="en-GB"/>
          <w14:ligatures w14:val="none"/>
        </w:rPr>
        <w:t xml:space="preserve">via the College’s </w:t>
      </w:r>
      <w:hyperlink w:history="1" r:id="R4592b4e34c82416f">
        <w:r w:rsidRPr="00EB798D" w:rsidR="00EB798D">
          <w:rPr>
            <w:rStyle w:val="Hyperlink"/>
            <w:rFonts w:eastAsia="Times New Roman"/>
            <w:kern w:val="0"/>
            <w:lang w:eastAsia="en-GB"/>
            <w14:ligatures w14:val="none"/>
          </w:rPr>
          <w:t>complaints procedure</w:t>
        </w:r>
      </w:hyperlink>
      <w:r w:rsidR="00EB798D">
        <w:rPr>
          <w:rFonts w:eastAsia="Times New Roman"/>
          <w:kern w:val="0"/>
          <w:lang w:eastAsia="en-GB"/>
          <w14:ligatures w14:val="none"/>
        </w:rPr>
        <w:t>.</w:t>
      </w:r>
    </w:p>
    <w:p w:rsidR="45079341" w:rsidP="45079341" w:rsidRDefault="45079341" w14:paraId="243EE452" w14:textId="3811F863">
      <w:pPr>
        <w:spacing w:beforeAutospacing="on" w:afterAutospacing="on" w:line="240" w:lineRule="auto"/>
        <w:rPr>
          <w:rFonts w:eastAsia="Times New Roman"/>
          <w:lang w:eastAsia="en-GB"/>
        </w:rPr>
      </w:pPr>
    </w:p>
    <w:p w:rsidRPr="00140662" w:rsidR="00140662" w:rsidP="45079341" w:rsidRDefault="00140662" w14:paraId="45BB1E44" w14:textId="4EA5490B">
      <w:pPr>
        <w:pStyle w:val="Heading2"/>
        <w:rPr>
          <w:rFonts w:eastAsia="Times New Roman" w:cs="Calibri" w:cstheme="minorAscii"/>
          <w:b w:val="1"/>
          <w:bCs w:val="1"/>
          <w:lang w:eastAsia="en-GB"/>
        </w:rPr>
      </w:pPr>
      <w:bookmarkStart w:name="_Toc1497976252" w:id="377989391"/>
      <w:r w:rsidRPr="00140662" w:rsidR="00140662">
        <w:rPr/>
        <w:t>1</w:t>
      </w:r>
      <w:r w:rsidR="00702784">
        <w:rPr/>
        <w:t>7</w:t>
      </w:r>
      <w:r w:rsidRPr="00140662" w:rsidR="00140662">
        <w:rPr/>
        <w:t>. Review</w:t>
      </w:r>
      <w:bookmarkEnd w:id="377989391"/>
    </w:p>
    <w:p w:rsidR="00702784" w:rsidP="3CF2C9E2" w:rsidRDefault="00140662" w14:paraId="5FF733A8" w14:textId="167F3BB7">
      <w:pPr>
        <w:numPr>
          <w:ilvl w:val="0"/>
          <w:numId w:val="30"/>
        </w:numPr>
        <w:spacing w:before="100" w:beforeAutospacing="1" w:after="100" w:afterAutospacing="1" w:line="240" w:lineRule="auto"/>
        <w:rPr>
          <w:rFonts w:eastAsia="Times New Roman"/>
          <w:kern w:val="0"/>
          <w:lang w:eastAsia="en-GB"/>
          <w14:ligatures w14:val="none"/>
        </w:rPr>
      </w:pPr>
      <w:r w:rsidRPr="3CF2C9E2">
        <w:rPr>
          <w:rFonts w:eastAsia="Times New Roman"/>
          <w:kern w:val="0"/>
          <w:lang w:eastAsia="en-GB"/>
          <w14:ligatures w14:val="none"/>
        </w:rPr>
        <w:t>This policy will be reviewed every two years, or sooner in response to regulatory or best practice changes.</w:t>
      </w:r>
    </w:p>
    <w:p w:rsidR="00702784" w:rsidP="00702784" w:rsidRDefault="00702784" w14:paraId="04894B36" w14:textId="77777777">
      <w:pPr>
        <w:spacing w:before="100" w:beforeAutospacing="1" w:after="100" w:afterAutospacing="1" w:line="240" w:lineRule="auto"/>
        <w:rPr>
          <w:rFonts w:eastAsia="Times New Roman" w:cstheme="minorHAnsi"/>
          <w:kern w:val="0"/>
          <w:lang w:eastAsia="en-GB"/>
          <w14:ligatures w14:val="none"/>
        </w:rPr>
      </w:pPr>
    </w:p>
    <w:p w:rsidRPr="00140662" w:rsidR="00140662" w:rsidP="45079341" w:rsidRDefault="00140662" w14:paraId="6A4661DA" w14:textId="753C838E">
      <w:pPr>
        <w:spacing w:after="0" w:line="240" w:lineRule="auto"/>
        <w:rPr>
          <w:rFonts w:eastAsia="Times New Roman" w:cs="Calibri" w:cstheme="minorAscii"/>
          <w:kern w:val="0"/>
          <w:lang w:eastAsia="en-GB"/>
          <w14:ligatures w14:val="none"/>
        </w:rPr>
      </w:pPr>
      <w:r w:rsidRPr="45079341" w:rsidR="00140662">
        <w:rPr>
          <w:rFonts w:eastAsia="Times New Roman" w:cs="Calibri" w:cstheme="minorAscii"/>
          <w:b w:val="1"/>
          <w:bCs w:val="1"/>
          <w:kern w:val="0"/>
          <w:lang w:eastAsia="en-GB"/>
          <w14:ligatures w14:val="none"/>
        </w:rPr>
        <w:t>Approved by:</w:t>
      </w:r>
      <w:r w:rsidRPr="45079341" w:rsidR="00140662">
        <w:rPr>
          <w:rFonts w:eastAsia="Times New Roman" w:cs="Calibri" w:cstheme="minorAscii"/>
          <w:kern w:val="0"/>
          <w:lang w:eastAsia="en-GB"/>
          <w14:ligatures w14:val="none"/>
        </w:rPr>
        <w:t xml:space="preserve"> </w:t>
      </w:r>
      <w:r w:rsidRPr="45079341" w:rsidR="00702784">
        <w:rPr>
          <w:rFonts w:eastAsia="Times New Roman" w:cs="Calibri" w:cstheme="minorAscii"/>
          <w:kern w:val="0"/>
          <w:lang w:eastAsia="en-GB"/>
          <w14:ligatures w14:val="none"/>
        </w:rPr>
        <w:t>Finance</w:t>
      </w:r>
      <w:r w:rsidRPr="45079341" w:rsidR="28ACC405">
        <w:rPr>
          <w:rFonts w:eastAsia="Times New Roman" w:cs="Calibri" w:cstheme="minorAscii"/>
          <w:kern w:val="0"/>
          <w:lang w:eastAsia="en-GB"/>
          <w14:ligatures w14:val="none"/>
        </w:rPr>
        <w:t>, Audit</w:t>
      </w:r>
      <w:r w:rsidRPr="45079341" w:rsidR="00A57F10">
        <w:rPr>
          <w:rFonts w:eastAsia="Times New Roman" w:cs="Calibri" w:cstheme="minorAscii"/>
          <w:kern w:val="0"/>
          <w:lang w:eastAsia="en-GB"/>
          <w14:ligatures w14:val="none"/>
        </w:rPr>
        <w:t xml:space="preserve"> </w:t>
      </w:r>
      <w:r w:rsidRPr="45079341" w:rsidR="00702784">
        <w:rPr>
          <w:rFonts w:eastAsia="Times New Roman" w:cs="Calibri" w:cstheme="minorAscii"/>
          <w:kern w:val="0"/>
          <w:lang w:eastAsia="en-GB"/>
          <w14:ligatures w14:val="none"/>
        </w:rPr>
        <w:t>and Risk Committee</w:t>
      </w:r>
    </w:p>
    <w:p w:rsidRPr="00140662" w:rsidR="00140662" w:rsidP="45079341" w:rsidRDefault="00140662" w14:paraId="2924DBD0" w14:textId="0299E2FF">
      <w:pPr>
        <w:spacing w:after="0" w:line="240" w:lineRule="auto"/>
        <w:rPr>
          <w:rFonts w:eastAsia="Times New Roman" w:cs="Calibri" w:cstheme="minorAscii"/>
          <w:kern w:val="0"/>
          <w:lang w:eastAsia="en-GB"/>
          <w14:ligatures w14:val="none"/>
        </w:rPr>
      </w:pPr>
      <w:r w:rsidRPr="45079341" w:rsidR="00140662">
        <w:rPr>
          <w:rFonts w:eastAsia="Times New Roman" w:cs="Calibri" w:cstheme="minorAscii"/>
          <w:b w:val="1"/>
          <w:bCs w:val="1"/>
          <w:kern w:val="0"/>
          <w:lang w:eastAsia="en-GB"/>
          <w14:ligatures w14:val="none"/>
        </w:rPr>
        <w:t>Approval date:</w:t>
      </w:r>
      <w:r w:rsidRPr="45079341" w:rsidR="00140662">
        <w:rPr>
          <w:rFonts w:eastAsia="Times New Roman" w:cs="Calibri" w:cstheme="minorAscii"/>
          <w:kern w:val="0"/>
          <w:lang w:eastAsia="en-GB"/>
          <w14:ligatures w14:val="none"/>
        </w:rPr>
        <w:t xml:space="preserve"> </w:t>
      </w:r>
      <w:r w:rsidRPr="45079341" w:rsidR="7AA3825F">
        <w:rPr>
          <w:rFonts w:eastAsia="Times New Roman" w:cs="Calibri" w:cstheme="minorAscii"/>
          <w:kern w:val="0"/>
          <w:lang w:eastAsia="en-GB"/>
          <w14:ligatures w14:val="none"/>
        </w:rPr>
        <w:t>Novem</w:t>
      </w:r>
      <w:r w:rsidRPr="45079341" w:rsidR="00702784">
        <w:rPr>
          <w:rFonts w:eastAsia="Times New Roman" w:cs="Calibri" w:cstheme="minorAscii"/>
          <w:kern w:val="0"/>
          <w:lang w:eastAsia="en-GB"/>
          <w14:ligatures w14:val="none"/>
        </w:rPr>
        <w:t>ber 2025</w:t>
      </w:r>
    </w:p>
    <w:p w:rsidR="00EB798D" w:rsidP="45079341" w:rsidRDefault="00140662" w14:paraId="06117875" w14:textId="347C22B5">
      <w:pPr>
        <w:spacing w:after="0" w:line="240" w:lineRule="auto"/>
        <w:rPr>
          <w:rFonts w:eastAsia="Times New Roman" w:cs="Calibri" w:cstheme="minorAscii"/>
          <w:kern w:val="0"/>
          <w:lang w:eastAsia="en-GB"/>
          <w14:ligatures w14:val="none"/>
        </w:rPr>
      </w:pPr>
      <w:r w:rsidRPr="45079341" w:rsidR="00140662">
        <w:rPr>
          <w:rFonts w:eastAsia="Times New Roman" w:cs="Calibri" w:cstheme="minorAscii"/>
          <w:b w:val="1"/>
          <w:bCs w:val="1"/>
          <w:kern w:val="0"/>
          <w:lang w:eastAsia="en-GB"/>
          <w14:ligatures w14:val="none"/>
        </w:rPr>
        <w:t>Next review due:</w:t>
      </w:r>
      <w:r w:rsidRPr="45079341" w:rsidR="00140662">
        <w:rPr>
          <w:rFonts w:eastAsia="Times New Roman" w:cs="Calibri" w:cstheme="minorAscii"/>
          <w:kern w:val="0"/>
          <w:lang w:eastAsia="en-GB"/>
          <w14:ligatures w14:val="none"/>
        </w:rPr>
        <w:t xml:space="preserve"> </w:t>
      </w:r>
      <w:r w:rsidRPr="45079341" w:rsidR="47FA9F89">
        <w:rPr>
          <w:rFonts w:eastAsia="Times New Roman" w:cs="Calibri" w:cstheme="minorAscii"/>
          <w:kern w:val="0"/>
          <w:lang w:eastAsia="en-GB"/>
          <w14:ligatures w14:val="none"/>
        </w:rPr>
        <w:t>Octo</w:t>
      </w:r>
      <w:r w:rsidRPr="45079341" w:rsidR="00702784">
        <w:rPr>
          <w:rFonts w:eastAsia="Times New Roman" w:cs="Calibri" w:cstheme="minorAscii"/>
          <w:kern w:val="0"/>
          <w:lang w:eastAsia="en-GB"/>
          <w14:ligatures w14:val="none"/>
        </w:rPr>
        <w:t>ber 2027</w:t>
      </w:r>
      <w:r w:rsidR="00EB798D">
        <w:rPr>
          <w:rFonts w:eastAsia="Times New Roman" w:cstheme="minorHAnsi"/>
          <w:kern w:val="0"/>
          <w:lang w:eastAsia="en-GB"/>
          <w14:ligatures w14:val="none"/>
        </w:rPr>
        <w:br/>
      </w:r>
    </w:p>
    <w:p w:rsidR="00EB798D" w:rsidRDefault="00EB798D" w14:paraId="521A589D" w14:textId="77777777">
      <w:pPr>
        <w:rPr>
          <w:rFonts w:eastAsia="Times New Roman" w:cstheme="minorHAnsi"/>
          <w:kern w:val="0"/>
          <w:lang w:eastAsia="en-GB"/>
          <w14:ligatures w14:val="none"/>
        </w:rPr>
      </w:pPr>
      <w:r>
        <w:rPr>
          <w:rFonts w:eastAsia="Times New Roman" w:cstheme="minorHAnsi"/>
          <w:kern w:val="0"/>
          <w:lang w:eastAsia="en-GB"/>
          <w14:ligatures w14:val="none"/>
        </w:rPr>
        <w:br w:type="page"/>
      </w:r>
    </w:p>
    <w:p w:rsidR="00140662" w:rsidP="45079341" w:rsidRDefault="00A57F10" w14:paraId="2080DD41" w14:textId="5A8F2C5A">
      <w:pPr>
        <w:pStyle w:val="Heading2"/>
        <w:ind w:left="90"/>
        <w:rPr>
          <w:rFonts w:eastAsia="Times New Roman" w:cs="Calibri" w:cstheme="minorAscii"/>
          <w:lang w:eastAsia="en-GB"/>
        </w:rPr>
      </w:pPr>
      <w:bookmarkStart w:name="_Toc1874711873" w:id="446959816"/>
      <w:r>
        <w:rPr>
          <w:rFonts w:cstheme="minorHAnsi"/>
          <w:b/>
          <w:bCs/>
          <w:noProof/>
        </w:rPr>
        <w:drawing>
          <wp:anchor distT="0" distB="0" distL="114300" distR="114300" simplePos="0" relativeHeight="251664384" behindDoc="1" locked="0" layoutInCell="1" allowOverlap="1" wp14:anchorId="530900E9" wp14:editId="6D1A99D4">
            <wp:simplePos x="0" y="0"/>
            <wp:positionH relativeFrom="margin">
              <wp:align>right</wp:align>
            </wp:positionH>
            <wp:positionV relativeFrom="paragraph">
              <wp:posOffset>-774700</wp:posOffset>
            </wp:positionV>
            <wp:extent cx="1219200" cy="1231265"/>
            <wp:effectExtent l="0" t="0" r="0" b="6985"/>
            <wp:wrapNone/>
            <wp:docPr id="1202513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31265"/>
                    </a:xfrm>
                    <a:prstGeom prst="rect">
                      <a:avLst/>
                    </a:prstGeom>
                    <a:noFill/>
                  </pic:spPr>
                </pic:pic>
              </a:graphicData>
            </a:graphic>
          </wp:anchor>
        </w:drawing>
      </w:r>
      <w:r w:rsidR="00EB798D">
        <w:rPr/>
        <w:t>Appendix 1</w:t>
      </w:r>
      <w:r w:rsidR="65659623">
        <w:rPr/>
        <w:t xml:space="preserve"> – Conflict of interest form</w:t>
      </w:r>
      <w:bookmarkEnd w:id="446959816"/>
    </w:p>
    <w:p w:rsidR="00A446D6" w:rsidP="00A57F10" w:rsidRDefault="00A446D6" w14:paraId="5C740CEB" w14:textId="6945DA09">
      <w:pPr>
        <w:rPr>
          <w:rFonts w:cstheme="minorHAnsi"/>
          <w:b/>
          <w:bCs/>
          <w:noProof/>
        </w:rPr>
      </w:pPr>
    </w:p>
    <w:p w:rsidRPr="00A446D6" w:rsidR="00EB798D" w:rsidP="45079341" w:rsidRDefault="00EB798D" w14:paraId="1903FED6" w14:textId="565AFEAB">
      <w:pPr>
        <w:pStyle w:val="Normal"/>
        <w:ind w:left="90"/>
        <w:rPr>
          <w:rFonts w:cs="Calibri" w:cstheme="minorAscii"/>
          <w:b w:val="1"/>
          <w:bCs w:val="1"/>
          <w:color w:val="6F2F9F"/>
        </w:rPr>
      </w:pPr>
      <w:r w:rsidRPr="45079341" w:rsidR="00EB798D">
        <w:rPr>
          <w:noProof/>
        </w:rPr>
        <w:t>Conflict of interest form</w:t>
      </w:r>
      <w:r w:rsidRPr="00393337" w:rsidR="00EB798D">
        <w:rPr/>
        <w:t xml:space="preserve"> </w:t>
      </w:r>
    </w:p>
    <w:p w:rsidR="00EB798D" w:rsidP="00A446D6" w:rsidRDefault="00EB798D" w14:paraId="3AD17767" w14:textId="3EBCDAFB">
      <w:pPr>
        <w:spacing w:after="0" w:line="240" w:lineRule="auto"/>
        <w:ind w:left="142"/>
        <w:rPr>
          <w:rFonts w:cstheme="minorHAnsi"/>
        </w:rPr>
      </w:pPr>
      <w:r w:rsidRPr="00393337">
        <w:rPr>
          <w:rFonts w:cstheme="minorHAnsi"/>
          <w:bCs/>
          <w:color w:val="000000" w:themeColor="text1"/>
          <w:spacing w:val="-1"/>
        </w:rPr>
        <w:t xml:space="preserve">This form should be read in conjunction with the College’s policy on conflicts of interest and completed at least on an annual basis. The form should be completed by </w:t>
      </w:r>
      <w:proofErr w:type="gramStart"/>
      <w:r w:rsidRPr="00393337">
        <w:rPr>
          <w:rFonts w:cstheme="minorHAnsi"/>
          <w:bCs/>
          <w:color w:val="000000" w:themeColor="text1"/>
          <w:spacing w:val="-1"/>
        </w:rPr>
        <w:t>a number of</w:t>
      </w:r>
      <w:proofErr w:type="gramEnd"/>
      <w:r w:rsidRPr="00393337">
        <w:rPr>
          <w:rFonts w:cstheme="minorHAnsi"/>
          <w:bCs/>
          <w:color w:val="000000" w:themeColor="text1"/>
          <w:spacing w:val="-1"/>
        </w:rPr>
        <w:t xml:space="preserve"> individuals, including </w:t>
      </w:r>
      <w:r w:rsidRPr="00393337">
        <w:rPr>
          <w:rFonts w:cstheme="minorHAnsi"/>
        </w:rPr>
        <w:t>trustees, officers, Council and committee members, examiners, assessors, editors and authors and volunteers (including lay/public contributors).</w:t>
      </w:r>
    </w:p>
    <w:p w:rsidRPr="00A446D6" w:rsidR="00A446D6" w:rsidP="00A446D6" w:rsidRDefault="00A446D6" w14:paraId="6E29935E" w14:textId="77777777">
      <w:pPr>
        <w:spacing w:after="0" w:line="240" w:lineRule="auto"/>
        <w:ind w:left="142"/>
        <w:rPr>
          <w:rFonts w:cstheme="minorHAnsi"/>
        </w:rPr>
      </w:pPr>
    </w:p>
    <w:p w:rsidRPr="00393337" w:rsidR="00EB798D" w:rsidP="00A446D6" w:rsidRDefault="00EB798D" w14:paraId="10DE6CCF" w14:textId="77777777">
      <w:pPr>
        <w:spacing w:after="0" w:line="240" w:lineRule="auto"/>
        <w:ind w:left="142"/>
        <w:rPr>
          <w:rFonts w:cstheme="minorHAnsi"/>
          <w:bCs/>
          <w:color w:val="000000" w:themeColor="text1"/>
          <w:spacing w:val="-1"/>
        </w:rPr>
      </w:pPr>
      <w:r w:rsidRPr="00393337">
        <w:rPr>
          <w:rFonts w:cstheme="minorHAnsi"/>
          <w:bCs/>
          <w:color w:val="000000" w:themeColor="text1"/>
          <w:spacing w:val="-1"/>
        </w:rPr>
        <w:t>Any declarations will be held centrally by the College and saved on our register. In addition, those relating specifically to trustees will be published on our website, albeit with any personal information redacted.</w:t>
      </w:r>
    </w:p>
    <w:p w:rsidRPr="00393337" w:rsidR="00EB798D" w:rsidP="00EB798D" w:rsidRDefault="00EB798D" w14:paraId="4000F221" w14:textId="77777777">
      <w:pPr>
        <w:pStyle w:val="BodyText"/>
        <w:spacing w:before="51"/>
        <w:rPr>
          <w:rFonts w:asciiTheme="minorHAnsi" w:hAnsiTheme="minorHAnsi" w:cstheme="minorHAnsi"/>
          <w:sz w:val="22"/>
          <w:szCs w:val="22"/>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22"/>
        <w:gridCol w:w="6897"/>
      </w:tblGrid>
      <w:tr w:rsidRPr="00393337" w:rsidR="00EB798D" w:rsidTr="00D37477" w14:paraId="2BCD8429" w14:textId="77777777">
        <w:trPr>
          <w:trHeight w:val="350"/>
        </w:trPr>
        <w:tc>
          <w:tcPr>
            <w:tcW w:w="2122" w:type="dxa"/>
          </w:tcPr>
          <w:p w:rsidRPr="00393337" w:rsidR="00EB798D" w:rsidP="00D37477" w:rsidRDefault="00EB798D" w14:paraId="7F55A6EA" w14:textId="77777777">
            <w:pPr>
              <w:pStyle w:val="TableParagraph"/>
              <w:spacing w:line="292" w:lineRule="exact"/>
              <w:ind w:left="107"/>
              <w:rPr>
                <w:rFonts w:asciiTheme="minorHAnsi" w:hAnsiTheme="minorHAnsi" w:cstheme="minorHAnsi"/>
                <w:b/>
              </w:rPr>
            </w:pPr>
            <w:r w:rsidRPr="00393337">
              <w:rPr>
                <w:rFonts w:asciiTheme="minorHAnsi" w:hAnsiTheme="minorHAnsi" w:cstheme="minorHAnsi"/>
                <w:b/>
                <w:spacing w:val="-4"/>
              </w:rPr>
              <w:t>Name</w:t>
            </w:r>
          </w:p>
        </w:tc>
        <w:tc>
          <w:tcPr>
            <w:tcW w:w="6897" w:type="dxa"/>
          </w:tcPr>
          <w:p w:rsidRPr="00393337" w:rsidR="00EB798D" w:rsidP="00D37477" w:rsidRDefault="00EB798D" w14:paraId="13F1516D" w14:textId="77777777">
            <w:pPr>
              <w:pStyle w:val="TableParagraph"/>
              <w:spacing w:line="292" w:lineRule="exact"/>
              <w:ind w:left="107"/>
              <w:rPr>
                <w:rFonts w:asciiTheme="minorHAnsi" w:hAnsiTheme="minorHAnsi" w:cstheme="minorHAnsi"/>
                <w:b/>
              </w:rPr>
            </w:pPr>
          </w:p>
        </w:tc>
      </w:tr>
    </w:tbl>
    <w:p w:rsidRPr="00393337" w:rsidR="00EB798D" w:rsidP="00EB798D" w:rsidRDefault="00EB798D" w14:paraId="0653F044" w14:textId="77777777">
      <w:pPr>
        <w:pStyle w:val="BodyText"/>
        <w:rPr>
          <w:rFonts w:asciiTheme="minorHAnsi" w:hAnsiTheme="minorHAnsi" w:cstheme="minorHAnsi"/>
          <w:sz w:val="22"/>
          <w:szCs w:val="22"/>
        </w:rPr>
      </w:pPr>
    </w:p>
    <w:p w:rsidRPr="00393337" w:rsidR="00EB798D" w:rsidP="00A446D6" w:rsidRDefault="00EB798D" w14:paraId="5D350C3C" w14:textId="77777777">
      <w:pPr>
        <w:spacing w:after="0" w:line="240" w:lineRule="auto"/>
        <w:ind w:left="140"/>
        <w:rPr>
          <w:rFonts w:cstheme="minorHAnsi"/>
          <w:b/>
        </w:rPr>
      </w:pPr>
      <w:r w:rsidRPr="00393337">
        <w:rPr>
          <w:rFonts w:cstheme="minorHAnsi"/>
          <w:b/>
          <w:u w:val="single"/>
        </w:rPr>
        <w:t>PART</w:t>
      </w:r>
      <w:r w:rsidRPr="00393337">
        <w:rPr>
          <w:rFonts w:cstheme="minorHAnsi"/>
          <w:b/>
          <w:spacing w:val="-3"/>
          <w:u w:val="single"/>
        </w:rPr>
        <w:t xml:space="preserve"> </w:t>
      </w:r>
      <w:r w:rsidRPr="00393337">
        <w:rPr>
          <w:rFonts w:cstheme="minorHAnsi"/>
          <w:b/>
          <w:u w:val="single"/>
        </w:rPr>
        <w:t>A</w:t>
      </w:r>
      <w:r w:rsidRPr="00393337">
        <w:rPr>
          <w:rFonts w:cstheme="minorHAnsi"/>
          <w:b/>
          <w:spacing w:val="-4"/>
          <w:u w:val="single"/>
        </w:rPr>
        <w:t xml:space="preserve"> </w:t>
      </w:r>
      <w:r w:rsidRPr="00393337">
        <w:rPr>
          <w:rFonts w:cstheme="minorHAnsi"/>
          <w:b/>
          <w:u w:val="single"/>
        </w:rPr>
        <w:t>Confidentiality</w:t>
      </w:r>
      <w:r w:rsidRPr="00393337">
        <w:rPr>
          <w:rFonts w:cstheme="minorHAnsi"/>
          <w:b/>
          <w:spacing w:val="-1"/>
          <w:u w:val="single"/>
        </w:rPr>
        <w:t xml:space="preserve"> </w:t>
      </w:r>
      <w:r w:rsidRPr="00393337">
        <w:rPr>
          <w:rFonts w:cstheme="minorHAnsi"/>
          <w:b/>
          <w:spacing w:val="-2"/>
          <w:u w:val="single"/>
        </w:rPr>
        <w:t>Agreement</w:t>
      </w:r>
    </w:p>
    <w:p w:rsidRPr="00393337" w:rsidR="00EB798D" w:rsidP="00A446D6" w:rsidRDefault="00EB798D" w14:paraId="57234817" w14:textId="77777777">
      <w:pPr>
        <w:pStyle w:val="BodyText"/>
        <w:rPr>
          <w:rFonts w:asciiTheme="minorHAnsi" w:hAnsiTheme="minorHAnsi" w:cstheme="minorHAnsi"/>
          <w:b/>
          <w:sz w:val="22"/>
          <w:szCs w:val="22"/>
        </w:rPr>
      </w:pPr>
    </w:p>
    <w:p w:rsidRPr="00393337" w:rsidR="00EB798D" w:rsidP="00A446D6" w:rsidRDefault="00EB798D" w14:paraId="7F918294" w14:textId="77777777">
      <w:pPr>
        <w:pStyle w:val="BodyText"/>
        <w:ind w:left="140" w:right="111"/>
        <w:rPr>
          <w:rFonts w:asciiTheme="minorHAnsi" w:hAnsiTheme="minorHAnsi" w:cstheme="minorHAnsi"/>
          <w:sz w:val="22"/>
          <w:szCs w:val="22"/>
        </w:rPr>
      </w:pPr>
      <w:r w:rsidRPr="00393337">
        <w:rPr>
          <w:rFonts w:asciiTheme="minorHAnsi" w:hAnsiTheme="minorHAnsi" w:cstheme="minorHAnsi"/>
          <w:sz w:val="22"/>
          <w:szCs w:val="22"/>
        </w:rPr>
        <w:t>“</w:t>
      </w:r>
      <w:r w:rsidRPr="00393337">
        <w:rPr>
          <w:rFonts w:asciiTheme="minorHAnsi" w:hAnsiTheme="minorHAnsi" w:cstheme="minorHAnsi"/>
          <w:b/>
          <w:sz w:val="22"/>
          <w:szCs w:val="22"/>
        </w:rPr>
        <w:t>Confidential Information</w:t>
      </w:r>
      <w:r w:rsidRPr="00393337">
        <w:rPr>
          <w:rFonts w:asciiTheme="minorHAnsi" w:hAnsiTheme="minorHAnsi" w:cstheme="minorHAnsi"/>
          <w:sz w:val="22"/>
          <w:szCs w:val="22"/>
        </w:rPr>
        <w:t>” shall mean (in whatever format or media and whether or not marked “confidential”) any information and data of a confidential nature, including but not limited to the business, affairs, customers, clients, suppliers, plans, intentions, marketing opportunities, patient specific data, software, hospital episode statistics, know-how, operations,</w:t>
      </w:r>
      <w:r w:rsidRPr="00393337">
        <w:rPr>
          <w:rFonts w:asciiTheme="minorHAnsi" w:hAnsiTheme="minorHAnsi" w:cstheme="minorHAnsi"/>
          <w:spacing w:val="-14"/>
          <w:sz w:val="22"/>
          <w:szCs w:val="22"/>
        </w:rPr>
        <w:t xml:space="preserve"> </w:t>
      </w:r>
      <w:r w:rsidRPr="00393337">
        <w:rPr>
          <w:rFonts w:asciiTheme="minorHAnsi" w:hAnsiTheme="minorHAnsi" w:cstheme="minorHAnsi"/>
          <w:sz w:val="22"/>
          <w:szCs w:val="22"/>
        </w:rPr>
        <w:t>processes,</w:t>
      </w:r>
      <w:r w:rsidRPr="00393337">
        <w:rPr>
          <w:rFonts w:asciiTheme="minorHAnsi" w:hAnsiTheme="minorHAnsi" w:cstheme="minorHAnsi"/>
          <w:spacing w:val="-14"/>
          <w:sz w:val="22"/>
          <w:szCs w:val="22"/>
        </w:rPr>
        <w:t xml:space="preserve"> </w:t>
      </w:r>
      <w:r w:rsidRPr="00393337">
        <w:rPr>
          <w:rFonts w:asciiTheme="minorHAnsi" w:hAnsiTheme="minorHAnsi" w:cstheme="minorHAnsi"/>
          <w:sz w:val="22"/>
          <w:szCs w:val="22"/>
        </w:rPr>
        <w:t>and</w:t>
      </w:r>
      <w:r w:rsidRPr="00393337">
        <w:rPr>
          <w:rFonts w:asciiTheme="minorHAnsi" w:hAnsiTheme="minorHAnsi" w:cstheme="minorHAnsi"/>
          <w:spacing w:val="-13"/>
          <w:sz w:val="22"/>
          <w:szCs w:val="22"/>
        </w:rPr>
        <w:t xml:space="preserve"> </w:t>
      </w:r>
      <w:r w:rsidRPr="00393337">
        <w:rPr>
          <w:rFonts w:asciiTheme="minorHAnsi" w:hAnsiTheme="minorHAnsi" w:cstheme="minorHAnsi"/>
          <w:sz w:val="22"/>
          <w:szCs w:val="22"/>
        </w:rPr>
        <w:t>all</w:t>
      </w:r>
      <w:r w:rsidRPr="00393337">
        <w:rPr>
          <w:rFonts w:asciiTheme="minorHAnsi" w:hAnsiTheme="minorHAnsi" w:cstheme="minorHAnsi"/>
          <w:spacing w:val="-14"/>
          <w:sz w:val="22"/>
          <w:szCs w:val="22"/>
        </w:rPr>
        <w:t xml:space="preserve"> </w:t>
      </w:r>
      <w:r w:rsidRPr="00393337">
        <w:rPr>
          <w:rFonts w:asciiTheme="minorHAnsi" w:hAnsiTheme="minorHAnsi" w:cstheme="minorHAnsi"/>
          <w:sz w:val="22"/>
          <w:szCs w:val="22"/>
        </w:rPr>
        <w:t>record</w:t>
      </w:r>
      <w:r w:rsidRPr="00393337">
        <w:rPr>
          <w:rFonts w:asciiTheme="minorHAnsi" w:hAnsiTheme="minorHAnsi" w:cstheme="minorHAnsi"/>
          <w:spacing w:val="-13"/>
          <w:sz w:val="22"/>
          <w:szCs w:val="22"/>
        </w:rPr>
        <w:t xml:space="preserve"> </w:t>
      </w:r>
      <w:r w:rsidRPr="00393337">
        <w:rPr>
          <w:rFonts w:asciiTheme="minorHAnsi" w:hAnsiTheme="minorHAnsi" w:cstheme="minorHAnsi"/>
          <w:sz w:val="22"/>
          <w:szCs w:val="22"/>
        </w:rPr>
        <w:t>bearing</w:t>
      </w:r>
      <w:r w:rsidRPr="00393337">
        <w:rPr>
          <w:rFonts w:asciiTheme="minorHAnsi" w:hAnsiTheme="minorHAnsi" w:cstheme="minorHAnsi"/>
          <w:spacing w:val="-14"/>
          <w:sz w:val="22"/>
          <w:szCs w:val="22"/>
        </w:rPr>
        <w:t xml:space="preserve"> </w:t>
      </w:r>
      <w:r w:rsidRPr="00393337">
        <w:rPr>
          <w:rFonts w:asciiTheme="minorHAnsi" w:hAnsiTheme="minorHAnsi" w:cstheme="minorHAnsi"/>
          <w:sz w:val="22"/>
          <w:szCs w:val="22"/>
        </w:rPr>
        <w:t>media</w:t>
      </w:r>
      <w:r w:rsidRPr="00393337">
        <w:rPr>
          <w:rFonts w:asciiTheme="minorHAnsi" w:hAnsiTheme="minorHAnsi" w:cstheme="minorHAnsi"/>
          <w:spacing w:val="-13"/>
          <w:sz w:val="22"/>
          <w:szCs w:val="22"/>
        </w:rPr>
        <w:t xml:space="preserve"> </w:t>
      </w:r>
      <w:r w:rsidRPr="00393337">
        <w:rPr>
          <w:rFonts w:asciiTheme="minorHAnsi" w:hAnsiTheme="minorHAnsi" w:cstheme="minorHAnsi"/>
          <w:sz w:val="22"/>
          <w:szCs w:val="22"/>
        </w:rPr>
        <w:t>containing</w:t>
      </w:r>
      <w:r w:rsidRPr="00393337">
        <w:rPr>
          <w:rFonts w:asciiTheme="minorHAnsi" w:hAnsiTheme="minorHAnsi" w:cstheme="minorHAnsi"/>
          <w:spacing w:val="-14"/>
          <w:sz w:val="22"/>
          <w:szCs w:val="22"/>
        </w:rPr>
        <w:t xml:space="preserve"> </w:t>
      </w:r>
      <w:r w:rsidRPr="00393337">
        <w:rPr>
          <w:rFonts w:asciiTheme="minorHAnsi" w:hAnsiTheme="minorHAnsi" w:cstheme="minorHAnsi"/>
          <w:sz w:val="22"/>
          <w:szCs w:val="22"/>
        </w:rPr>
        <w:t>or</w:t>
      </w:r>
      <w:r w:rsidRPr="00393337">
        <w:rPr>
          <w:rFonts w:asciiTheme="minorHAnsi" w:hAnsiTheme="minorHAnsi" w:cstheme="minorHAnsi"/>
          <w:spacing w:val="-14"/>
          <w:sz w:val="22"/>
          <w:szCs w:val="22"/>
        </w:rPr>
        <w:t xml:space="preserve"> </w:t>
      </w:r>
      <w:r w:rsidRPr="00393337">
        <w:rPr>
          <w:rFonts w:asciiTheme="minorHAnsi" w:hAnsiTheme="minorHAnsi" w:cstheme="minorHAnsi"/>
          <w:sz w:val="22"/>
          <w:szCs w:val="22"/>
        </w:rPr>
        <w:t>disclosing</w:t>
      </w:r>
      <w:r w:rsidRPr="00393337">
        <w:rPr>
          <w:rFonts w:asciiTheme="minorHAnsi" w:hAnsiTheme="minorHAnsi" w:cstheme="minorHAnsi"/>
          <w:spacing w:val="-13"/>
          <w:sz w:val="22"/>
          <w:szCs w:val="22"/>
        </w:rPr>
        <w:t xml:space="preserve"> </w:t>
      </w:r>
      <w:r w:rsidRPr="00393337">
        <w:rPr>
          <w:rFonts w:asciiTheme="minorHAnsi" w:hAnsiTheme="minorHAnsi" w:cstheme="minorHAnsi"/>
          <w:sz w:val="22"/>
          <w:szCs w:val="22"/>
        </w:rPr>
        <w:t>such</w:t>
      </w:r>
      <w:r w:rsidRPr="00393337">
        <w:rPr>
          <w:rFonts w:asciiTheme="minorHAnsi" w:hAnsiTheme="minorHAnsi" w:cstheme="minorHAnsi"/>
          <w:spacing w:val="-14"/>
          <w:sz w:val="22"/>
          <w:szCs w:val="22"/>
        </w:rPr>
        <w:t xml:space="preserve"> </w:t>
      </w:r>
      <w:r w:rsidRPr="00393337">
        <w:rPr>
          <w:rFonts w:asciiTheme="minorHAnsi" w:hAnsiTheme="minorHAnsi" w:cstheme="minorHAnsi"/>
          <w:sz w:val="22"/>
          <w:szCs w:val="22"/>
        </w:rPr>
        <w:t>information, which is disclosed (whether in writing, verbally or by any other means and whether directly or</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indirectly)</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by</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the</w:t>
      </w:r>
      <w:r w:rsidRPr="00393337">
        <w:rPr>
          <w:rFonts w:asciiTheme="minorHAnsi" w:hAnsiTheme="minorHAnsi" w:cstheme="minorHAnsi"/>
          <w:spacing w:val="-1"/>
          <w:sz w:val="22"/>
          <w:szCs w:val="22"/>
        </w:rPr>
        <w:t xml:space="preserve"> </w:t>
      </w:r>
      <w:proofErr w:type="spellStart"/>
      <w:r w:rsidRPr="00393337">
        <w:rPr>
          <w:rFonts w:asciiTheme="minorHAnsi" w:hAnsiTheme="minorHAnsi" w:cstheme="minorHAnsi"/>
          <w:sz w:val="22"/>
          <w:szCs w:val="22"/>
        </w:rPr>
        <w:t>RCOphth</w:t>
      </w:r>
      <w:proofErr w:type="spellEnd"/>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to</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the</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Receiving</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Party,</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and</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any</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information</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or</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analysis</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derived from the Confidential Information;</w:t>
      </w:r>
    </w:p>
    <w:p w:rsidRPr="00393337" w:rsidR="00EB798D" w:rsidP="45079341" w:rsidRDefault="00EB798D" w14:paraId="0C4B5B02" w14:textId="77777777">
      <w:pPr>
        <w:pStyle w:val="ListParagraph"/>
        <w:widowControl w:val="0"/>
        <w:numPr>
          <w:ilvl w:val="0"/>
          <w:numId w:val="34"/>
        </w:numPr>
        <w:tabs>
          <w:tab w:val="left" w:leader="none" w:pos="900"/>
        </w:tabs>
        <w:autoSpaceDE w:val="0"/>
        <w:autoSpaceDN w:val="0"/>
        <w:spacing w:before="240" w:after="0" w:line="240" w:lineRule="auto"/>
        <w:ind w:left="810"/>
        <w:jc w:val="left"/>
        <w:rPr>
          <w:rFonts w:cs="Calibri" w:cstheme="minorAscii"/>
        </w:rPr>
      </w:pPr>
      <w:r w:rsidRPr="45079341" w:rsidR="00EB798D">
        <w:rPr>
          <w:rFonts w:cs="Calibri" w:cstheme="minorAscii"/>
        </w:rPr>
        <w:t>I</w:t>
      </w:r>
      <w:r w:rsidRPr="45079341" w:rsidR="00EB798D">
        <w:rPr>
          <w:rFonts w:cs="Calibri" w:cstheme="minorAscii"/>
          <w:spacing w:val="-3"/>
        </w:rPr>
        <w:t xml:space="preserve"> </w:t>
      </w:r>
      <w:r w:rsidRPr="45079341" w:rsidR="00EB798D">
        <w:rPr>
          <w:rFonts w:cs="Calibri" w:cstheme="minorAscii"/>
        </w:rPr>
        <w:t>undertake</w:t>
      </w:r>
      <w:r w:rsidRPr="45079341" w:rsidR="00EB798D">
        <w:rPr>
          <w:rFonts w:cs="Calibri" w:cstheme="minorAscii"/>
          <w:spacing w:val="-1"/>
        </w:rPr>
        <w:t xml:space="preserve"> </w:t>
      </w:r>
      <w:r w:rsidRPr="45079341" w:rsidR="00EB798D">
        <w:rPr>
          <w:rFonts w:cs="Calibri" w:cstheme="minorAscii"/>
        </w:rPr>
        <w:t>to</w:t>
      </w:r>
      <w:r w:rsidRPr="45079341" w:rsidR="00EB798D">
        <w:rPr>
          <w:rFonts w:cs="Calibri" w:cstheme="minorAscii"/>
          <w:spacing w:val="-5"/>
        </w:rPr>
        <w:t xml:space="preserve"> </w:t>
      </w:r>
      <w:r w:rsidRPr="45079341" w:rsidR="00EB798D">
        <w:rPr>
          <w:rFonts w:cs="Calibri" w:cstheme="minorAscii"/>
        </w:rPr>
        <w:t>the</w:t>
      </w:r>
      <w:r w:rsidRPr="45079341" w:rsidR="00EB798D">
        <w:rPr>
          <w:rFonts w:cs="Calibri" w:cstheme="minorAscii"/>
          <w:spacing w:val="-1"/>
        </w:rPr>
        <w:t xml:space="preserve"> </w:t>
      </w:r>
      <w:r w:rsidRPr="45079341" w:rsidR="00EB798D">
        <w:rPr>
          <w:rFonts w:cs="Calibri" w:cstheme="minorAscii"/>
        </w:rPr>
        <w:t>RCOphth</w:t>
      </w:r>
      <w:r w:rsidRPr="45079341" w:rsidR="00EB798D">
        <w:rPr>
          <w:rFonts w:cs="Calibri" w:cstheme="minorAscii"/>
          <w:spacing w:val="-3"/>
        </w:rPr>
        <w:t xml:space="preserve"> </w:t>
      </w:r>
      <w:r w:rsidRPr="45079341" w:rsidR="00EB798D">
        <w:rPr>
          <w:rFonts w:cs="Calibri" w:cstheme="minorAscii"/>
          <w:spacing w:val="-4"/>
        </w:rPr>
        <w:t>that:</w:t>
      </w:r>
    </w:p>
    <w:p w:rsidRPr="00393337" w:rsidR="00EB798D" w:rsidP="00EB798D" w:rsidRDefault="00EB798D" w14:paraId="41EF1D4A" w14:textId="77777777">
      <w:pPr>
        <w:pStyle w:val="ListParagraph"/>
        <w:widowControl w:val="0"/>
        <w:numPr>
          <w:ilvl w:val="1"/>
          <w:numId w:val="34"/>
        </w:numPr>
        <w:tabs>
          <w:tab w:val="left" w:pos="1270"/>
        </w:tabs>
        <w:autoSpaceDE w:val="0"/>
        <w:autoSpaceDN w:val="0"/>
        <w:spacing w:before="292" w:after="0" w:line="240" w:lineRule="auto"/>
        <w:ind w:left="1270" w:hanging="422"/>
        <w:contextualSpacing w:val="0"/>
        <w:rPr>
          <w:rFonts w:cstheme="minorHAnsi"/>
        </w:rPr>
      </w:pPr>
      <w:r w:rsidRPr="00393337">
        <w:rPr>
          <w:rFonts w:cstheme="minorHAnsi"/>
        </w:rPr>
        <w:t>I</w:t>
      </w:r>
      <w:r w:rsidRPr="00393337">
        <w:rPr>
          <w:rFonts w:cstheme="minorHAnsi"/>
          <w:spacing w:val="-4"/>
        </w:rPr>
        <w:t xml:space="preserve"> </w:t>
      </w:r>
      <w:r w:rsidRPr="00393337">
        <w:rPr>
          <w:rFonts w:cstheme="minorHAnsi"/>
        </w:rPr>
        <w:t>shall</w:t>
      </w:r>
      <w:r w:rsidRPr="00393337">
        <w:rPr>
          <w:rFonts w:cstheme="minorHAnsi"/>
          <w:spacing w:val="-2"/>
        </w:rPr>
        <w:t xml:space="preserve"> </w:t>
      </w:r>
      <w:r w:rsidRPr="00393337">
        <w:rPr>
          <w:rFonts w:cstheme="minorHAnsi"/>
        </w:rPr>
        <w:t>keep</w:t>
      </w:r>
      <w:r w:rsidRPr="00393337">
        <w:rPr>
          <w:rFonts w:cstheme="minorHAnsi"/>
          <w:spacing w:val="-2"/>
        </w:rPr>
        <w:t xml:space="preserve"> </w:t>
      </w:r>
      <w:r w:rsidRPr="00393337">
        <w:rPr>
          <w:rFonts w:cstheme="minorHAnsi"/>
        </w:rPr>
        <w:t>all</w:t>
      </w:r>
      <w:r w:rsidRPr="00393337">
        <w:rPr>
          <w:rFonts w:cstheme="minorHAnsi"/>
          <w:spacing w:val="-5"/>
        </w:rPr>
        <w:t xml:space="preserve"> </w:t>
      </w:r>
      <w:r w:rsidRPr="00393337">
        <w:rPr>
          <w:rFonts w:cstheme="minorHAnsi"/>
        </w:rPr>
        <w:t>confidential</w:t>
      </w:r>
      <w:r w:rsidRPr="00393337">
        <w:rPr>
          <w:rFonts w:cstheme="minorHAnsi"/>
          <w:spacing w:val="-2"/>
        </w:rPr>
        <w:t xml:space="preserve"> </w:t>
      </w:r>
      <w:r w:rsidRPr="00393337">
        <w:rPr>
          <w:rFonts w:cstheme="minorHAnsi"/>
        </w:rPr>
        <w:t>information</w:t>
      </w:r>
      <w:r w:rsidRPr="00393337">
        <w:rPr>
          <w:rFonts w:cstheme="minorHAnsi"/>
          <w:spacing w:val="-4"/>
        </w:rPr>
        <w:t xml:space="preserve"> </w:t>
      </w:r>
      <w:r w:rsidRPr="00393337">
        <w:rPr>
          <w:rFonts w:cstheme="minorHAnsi"/>
        </w:rPr>
        <w:t>strictly</w:t>
      </w:r>
      <w:r w:rsidRPr="00393337">
        <w:rPr>
          <w:rFonts w:cstheme="minorHAnsi"/>
          <w:spacing w:val="-3"/>
        </w:rPr>
        <w:t xml:space="preserve"> </w:t>
      </w:r>
      <w:r w:rsidRPr="00393337">
        <w:rPr>
          <w:rFonts w:cstheme="minorHAnsi"/>
          <w:spacing w:val="-2"/>
        </w:rPr>
        <w:t>confidential.</w:t>
      </w:r>
    </w:p>
    <w:p w:rsidRPr="00393337" w:rsidR="00EB798D" w:rsidP="00EB798D" w:rsidRDefault="00EB798D" w14:paraId="0D437741" w14:textId="77777777">
      <w:pPr>
        <w:pStyle w:val="ListParagraph"/>
        <w:widowControl w:val="0"/>
        <w:numPr>
          <w:ilvl w:val="1"/>
          <w:numId w:val="34"/>
        </w:numPr>
        <w:tabs>
          <w:tab w:val="left" w:pos="1270"/>
          <w:tab w:val="left" w:pos="1273"/>
        </w:tabs>
        <w:autoSpaceDE w:val="0"/>
        <w:autoSpaceDN w:val="0"/>
        <w:spacing w:after="0" w:line="240" w:lineRule="auto"/>
        <w:ind w:right="122"/>
        <w:contextualSpacing w:val="0"/>
        <w:rPr>
          <w:rFonts w:cstheme="minorHAnsi"/>
        </w:rPr>
      </w:pPr>
      <w:r w:rsidRPr="00393337">
        <w:rPr>
          <w:rFonts w:cstheme="minorHAnsi"/>
        </w:rPr>
        <w:t xml:space="preserve">I shall not use any confidential information for any purpose other than participating in </w:t>
      </w:r>
      <w:proofErr w:type="spellStart"/>
      <w:r w:rsidRPr="00393337">
        <w:rPr>
          <w:rFonts w:cstheme="minorHAnsi"/>
        </w:rPr>
        <w:t>RCOphth</w:t>
      </w:r>
      <w:proofErr w:type="spellEnd"/>
      <w:r w:rsidRPr="00393337">
        <w:rPr>
          <w:rFonts w:cstheme="minorHAnsi"/>
        </w:rPr>
        <w:t xml:space="preserve"> related activities.</w:t>
      </w:r>
    </w:p>
    <w:p w:rsidRPr="00393337" w:rsidR="00EB798D" w:rsidP="00EB798D" w:rsidRDefault="00EB798D" w14:paraId="7042A425" w14:textId="77777777">
      <w:pPr>
        <w:pStyle w:val="ListParagraph"/>
        <w:widowControl w:val="0"/>
        <w:numPr>
          <w:ilvl w:val="1"/>
          <w:numId w:val="34"/>
        </w:numPr>
        <w:tabs>
          <w:tab w:val="left" w:pos="1271"/>
          <w:tab w:val="left" w:pos="1273"/>
        </w:tabs>
        <w:autoSpaceDE w:val="0"/>
        <w:autoSpaceDN w:val="0"/>
        <w:spacing w:after="0" w:line="240" w:lineRule="auto"/>
        <w:ind w:right="115"/>
        <w:contextualSpacing w:val="0"/>
        <w:rPr>
          <w:rFonts w:cstheme="minorHAnsi"/>
        </w:rPr>
      </w:pPr>
      <w:r w:rsidRPr="00393337">
        <w:rPr>
          <w:rFonts w:cstheme="minorHAnsi"/>
        </w:rPr>
        <w:t xml:space="preserve">I shall not disclose any confidential information to any third party without the prior written consent of the </w:t>
      </w:r>
      <w:proofErr w:type="spellStart"/>
      <w:r w:rsidRPr="00393337">
        <w:rPr>
          <w:rFonts w:cstheme="minorHAnsi"/>
        </w:rPr>
        <w:t>RCOphth</w:t>
      </w:r>
      <w:proofErr w:type="spellEnd"/>
      <w:r w:rsidRPr="00393337">
        <w:rPr>
          <w:rFonts w:cstheme="minorHAnsi"/>
        </w:rPr>
        <w:t xml:space="preserve"> and, </w:t>
      </w:r>
      <w:proofErr w:type="gramStart"/>
      <w:r w:rsidRPr="00393337">
        <w:rPr>
          <w:rFonts w:cstheme="minorHAnsi"/>
        </w:rPr>
        <w:t>in the event that</w:t>
      </w:r>
      <w:proofErr w:type="gramEnd"/>
      <w:r w:rsidRPr="00393337">
        <w:rPr>
          <w:rFonts w:cstheme="minorHAnsi"/>
        </w:rPr>
        <w:t xml:space="preserve"> such disclosure is permitted, I shall ensure that such third party is fully aware of and agrees to be bound by these undertakings.</w:t>
      </w:r>
    </w:p>
    <w:p w:rsidRPr="00393337" w:rsidR="00EB798D" w:rsidP="00EB798D" w:rsidRDefault="00EB798D" w14:paraId="47A00DBC" w14:textId="77777777">
      <w:pPr>
        <w:pStyle w:val="ListParagraph"/>
        <w:widowControl w:val="0"/>
        <w:numPr>
          <w:ilvl w:val="1"/>
          <w:numId w:val="34"/>
        </w:numPr>
        <w:tabs>
          <w:tab w:val="left" w:pos="1270"/>
          <w:tab w:val="left" w:pos="1273"/>
        </w:tabs>
        <w:autoSpaceDE w:val="0"/>
        <w:autoSpaceDN w:val="0"/>
        <w:spacing w:before="2" w:after="0" w:line="240" w:lineRule="auto"/>
        <w:ind w:right="117"/>
        <w:contextualSpacing w:val="0"/>
        <w:rPr>
          <w:rFonts w:cstheme="minorHAnsi"/>
        </w:rPr>
      </w:pPr>
      <w:r w:rsidRPr="00393337">
        <w:rPr>
          <w:rFonts w:cstheme="minorHAnsi"/>
        </w:rPr>
        <w:t xml:space="preserve">I will keep the storage of confidential </w:t>
      </w:r>
      <w:proofErr w:type="spellStart"/>
      <w:r w:rsidRPr="00393337">
        <w:rPr>
          <w:rFonts w:cstheme="minorHAnsi"/>
        </w:rPr>
        <w:t>RCOphth</w:t>
      </w:r>
      <w:proofErr w:type="spellEnd"/>
      <w:r w:rsidRPr="00393337">
        <w:rPr>
          <w:rFonts w:cstheme="minorHAnsi"/>
        </w:rPr>
        <w:t xml:space="preserve"> related information in electronic or hard copy format to the minimum required for its purpose. All </w:t>
      </w:r>
      <w:proofErr w:type="spellStart"/>
      <w:r w:rsidRPr="00393337">
        <w:rPr>
          <w:rFonts w:cstheme="minorHAnsi"/>
        </w:rPr>
        <w:t>RCOphth</w:t>
      </w:r>
      <w:proofErr w:type="spellEnd"/>
      <w:r w:rsidRPr="00393337">
        <w:rPr>
          <w:rFonts w:cstheme="minorHAnsi"/>
        </w:rPr>
        <w:t xml:space="preserve"> information held electronically will be protected by appropriate security </w:t>
      </w:r>
      <w:r w:rsidRPr="00393337">
        <w:rPr>
          <w:rFonts w:cstheme="minorHAnsi"/>
          <w:spacing w:val="-2"/>
        </w:rPr>
        <w:t>measures.</w:t>
      </w:r>
    </w:p>
    <w:p w:rsidRPr="00393337" w:rsidR="00EB798D" w:rsidP="00EB798D" w:rsidRDefault="00EB798D" w14:paraId="623BCD85" w14:textId="77777777">
      <w:pPr>
        <w:pStyle w:val="ListParagraph"/>
        <w:widowControl w:val="0"/>
        <w:numPr>
          <w:ilvl w:val="1"/>
          <w:numId w:val="34"/>
        </w:numPr>
        <w:tabs>
          <w:tab w:val="left" w:pos="1270"/>
        </w:tabs>
        <w:autoSpaceDE w:val="0"/>
        <w:autoSpaceDN w:val="0"/>
        <w:spacing w:after="0" w:line="292" w:lineRule="exact"/>
        <w:ind w:left="1270" w:hanging="422"/>
        <w:contextualSpacing w:val="0"/>
        <w:rPr>
          <w:rFonts w:cstheme="minorHAnsi"/>
        </w:rPr>
      </w:pPr>
      <w:r w:rsidRPr="00393337">
        <w:rPr>
          <w:rFonts w:cstheme="minorHAnsi"/>
        </w:rPr>
        <w:t>I</w:t>
      </w:r>
      <w:r w:rsidRPr="00393337">
        <w:rPr>
          <w:rFonts w:cstheme="minorHAnsi"/>
          <w:spacing w:val="-5"/>
        </w:rPr>
        <w:t xml:space="preserve"> </w:t>
      </w:r>
      <w:r w:rsidRPr="00393337">
        <w:rPr>
          <w:rFonts w:cstheme="minorHAnsi"/>
        </w:rPr>
        <w:t>will</w:t>
      </w:r>
      <w:r w:rsidRPr="00393337">
        <w:rPr>
          <w:rFonts w:cstheme="minorHAnsi"/>
          <w:spacing w:val="-2"/>
        </w:rPr>
        <w:t xml:space="preserve"> </w:t>
      </w:r>
      <w:r w:rsidRPr="00393337">
        <w:rPr>
          <w:rFonts w:cstheme="minorHAnsi"/>
        </w:rPr>
        <w:t>report</w:t>
      </w:r>
      <w:r w:rsidRPr="00393337">
        <w:rPr>
          <w:rFonts w:cstheme="minorHAnsi"/>
          <w:spacing w:val="-1"/>
        </w:rPr>
        <w:t xml:space="preserve"> </w:t>
      </w:r>
      <w:r w:rsidRPr="00393337">
        <w:rPr>
          <w:rFonts w:cstheme="minorHAnsi"/>
        </w:rPr>
        <w:t>any</w:t>
      </w:r>
      <w:r w:rsidRPr="00393337">
        <w:rPr>
          <w:rFonts w:cstheme="minorHAnsi"/>
          <w:spacing w:val="-2"/>
        </w:rPr>
        <w:t xml:space="preserve"> </w:t>
      </w:r>
      <w:r w:rsidRPr="00393337">
        <w:rPr>
          <w:rFonts w:cstheme="minorHAnsi"/>
        </w:rPr>
        <w:t>security</w:t>
      </w:r>
      <w:r w:rsidRPr="00393337">
        <w:rPr>
          <w:rFonts w:cstheme="minorHAnsi"/>
          <w:spacing w:val="-5"/>
        </w:rPr>
        <w:t xml:space="preserve"> </w:t>
      </w:r>
      <w:r w:rsidRPr="00393337">
        <w:rPr>
          <w:rFonts w:cstheme="minorHAnsi"/>
        </w:rPr>
        <w:t>breaches</w:t>
      </w:r>
      <w:r w:rsidRPr="00393337">
        <w:rPr>
          <w:rFonts w:cstheme="minorHAnsi"/>
          <w:spacing w:val="-4"/>
        </w:rPr>
        <w:t xml:space="preserve"> </w:t>
      </w:r>
      <w:r w:rsidRPr="00393337">
        <w:rPr>
          <w:rFonts w:cstheme="minorHAnsi"/>
        </w:rPr>
        <w:t>to</w:t>
      </w:r>
      <w:r w:rsidRPr="00393337">
        <w:rPr>
          <w:rFonts w:cstheme="minorHAnsi"/>
          <w:spacing w:val="-5"/>
        </w:rPr>
        <w:t xml:space="preserve"> </w:t>
      </w:r>
      <w:r w:rsidRPr="00393337">
        <w:rPr>
          <w:rFonts w:cstheme="minorHAnsi"/>
        </w:rPr>
        <w:t>the</w:t>
      </w:r>
      <w:r w:rsidRPr="00393337">
        <w:rPr>
          <w:rFonts w:cstheme="minorHAnsi"/>
          <w:spacing w:val="-1"/>
        </w:rPr>
        <w:t xml:space="preserve"> </w:t>
      </w:r>
      <w:proofErr w:type="spellStart"/>
      <w:r w:rsidRPr="00393337">
        <w:rPr>
          <w:rFonts w:cstheme="minorHAnsi"/>
        </w:rPr>
        <w:t>RCOphth</w:t>
      </w:r>
      <w:proofErr w:type="spellEnd"/>
      <w:r w:rsidRPr="00393337">
        <w:rPr>
          <w:rFonts w:cstheme="minorHAnsi"/>
          <w:spacing w:val="-1"/>
        </w:rPr>
        <w:t xml:space="preserve"> </w:t>
      </w:r>
      <w:r w:rsidRPr="00393337">
        <w:rPr>
          <w:rFonts w:cstheme="minorHAnsi"/>
        </w:rPr>
        <w:t>as</w:t>
      </w:r>
      <w:r w:rsidRPr="00393337">
        <w:rPr>
          <w:rFonts w:cstheme="minorHAnsi"/>
          <w:spacing w:val="-2"/>
        </w:rPr>
        <w:t xml:space="preserve"> </w:t>
      </w:r>
      <w:r w:rsidRPr="00393337">
        <w:rPr>
          <w:rFonts w:cstheme="minorHAnsi"/>
        </w:rPr>
        <w:t>soon</w:t>
      </w:r>
      <w:r w:rsidRPr="00393337">
        <w:rPr>
          <w:rFonts w:cstheme="minorHAnsi"/>
          <w:spacing w:val="-2"/>
        </w:rPr>
        <w:t xml:space="preserve"> </w:t>
      </w:r>
      <w:r w:rsidRPr="00393337">
        <w:rPr>
          <w:rFonts w:cstheme="minorHAnsi"/>
        </w:rPr>
        <w:t>as</w:t>
      </w:r>
      <w:r w:rsidRPr="00393337">
        <w:rPr>
          <w:rFonts w:cstheme="minorHAnsi"/>
          <w:spacing w:val="-2"/>
        </w:rPr>
        <w:t xml:space="preserve"> possible.</w:t>
      </w:r>
    </w:p>
    <w:p w:rsidR="00A57F10" w:rsidP="00A57F10" w:rsidRDefault="00EB798D" w14:paraId="44DCB22D" w14:textId="77777777">
      <w:pPr>
        <w:pStyle w:val="ListParagraph"/>
        <w:widowControl w:val="0"/>
        <w:numPr>
          <w:ilvl w:val="0"/>
          <w:numId w:val="34"/>
        </w:numPr>
        <w:tabs>
          <w:tab w:val="left" w:pos="848"/>
        </w:tabs>
        <w:autoSpaceDE w:val="0"/>
        <w:autoSpaceDN w:val="0"/>
        <w:spacing w:before="293" w:after="0" w:line="240" w:lineRule="auto"/>
        <w:ind w:left="848" w:right="119" w:hanging="708"/>
        <w:contextualSpacing w:val="0"/>
        <w:jc w:val="left"/>
        <w:rPr>
          <w:rFonts w:cstheme="minorHAnsi"/>
        </w:rPr>
      </w:pPr>
      <w:r w:rsidRPr="00393337">
        <w:rPr>
          <w:rFonts w:cstheme="minorHAnsi"/>
        </w:rPr>
        <w:t>The</w:t>
      </w:r>
      <w:r w:rsidRPr="00393337">
        <w:rPr>
          <w:rFonts w:cstheme="minorHAnsi"/>
          <w:spacing w:val="-7"/>
        </w:rPr>
        <w:t xml:space="preserve"> </w:t>
      </w:r>
      <w:r w:rsidRPr="00393337">
        <w:rPr>
          <w:rFonts w:cstheme="minorHAnsi"/>
        </w:rPr>
        <w:t>undertakings</w:t>
      </w:r>
      <w:r w:rsidRPr="00393337">
        <w:rPr>
          <w:rFonts w:cstheme="minorHAnsi"/>
          <w:spacing w:val="-5"/>
        </w:rPr>
        <w:t xml:space="preserve"> </w:t>
      </w:r>
      <w:r w:rsidRPr="00393337">
        <w:rPr>
          <w:rFonts w:cstheme="minorHAnsi"/>
        </w:rPr>
        <w:t>set</w:t>
      </w:r>
      <w:r w:rsidRPr="00393337">
        <w:rPr>
          <w:rFonts w:cstheme="minorHAnsi"/>
          <w:spacing w:val="-6"/>
        </w:rPr>
        <w:t xml:space="preserve"> </w:t>
      </w:r>
      <w:r w:rsidRPr="00393337">
        <w:rPr>
          <w:rFonts w:cstheme="minorHAnsi"/>
        </w:rPr>
        <w:t>out</w:t>
      </w:r>
      <w:r w:rsidRPr="00393337">
        <w:rPr>
          <w:rFonts w:cstheme="minorHAnsi"/>
          <w:spacing w:val="-6"/>
        </w:rPr>
        <w:t xml:space="preserve"> </w:t>
      </w:r>
      <w:r w:rsidRPr="00393337">
        <w:rPr>
          <w:rFonts w:cstheme="minorHAnsi"/>
        </w:rPr>
        <w:t>in</w:t>
      </w:r>
      <w:r w:rsidRPr="00393337">
        <w:rPr>
          <w:rFonts w:cstheme="minorHAnsi"/>
          <w:spacing w:val="-6"/>
        </w:rPr>
        <w:t xml:space="preserve"> </w:t>
      </w:r>
      <w:r w:rsidRPr="00393337">
        <w:rPr>
          <w:rFonts w:cstheme="minorHAnsi"/>
        </w:rPr>
        <w:t>paragraph</w:t>
      </w:r>
      <w:r w:rsidRPr="00393337">
        <w:rPr>
          <w:rFonts w:cstheme="minorHAnsi"/>
          <w:spacing w:val="-6"/>
        </w:rPr>
        <w:t xml:space="preserve"> </w:t>
      </w:r>
      <w:r w:rsidRPr="00393337">
        <w:rPr>
          <w:rFonts w:cstheme="minorHAnsi"/>
        </w:rPr>
        <w:t>1</w:t>
      </w:r>
      <w:r w:rsidRPr="00393337">
        <w:rPr>
          <w:rFonts w:cstheme="minorHAnsi"/>
          <w:spacing w:val="-4"/>
        </w:rPr>
        <w:t xml:space="preserve"> </w:t>
      </w:r>
      <w:r w:rsidRPr="00393337">
        <w:rPr>
          <w:rFonts w:cstheme="minorHAnsi"/>
        </w:rPr>
        <w:t>above</w:t>
      </w:r>
      <w:r w:rsidRPr="00393337">
        <w:rPr>
          <w:rFonts w:cstheme="minorHAnsi"/>
          <w:spacing w:val="-4"/>
        </w:rPr>
        <w:t xml:space="preserve"> </w:t>
      </w:r>
      <w:r w:rsidRPr="00393337">
        <w:rPr>
          <w:rFonts w:cstheme="minorHAnsi"/>
        </w:rPr>
        <w:t>shall</w:t>
      </w:r>
      <w:r w:rsidRPr="00393337">
        <w:rPr>
          <w:rFonts w:cstheme="minorHAnsi"/>
          <w:spacing w:val="-5"/>
        </w:rPr>
        <w:t xml:space="preserve"> </w:t>
      </w:r>
      <w:r w:rsidRPr="00393337">
        <w:rPr>
          <w:rFonts w:cstheme="minorHAnsi"/>
        </w:rPr>
        <w:t>not apply</w:t>
      </w:r>
      <w:r w:rsidRPr="00393337">
        <w:rPr>
          <w:rFonts w:cstheme="minorHAnsi"/>
          <w:spacing w:val="-8"/>
        </w:rPr>
        <w:t xml:space="preserve"> </w:t>
      </w:r>
      <w:r w:rsidRPr="00393337">
        <w:rPr>
          <w:rFonts w:cstheme="minorHAnsi"/>
        </w:rPr>
        <w:t>to</w:t>
      </w:r>
      <w:r w:rsidRPr="00393337">
        <w:rPr>
          <w:rFonts w:cstheme="minorHAnsi"/>
          <w:spacing w:val="-7"/>
        </w:rPr>
        <w:t xml:space="preserve"> </w:t>
      </w:r>
      <w:r w:rsidRPr="00393337">
        <w:rPr>
          <w:rFonts w:cstheme="minorHAnsi"/>
        </w:rPr>
        <w:t>the</w:t>
      </w:r>
      <w:r w:rsidRPr="00393337">
        <w:rPr>
          <w:rFonts w:cstheme="minorHAnsi"/>
          <w:spacing w:val="-4"/>
        </w:rPr>
        <w:t xml:space="preserve"> </w:t>
      </w:r>
      <w:r w:rsidRPr="00393337">
        <w:rPr>
          <w:rFonts w:cstheme="minorHAnsi"/>
        </w:rPr>
        <w:t>use</w:t>
      </w:r>
      <w:r w:rsidRPr="00393337">
        <w:rPr>
          <w:rFonts w:cstheme="minorHAnsi"/>
          <w:spacing w:val="-7"/>
        </w:rPr>
        <w:t xml:space="preserve"> </w:t>
      </w:r>
      <w:r w:rsidRPr="00393337">
        <w:rPr>
          <w:rFonts w:cstheme="minorHAnsi"/>
        </w:rPr>
        <w:t>or</w:t>
      </w:r>
      <w:r w:rsidRPr="00393337">
        <w:rPr>
          <w:rFonts w:cstheme="minorHAnsi"/>
          <w:spacing w:val="-5"/>
        </w:rPr>
        <w:t xml:space="preserve"> </w:t>
      </w:r>
      <w:r w:rsidRPr="00393337">
        <w:rPr>
          <w:rFonts w:cstheme="minorHAnsi"/>
        </w:rPr>
        <w:t>disclosure of information that:</w:t>
      </w:r>
    </w:p>
    <w:p w:rsidRPr="00A57F10" w:rsidR="00A57F10" w:rsidP="00A57F10" w:rsidRDefault="00A57F10" w14:paraId="3269DE41" w14:textId="028F0C6F">
      <w:pPr>
        <w:pStyle w:val="ListParagraph"/>
        <w:widowControl w:val="0"/>
        <w:tabs>
          <w:tab w:val="left" w:pos="848"/>
        </w:tabs>
        <w:autoSpaceDE w:val="0"/>
        <w:autoSpaceDN w:val="0"/>
        <w:spacing w:after="0" w:line="240" w:lineRule="auto"/>
        <w:ind w:left="848" w:right="119"/>
        <w:contextualSpacing w:val="0"/>
        <w:rPr>
          <w:rFonts w:cstheme="minorHAnsi"/>
        </w:rPr>
      </w:pPr>
      <w:r w:rsidRPr="00A57F10">
        <w:rPr>
          <w:rFonts w:cstheme="minorHAnsi"/>
        </w:rPr>
        <w:tab/>
      </w:r>
    </w:p>
    <w:p w:rsidRPr="00393337" w:rsidR="00EB798D" w:rsidP="00A57F10" w:rsidRDefault="00EB798D" w14:paraId="15C07638" w14:textId="77777777">
      <w:pPr>
        <w:pStyle w:val="ListParagraph"/>
        <w:widowControl w:val="0"/>
        <w:numPr>
          <w:ilvl w:val="1"/>
          <w:numId w:val="34"/>
        </w:numPr>
        <w:tabs>
          <w:tab w:val="left" w:pos="1270"/>
          <w:tab w:val="left" w:pos="1273"/>
        </w:tabs>
        <w:autoSpaceDE w:val="0"/>
        <w:autoSpaceDN w:val="0"/>
        <w:spacing w:after="0" w:line="240" w:lineRule="auto"/>
        <w:ind w:right="125"/>
        <w:contextualSpacing w:val="0"/>
        <w:rPr>
          <w:rFonts w:cstheme="minorHAnsi"/>
        </w:rPr>
      </w:pPr>
      <w:r w:rsidRPr="00393337">
        <w:rPr>
          <w:rFonts w:cstheme="minorHAnsi"/>
        </w:rPr>
        <w:t>at, or after, the time of disclosure or acquisition is in the public domain, in the form supplied otherwise than through a breach of any of the undertakings; or</w:t>
      </w:r>
    </w:p>
    <w:p w:rsidRPr="00393337" w:rsidR="00EB798D" w:rsidP="00EB798D" w:rsidRDefault="00EB798D" w14:paraId="1383F61F" w14:textId="77777777">
      <w:pPr>
        <w:pStyle w:val="ListParagraph"/>
        <w:widowControl w:val="0"/>
        <w:numPr>
          <w:ilvl w:val="1"/>
          <w:numId w:val="34"/>
        </w:numPr>
        <w:tabs>
          <w:tab w:val="left" w:pos="1270"/>
          <w:tab w:val="left" w:pos="1273"/>
        </w:tabs>
        <w:autoSpaceDE w:val="0"/>
        <w:autoSpaceDN w:val="0"/>
        <w:spacing w:after="0" w:line="240" w:lineRule="auto"/>
        <w:ind w:right="119"/>
        <w:contextualSpacing w:val="0"/>
        <w:rPr>
          <w:rFonts w:cstheme="minorHAnsi"/>
        </w:rPr>
      </w:pPr>
      <w:r w:rsidRPr="00393337">
        <w:rPr>
          <w:rFonts w:cstheme="minorHAnsi"/>
        </w:rPr>
        <w:t xml:space="preserve">was lawfully within my possession before its disclosure to me by </w:t>
      </w:r>
      <w:proofErr w:type="spellStart"/>
      <w:r w:rsidRPr="00393337">
        <w:rPr>
          <w:rFonts w:cstheme="minorHAnsi"/>
        </w:rPr>
        <w:t>RCOphth</w:t>
      </w:r>
      <w:proofErr w:type="spellEnd"/>
      <w:r w:rsidRPr="00393337">
        <w:rPr>
          <w:rFonts w:cstheme="minorHAnsi"/>
        </w:rPr>
        <w:t xml:space="preserve"> provided that the source of such information was not bound by, or subject to, a confidentiality agreement with </w:t>
      </w:r>
      <w:proofErr w:type="spellStart"/>
      <w:r w:rsidRPr="00393337">
        <w:rPr>
          <w:rFonts w:cstheme="minorHAnsi"/>
        </w:rPr>
        <w:t>RCOphth</w:t>
      </w:r>
      <w:proofErr w:type="spellEnd"/>
      <w:r w:rsidRPr="00393337">
        <w:rPr>
          <w:rFonts w:cstheme="minorHAnsi"/>
        </w:rPr>
        <w:t>; or</w:t>
      </w:r>
    </w:p>
    <w:p w:rsidRPr="00393337" w:rsidR="00EB798D" w:rsidP="00EB798D" w:rsidRDefault="00EB798D" w14:paraId="4885CA72" w14:textId="77777777">
      <w:pPr>
        <w:pStyle w:val="ListParagraph"/>
        <w:widowControl w:val="0"/>
        <w:numPr>
          <w:ilvl w:val="1"/>
          <w:numId w:val="34"/>
        </w:numPr>
        <w:tabs>
          <w:tab w:val="left" w:pos="1271"/>
          <w:tab w:val="left" w:pos="1273"/>
        </w:tabs>
        <w:autoSpaceDE w:val="0"/>
        <w:autoSpaceDN w:val="0"/>
        <w:spacing w:after="0" w:line="240" w:lineRule="auto"/>
        <w:ind w:right="118"/>
        <w:contextualSpacing w:val="0"/>
        <w:rPr>
          <w:rFonts w:cstheme="minorHAnsi"/>
        </w:rPr>
      </w:pPr>
      <w:r w:rsidRPr="00393337">
        <w:rPr>
          <w:rFonts w:cstheme="minorHAnsi"/>
        </w:rPr>
        <w:t xml:space="preserve">I am required to disclose by any court of competent jurisdiction or any government agency lawfully requesting the same, </w:t>
      </w:r>
      <w:proofErr w:type="gramStart"/>
      <w:r w:rsidRPr="00393337">
        <w:rPr>
          <w:rFonts w:cstheme="minorHAnsi"/>
        </w:rPr>
        <w:t>provided that</w:t>
      </w:r>
      <w:proofErr w:type="gramEnd"/>
      <w:r w:rsidRPr="00393337">
        <w:rPr>
          <w:rFonts w:cstheme="minorHAnsi"/>
        </w:rPr>
        <w:t xml:space="preserve"> I notify the </w:t>
      </w:r>
      <w:proofErr w:type="spellStart"/>
      <w:r w:rsidRPr="00393337">
        <w:rPr>
          <w:rFonts w:cstheme="minorHAnsi"/>
        </w:rPr>
        <w:t>RCOphth</w:t>
      </w:r>
      <w:proofErr w:type="spellEnd"/>
      <w:r w:rsidRPr="00393337">
        <w:rPr>
          <w:rFonts w:cstheme="minorHAnsi"/>
        </w:rPr>
        <w:t xml:space="preserve"> in advance of such disclosure; or</w:t>
      </w:r>
    </w:p>
    <w:p w:rsidRPr="00393337" w:rsidR="00EB798D" w:rsidP="00EB798D" w:rsidRDefault="00EB798D" w14:paraId="4FB44052" w14:textId="77777777">
      <w:pPr>
        <w:pStyle w:val="ListParagraph"/>
        <w:widowControl w:val="0"/>
        <w:numPr>
          <w:ilvl w:val="1"/>
          <w:numId w:val="34"/>
        </w:numPr>
        <w:tabs>
          <w:tab w:val="left" w:pos="1270"/>
        </w:tabs>
        <w:autoSpaceDE w:val="0"/>
        <w:autoSpaceDN w:val="0"/>
        <w:spacing w:before="1" w:after="0" w:line="240" w:lineRule="auto"/>
        <w:ind w:left="1270" w:hanging="422"/>
        <w:contextualSpacing w:val="0"/>
        <w:rPr>
          <w:rFonts w:cstheme="minorHAnsi"/>
        </w:rPr>
      </w:pPr>
      <w:r w:rsidRPr="00393337">
        <w:rPr>
          <w:rFonts w:cstheme="minorHAnsi"/>
        </w:rPr>
        <w:t>is</w:t>
      </w:r>
      <w:r w:rsidRPr="00393337">
        <w:rPr>
          <w:rFonts w:cstheme="minorHAnsi"/>
          <w:spacing w:val="-4"/>
        </w:rPr>
        <w:t xml:space="preserve"> </w:t>
      </w:r>
      <w:r w:rsidRPr="00393337">
        <w:rPr>
          <w:rFonts w:cstheme="minorHAnsi"/>
        </w:rPr>
        <w:t>approved</w:t>
      </w:r>
      <w:r w:rsidRPr="00393337">
        <w:rPr>
          <w:rFonts w:cstheme="minorHAnsi"/>
          <w:spacing w:val="-3"/>
        </w:rPr>
        <w:t xml:space="preserve"> </w:t>
      </w:r>
      <w:r w:rsidRPr="00393337">
        <w:rPr>
          <w:rFonts w:cstheme="minorHAnsi"/>
        </w:rPr>
        <w:t>for</w:t>
      </w:r>
      <w:r w:rsidRPr="00393337">
        <w:rPr>
          <w:rFonts w:cstheme="minorHAnsi"/>
          <w:spacing w:val="-3"/>
        </w:rPr>
        <w:t xml:space="preserve"> </w:t>
      </w:r>
      <w:r w:rsidRPr="00393337">
        <w:rPr>
          <w:rFonts w:cstheme="minorHAnsi"/>
        </w:rPr>
        <w:t>release</w:t>
      </w:r>
      <w:r w:rsidRPr="00393337">
        <w:rPr>
          <w:rFonts w:cstheme="minorHAnsi"/>
          <w:spacing w:val="-4"/>
        </w:rPr>
        <w:t xml:space="preserve"> </w:t>
      </w:r>
      <w:r w:rsidRPr="00393337">
        <w:rPr>
          <w:rFonts w:cstheme="minorHAnsi"/>
        </w:rPr>
        <w:t>by</w:t>
      </w:r>
      <w:r w:rsidRPr="00393337">
        <w:rPr>
          <w:rFonts w:cstheme="minorHAnsi"/>
          <w:spacing w:val="-3"/>
        </w:rPr>
        <w:t xml:space="preserve"> </w:t>
      </w:r>
      <w:r w:rsidRPr="00393337">
        <w:rPr>
          <w:rFonts w:cstheme="minorHAnsi"/>
        </w:rPr>
        <w:t>prior</w:t>
      </w:r>
      <w:r w:rsidRPr="00393337">
        <w:rPr>
          <w:rFonts w:cstheme="minorHAnsi"/>
          <w:spacing w:val="-5"/>
        </w:rPr>
        <w:t xml:space="preserve"> </w:t>
      </w:r>
      <w:r w:rsidRPr="00393337">
        <w:rPr>
          <w:rFonts w:cstheme="minorHAnsi"/>
        </w:rPr>
        <w:t>written</w:t>
      </w:r>
      <w:r w:rsidRPr="00393337">
        <w:rPr>
          <w:rFonts w:cstheme="minorHAnsi"/>
          <w:spacing w:val="-2"/>
        </w:rPr>
        <w:t xml:space="preserve"> </w:t>
      </w:r>
      <w:r w:rsidRPr="00393337">
        <w:rPr>
          <w:rFonts w:cstheme="minorHAnsi"/>
        </w:rPr>
        <w:t>authorisation</w:t>
      </w:r>
      <w:r w:rsidRPr="00393337">
        <w:rPr>
          <w:rFonts w:cstheme="minorHAnsi"/>
          <w:spacing w:val="-4"/>
        </w:rPr>
        <w:t xml:space="preserve"> </w:t>
      </w:r>
      <w:r w:rsidRPr="00393337">
        <w:rPr>
          <w:rFonts w:cstheme="minorHAnsi"/>
        </w:rPr>
        <w:t>from</w:t>
      </w:r>
      <w:r w:rsidRPr="00393337">
        <w:rPr>
          <w:rFonts w:cstheme="minorHAnsi"/>
          <w:spacing w:val="-2"/>
        </w:rPr>
        <w:t xml:space="preserve"> </w:t>
      </w:r>
      <w:proofErr w:type="spellStart"/>
      <w:r w:rsidRPr="00393337">
        <w:rPr>
          <w:rFonts w:cstheme="minorHAnsi"/>
          <w:spacing w:val="-2"/>
        </w:rPr>
        <w:t>RCOphth</w:t>
      </w:r>
      <w:proofErr w:type="spellEnd"/>
      <w:r w:rsidRPr="00393337">
        <w:rPr>
          <w:rFonts w:cstheme="minorHAnsi"/>
          <w:spacing w:val="-2"/>
        </w:rPr>
        <w:t>.</w:t>
      </w:r>
    </w:p>
    <w:p w:rsidRPr="00393337" w:rsidR="00EB798D" w:rsidP="00EB798D" w:rsidRDefault="00EB798D" w14:paraId="51145983" w14:textId="77777777">
      <w:pPr>
        <w:pStyle w:val="BodyText"/>
        <w:rPr>
          <w:rFonts w:asciiTheme="minorHAnsi" w:hAnsiTheme="minorHAnsi" w:cstheme="minorHAnsi"/>
          <w:sz w:val="22"/>
          <w:szCs w:val="22"/>
        </w:rPr>
      </w:pPr>
    </w:p>
    <w:p w:rsidRPr="00393337" w:rsidR="00EB798D" w:rsidP="00EB798D" w:rsidRDefault="00EB798D" w14:paraId="14BADA9F" w14:textId="77777777">
      <w:pPr>
        <w:ind w:left="140"/>
        <w:rPr>
          <w:rFonts w:cstheme="minorHAnsi"/>
          <w:b/>
        </w:rPr>
      </w:pPr>
      <w:r w:rsidRPr="00393337">
        <w:rPr>
          <w:rFonts w:cstheme="minorHAnsi"/>
          <w:b/>
          <w:u w:val="single"/>
        </w:rPr>
        <w:t>PART</w:t>
      </w:r>
      <w:r w:rsidRPr="00393337">
        <w:rPr>
          <w:rFonts w:cstheme="minorHAnsi"/>
          <w:b/>
          <w:spacing w:val="-1"/>
          <w:u w:val="single"/>
        </w:rPr>
        <w:t xml:space="preserve"> </w:t>
      </w:r>
      <w:r w:rsidRPr="00393337">
        <w:rPr>
          <w:rFonts w:cstheme="minorHAnsi"/>
          <w:b/>
          <w:u w:val="single"/>
        </w:rPr>
        <w:t>B</w:t>
      </w:r>
      <w:r w:rsidRPr="00393337">
        <w:rPr>
          <w:rFonts w:cstheme="minorHAnsi"/>
          <w:b/>
          <w:spacing w:val="-1"/>
          <w:u w:val="single"/>
        </w:rPr>
        <w:t xml:space="preserve"> </w:t>
      </w:r>
      <w:r w:rsidRPr="00393337">
        <w:rPr>
          <w:rFonts w:cstheme="minorHAnsi"/>
          <w:b/>
          <w:u w:val="single"/>
        </w:rPr>
        <w:t>Declaration</w:t>
      </w:r>
      <w:r w:rsidRPr="00393337">
        <w:rPr>
          <w:rFonts w:cstheme="minorHAnsi"/>
          <w:b/>
          <w:spacing w:val="-3"/>
          <w:u w:val="single"/>
        </w:rPr>
        <w:t xml:space="preserve"> </w:t>
      </w:r>
      <w:r w:rsidRPr="00393337">
        <w:rPr>
          <w:rFonts w:cstheme="minorHAnsi"/>
          <w:b/>
          <w:u w:val="single"/>
        </w:rPr>
        <w:t>of</w:t>
      </w:r>
      <w:r w:rsidRPr="00393337">
        <w:rPr>
          <w:rFonts w:cstheme="minorHAnsi"/>
          <w:b/>
          <w:spacing w:val="-3"/>
          <w:u w:val="single"/>
        </w:rPr>
        <w:t xml:space="preserve"> </w:t>
      </w:r>
      <w:r w:rsidRPr="00393337">
        <w:rPr>
          <w:rFonts w:cstheme="minorHAnsi"/>
          <w:b/>
          <w:u w:val="single"/>
        </w:rPr>
        <w:t xml:space="preserve">Good </w:t>
      </w:r>
      <w:r w:rsidRPr="00393337">
        <w:rPr>
          <w:rFonts w:cstheme="minorHAnsi"/>
          <w:b/>
          <w:spacing w:val="-2"/>
          <w:u w:val="single"/>
        </w:rPr>
        <w:t>Standing</w:t>
      </w:r>
    </w:p>
    <w:p w:rsidRPr="00393337" w:rsidR="00EB798D" w:rsidP="00EB798D" w:rsidRDefault="00EB798D" w14:paraId="5F61CC0B" w14:textId="77777777">
      <w:pPr>
        <w:pStyle w:val="BodyText"/>
        <w:rPr>
          <w:rFonts w:asciiTheme="minorHAnsi" w:hAnsiTheme="minorHAnsi" w:cstheme="minorHAnsi"/>
          <w:b/>
          <w:sz w:val="22"/>
          <w:szCs w:val="22"/>
        </w:rPr>
      </w:pPr>
    </w:p>
    <w:p w:rsidRPr="00393337" w:rsidR="00EB798D" w:rsidP="00EB798D" w:rsidRDefault="00EB798D" w14:paraId="45DDAA5F" w14:textId="77777777">
      <w:pPr>
        <w:pStyle w:val="ListParagraph"/>
        <w:widowControl w:val="0"/>
        <w:numPr>
          <w:ilvl w:val="0"/>
          <w:numId w:val="33"/>
        </w:numPr>
        <w:tabs>
          <w:tab w:val="left" w:pos="500"/>
        </w:tabs>
        <w:autoSpaceDE w:val="0"/>
        <w:autoSpaceDN w:val="0"/>
        <w:spacing w:after="0" w:line="240" w:lineRule="auto"/>
        <w:ind w:right="129"/>
        <w:contextualSpacing w:val="0"/>
        <w:rPr>
          <w:rFonts w:cstheme="minorHAnsi"/>
        </w:rPr>
      </w:pPr>
      <w:r w:rsidRPr="00393337">
        <w:rPr>
          <w:rFonts w:cstheme="minorHAnsi"/>
        </w:rPr>
        <w:t>Have you at any time had (or do you have pending) any criminal convictions in any country?</w:t>
      </w:r>
      <w:r w:rsidRPr="00393337">
        <w:rPr>
          <w:rFonts w:cstheme="minorHAnsi"/>
          <w:spacing w:val="40"/>
        </w:rPr>
        <w:t xml:space="preserve"> </w:t>
      </w:r>
      <w:r w:rsidRPr="00393337">
        <w:rPr>
          <w:rFonts w:cstheme="minorHAnsi"/>
        </w:rPr>
        <w:t>These</w:t>
      </w:r>
      <w:r w:rsidRPr="00393337">
        <w:rPr>
          <w:rFonts w:cstheme="minorHAnsi"/>
          <w:spacing w:val="-2"/>
        </w:rPr>
        <w:t xml:space="preserve"> </w:t>
      </w:r>
      <w:r w:rsidRPr="00393337">
        <w:rPr>
          <w:rFonts w:cstheme="minorHAnsi"/>
        </w:rPr>
        <w:t>would</w:t>
      </w:r>
      <w:r w:rsidRPr="00393337">
        <w:rPr>
          <w:rFonts w:cstheme="minorHAnsi"/>
          <w:spacing w:val="-4"/>
        </w:rPr>
        <w:t xml:space="preserve"> </w:t>
      </w:r>
      <w:r w:rsidRPr="00393337">
        <w:rPr>
          <w:rFonts w:cstheme="minorHAnsi"/>
        </w:rPr>
        <w:t>be</w:t>
      </w:r>
      <w:r w:rsidRPr="00393337">
        <w:rPr>
          <w:rFonts w:cstheme="minorHAnsi"/>
          <w:spacing w:val="-2"/>
        </w:rPr>
        <w:t xml:space="preserve"> </w:t>
      </w:r>
      <w:r w:rsidRPr="00393337">
        <w:rPr>
          <w:rFonts w:cstheme="minorHAnsi"/>
        </w:rPr>
        <w:t>listed</w:t>
      </w:r>
      <w:r w:rsidRPr="00393337">
        <w:rPr>
          <w:rFonts w:cstheme="minorHAnsi"/>
          <w:spacing w:val="-2"/>
        </w:rPr>
        <w:t xml:space="preserve"> </w:t>
      </w:r>
      <w:r w:rsidRPr="00393337">
        <w:rPr>
          <w:rFonts w:cstheme="minorHAnsi"/>
        </w:rPr>
        <w:t>convictions</w:t>
      </w:r>
      <w:r w:rsidRPr="00393337">
        <w:rPr>
          <w:rFonts w:cstheme="minorHAnsi"/>
          <w:spacing w:val="-5"/>
        </w:rPr>
        <w:t xml:space="preserve"> </w:t>
      </w:r>
      <w:r w:rsidRPr="00393337">
        <w:rPr>
          <w:rFonts w:cstheme="minorHAnsi"/>
        </w:rPr>
        <w:t>that</w:t>
      </w:r>
      <w:r w:rsidRPr="00393337">
        <w:rPr>
          <w:rFonts w:cstheme="minorHAnsi"/>
          <w:spacing w:val="-4"/>
        </w:rPr>
        <w:t xml:space="preserve"> </w:t>
      </w:r>
      <w:r w:rsidRPr="00393337">
        <w:rPr>
          <w:rFonts w:cstheme="minorHAnsi"/>
        </w:rPr>
        <w:t>fall</w:t>
      </w:r>
      <w:r w:rsidRPr="00393337">
        <w:rPr>
          <w:rFonts w:cstheme="minorHAnsi"/>
          <w:spacing w:val="-2"/>
        </w:rPr>
        <w:t xml:space="preserve"> </w:t>
      </w:r>
      <w:r w:rsidRPr="00393337">
        <w:rPr>
          <w:rFonts w:cstheme="minorHAnsi"/>
        </w:rPr>
        <w:t>within</w:t>
      </w:r>
      <w:r w:rsidRPr="00393337">
        <w:rPr>
          <w:rFonts w:cstheme="minorHAnsi"/>
          <w:spacing w:val="-2"/>
        </w:rPr>
        <w:t xml:space="preserve"> </w:t>
      </w:r>
      <w:r w:rsidRPr="00393337">
        <w:rPr>
          <w:rFonts w:cstheme="minorHAnsi"/>
        </w:rPr>
        <w:t xml:space="preserve">the </w:t>
      </w:r>
      <w:hyperlink r:id="rId11">
        <w:r w:rsidRPr="00393337">
          <w:rPr>
            <w:rFonts w:cstheme="minorHAnsi"/>
            <w:color w:val="0462C1"/>
            <w:u w:val="single" w:color="0462C1"/>
          </w:rPr>
          <w:t>UK</w:t>
        </w:r>
        <w:r w:rsidRPr="00393337">
          <w:rPr>
            <w:rFonts w:cstheme="minorHAnsi"/>
            <w:color w:val="0462C1"/>
            <w:spacing w:val="-3"/>
            <w:u w:val="single" w:color="0462C1"/>
          </w:rPr>
          <w:t xml:space="preserve"> </w:t>
        </w:r>
        <w:r w:rsidRPr="00393337">
          <w:rPr>
            <w:rFonts w:cstheme="minorHAnsi"/>
            <w:color w:val="0462C1"/>
            <w:u w:val="single" w:color="0462C1"/>
          </w:rPr>
          <w:t>disclosure</w:t>
        </w:r>
        <w:r w:rsidRPr="00393337">
          <w:rPr>
            <w:rFonts w:cstheme="minorHAnsi"/>
            <w:color w:val="0462C1"/>
            <w:spacing w:val="-1"/>
            <w:u w:val="single" w:color="0462C1"/>
          </w:rPr>
          <w:t xml:space="preserve"> </w:t>
        </w:r>
        <w:r w:rsidRPr="00393337">
          <w:rPr>
            <w:rFonts w:cstheme="minorHAnsi"/>
            <w:color w:val="0462C1"/>
            <w:u w:val="single" w:color="0462C1"/>
          </w:rPr>
          <w:t>and</w:t>
        </w:r>
        <w:r w:rsidRPr="00393337">
          <w:rPr>
            <w:rFonts w:cstheme="minorHAnsi"/>
            <w:color w:val="0462C1"/>
            <w:spacing w:val="-4"/>
            <w:u w:val="single" w:color="0462C1"/>
          </w:rPr>
          <w:t xml:space="preserve"> </w:t>
        </w:r>
        <w:r w:rsidRPr="00393337">
          <w:rPr>
            <w:rFonts w:cstheme="minorHAnsi"/>
            <w:color w:val="0462C1"/>
            <w:u w:val="single" w:color="0462C1"/>
          </w:rPr>
          <w:t>barring</w:t>
        </w:r>
      </w:hyperlink>
      <w:r w:rsidRPr="00393337">
        <w:rPr>
          <w:rFonts w:cstheme="minorHAnsi"/>
          <w:color w:val="0462C1"/>
        </w:rPr>
        <w:t xml:space="preserve"> </w:t>
      </w:r>
      <w:hyperlink r:id="rId12">
        <w:r w:rsidRPr="00393337">
          <w:rPr>
            <w:rFonts w:cstheme="minorHAnsi"/>
            <w:color w:val="0462C1"/>
            <w:u w:val="single" w:color="0462C1"/>
          </w:rPr>
          <w:t>services</w:t>
        </w:r>
      </w:hyperlink>
      <w:r w:rsidRPr="00393337">
        <w:rPr>
          <w:rFonts w:cstheme="minorHAnsi"/>
        </w:rPr>
        <w:t>.</w:t>
      </w:r>
      <w:r w:rsidRPr="00393337">
        <w:rPr>
          <w:rFonts w:cstheme="minorHAnsi"/>
          <w:spacing w:val="40"/>
        </w:rPr>
        <w:t xml:space="preserve"> </w:t>
      </w:r>
      <w:r w:rsidRPr="00393337">
        <w:rPr>
          <w:rFonts w:cstheme="minorHAnsi"/>
        </w:rPr>
        <w:t>They also include equivalent offences for those committed outside of the UK.</w:t>
      </w:r>
    </w:p>
    <w:p w:rsidRPr="00393337" w:rsidR="00EB798D" w:rsidP="00EB798D" w:rsidRDefault="00EB798D" w14:paraId="63DDD953" w14:textId="77777777">
      <w:pPr>
        <w:pStyle w:val="BodyText"/>
        <w:tabs>
          <w:tab w:val="left" w:pos="7505"/>
        </w:tabs>
        <w:spacing w:line="292" w:lineRule="exact"/>
        <w:ind w:left="6621"/>
        <w:rPr>
          <w:rFonts w:asciiTheme="minorHAnsi" w:hAnsiTheme="minorHAnsi" w:cstheme="minorHAnsi"/>
          <w:sz w:val="22"/>
          <w:szCs w:val="22"/>
        </w:rPr>
      </w:pPr>
      <w:r w:rsidRPr="00393337">
        <w:rPr>
          <w:rFonts w:asciiTheme="minorHAnsi" w:hAnsiTheme="minorHAnsi" w:cstheme="minorHAnsi"/>
          <w:sz w:val="22"/>
          <w:szCs w:val="22"/>
        </w:rPr>
        <w:t>Yes</w:t>
      </w:r>
      <w:r w:rsidRPr="00393337">
        <w:rPr>
          <w:rFonts w:asciiTheme="minorHAnsi" w:hAnsiTheme="minorHAnsi" w:cstheme="minorHAnsi"/>
          <w:spacing w:val="1"/>
          <w:sz w:val="22"/>
          <w:szCs w:val="22"/>
        </w:rPr>
        <w:t xml:space="preserve"> </w:t>
      </w:r>
      <w:r w:rsidRPr="00393337">
        <w:rPr>
          <w:rFonts w:asciiTheme="minorHAnsi" w:hAnsiTheme="minorHAnsi" w:cstheme="minorHAnsi"/>
          <w:spacing w:val="-10"/>
          <w:sz w:val="22"/>
          <w:szCs w:val="22"/>
        </w:rPr>
        <w:t></w:t>
      </w:r>
      <w:r w:rsidRPr="00393337">
        <w:rPr>
          <w:rFonts w:asciiTheme="minorHAnsi" w:hAnsiTheme="minorHAnsi" w:cstheme="minorHAnsi"/>
          <w:sz w:val="22"/>
          <w:szCs w:val="22"/>
        </w:rPr>
        <w:tab/>
      </w:r>
      <w:r w:rsidRPr="00393337">
        <w:rPr>
          <w:rFonts w:asciiTheme="minorHAnsi" w:hAnsiTheme="minorHAnsi" w:cstheme="minorHAnsi"/>
          <w:color w:val="000000"/>
          <w:sz w:val="22"/>
          <w:szCs w:val="22"/>
        </w:rPr>
        <w:t xml:space="preserve">No </w:t>
      </w:r>
      <w:r w:rsidRPr="00393337">
        <w:rPr>
          <w:rFonts w:asciiTheme="minorHAnsi" w:hAnsiTheme="minorHAnsi" w:cstheme="minorHAnsi"/>
          <w:color w:val="000000"/>
          <w:sz w:val="22"/>
          <w:szCs w:val="22"/>
        </w:rPr>
        <w:t></w:t>
      </w:r>
    </w:p>
    <w:p w:rsidRPr="00393337" w:rsidR="00EB798D" w:rsidP="00EB798D" w:rsidRDefault="00EB798D" w14:paraId="50E724AF" w14:textId="77777777">
      <w:pPr>
        <w:pStyle w:val="BodyText"/>
        <w:spacing w:before="26"/>
        <w:rPr>
          <w:rFonts w:asciiTheme="minorHAnsi" w:hAnsiTheme="minorHAnsi" w:cstheme="minorHAnsi"/>
          <w:sz w:val="22"/>
          <w:szCs w:val="22"/>
        </w:rPr>
      </w:pPr>
    </w:p>
    <w:p w:rsidRPr="00393337" w:rsidR="00EB798D" w:rsidP="00EB798D" w:rsidRDefault="00EB798D" w14:paraId="4E773E1E" w14:textId="77777777">
      <w:pPr>
        <w:pStyle w:val="ListParagraph"/>
        <w:widowControl w:val="0"/>
        <w:numPr>
          <w:ilvl w:val="0"/>
          <w:numId w:val="33"/>
        </w:numPr>
        <w:tabs>
          <w:tab w:val="left" w:pos="565"/>
          <w:tab w:val="left" w:pos="567"/>
        </w:tabs>
        <w:autoSpaceDE w:val="0"/>
        <w:autoSpaceDN w:val="0"/>
        <w:spacing w:after="0" w:line="240" w:lineRule="auto"/>
        <w:ind w:left="567" w:right="115" w:hanging="428"/>
        <w:contextualSpacing w:val="0"/>
        <w:rPr>
          <w:rFonts w:cstheme="minorHAnsi"/>
        </w:rPr>
      </w:pPr>
      <w:r w:rsidRPr="00393337">
        <w:rPr>
          <w:rFonts w:cstheme="minorHAnsi"/>
        </w:rPr>
        <w:t>Have you at any time been subject to (or do you have pending) any warnings, investigations, suspensions, limitations, reprimand, disbarring or removal of medical registration by a professional regulatory body in any country</w:t>
      </w:r>
    </w:p>
    <w:p w:rsidRPr="00393337" w:rsidR="00EB798D" w:rsidP="00EB798D" w:rsidRDefault="00EB798D" w14:paraId="4F96D7FE" w14:textId="77777777">
      <w:pPr>
        <w:pStyle w:val="BodyText"/>
        <w:tabs>
          <w:tab w:val="left" w:pos="7492"/>
          <w:tab w:val="left" w:pos="8258"/>
        </w:tabs>
        <w:ind w:left="6621"/>
        <w:rPr>
          <w:rFonts w:asciiTheme="minorHAnsi" w:hAnsiTheme="minorHAnsi" w:cstheme="minorHAnsi"/>
          <w:sz w:val="22"/>
          <w:szCs w:val="22"/>
        </w:rPr>
      </w:pPr>
      <w:r w:rsidRPr="00393337">
        <w:rPr>
          <w:rFonts w:asciiTheme="minorHAnsi" w:hAnsiTheme="minorHAnsi" w:cstheme="minorHAnsi"/>
          <w:sz w:val="22"/>
          <w:szCs w:val="22"/>
        </w:rPr>
        <w:t>Yes</w:t>
      </w:r>
      <w:r w:rsidRPr="00393337">
        <w:rPr>
          <w:rFonts w:asciiTheme="minorHAnsi" w:hAnsiTheme="minorHAnsi" w:cstheme="minorHAnsi"/>
          <w:spacing w:val="1"/>
          <w:sz w:val="22"/>
          <w:szCs w:val="22"/>
        </w:rPr>
        <w:t xml:space="preserve"> </w:t>
      </w:r>
      <w:r w:rsidRPr="00393337">
        <w:rPr>
          <w:rFonts w:asciiTheme="minorHAnsi" w:hAnsiTheme="minorHAnsi" w:cstheme="minorHAnsi"/>
          <w:spacing w:val="-10"/>
          <w:sz w:val="22"/>
          <w:szCs w:val="22"/>
        </w:rPr>
        <w:t></w:t>
      </w:r>
      <w:r w:rsidRPr="00393337">
        <w:rPr>
          <w:rFonts w:asciiTheme="minorHAnsi" w:hAnsiTheme="minorHAnsi" w:cstheme="minorHAnsi"/>
          <w:sz w:val="22"/>
          <w:szCs w:val="22"/>
        </w:rPr>
        <w:tab/>
      </w:r>
      <w:r w:rsidRPr="00393337">
        <w:rPr>
          <w:rFonts w:asciiTheme="minorHAnsi" w:hAnsiTheme="minorHAnsi" w:cstheme="minorHAnsi"/>
          <w:color w:val="000000"/>
          <w:sz w:val="22"/>
          <w:szCs w:val="22"/>
        </w:rPr>
        <w:t>No</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z w:val="22"/>
          <w:szCs w:val="22"/>
        </w:rPr>
        <w:t></w:t>
      </w:r>
      <w:r w:rsidRPr="00393337">
        <w:rPr>
          <w:rFonts w:asciiTheme="minorHAnsi" w:hAnsiTheme="minorHAnsi" w:cstheme="minorHAnsi"/>
          <w:color w:val="000000"/>
          <w:sz w:val="22"/>
          <w:szCs w:val="22"/>
        </w:rPr>
        <w:tab/>
      </w:r>
      <w:r w:rsidRPr="00393337">
        <w:rPr>
          <w:rFonts w:asciiTheme="minorHAnsi" w:hAnsiTheme="minorHAnsi" w:cstheme="minorHAnsi"/>
          <w:color w:val="000000"/>
          <w:sz w:val="22"/>
          <w:szCs w:val="22"/>
        </w:rPr>
        <w:t>N/A</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pacing w:val="-10"/>
          <w:sz w:val="22"/>
          <w:szCs w:val="22"/>
        </w:rPr>
        <w:t></w:t>
      </w:r>
    </w:p>
    <w:p w:rsidRPr="00393337" w:rsidR="00EB798D" w:rsidP="00EB798D" w:rsidRDefault="00EB798D" w14:paraId="68E915F8" w14:textId="77777777">
      <w:pPr>
        <w:pStyle w:val="BodyText"/>
        <w:spacing w:before="29"/>
        <w:rPr>
          <w:rFonts w:asciiTheme="minorHAnsi" w:hAnsiTheme="minorHAnsi" w:cstheme="minorHAnsi"/>
          <w:sz w:val="22"/>
          <w:szCs w:val="22"/>
        </w:rPr>
      </w:pPr>
    </w:p>
    <w:p w:rsidRPr="00393337" w:rsidR="00EB798D" w:rsidP="00EB798D" w:rsidRDefault="00EB798D" w14:paraId="50FCBE1C" w14:textId="77777777">
      <w:pPr>
        <w:pStyle w:val="ListParagraph"/>
        <w:widowControl w:val="0"/>
        <w:numPr>
          <w:ilvl w:val="0"/>
          <w:numId w:val="33"/>
        </w:numPr>
        <w:tabs>
          <w:tab w:val="left" w:pos="500"/>
        </w:tabs>
        <w:autoSpaceDE w:val="0"/>
        <w:autoSpaceDN w:val="0"/>
        <w:spacing w:after="0" w:line="240" w:lineRule="auto"/>
        <w:ind w:right="1149"/>
        <w:contextualSpacing w:val="0"/>
        <w:rPr>
          <w:rFonts w:cstheme="minorHAnsi"/>
        </w:rPr>
      </w:pPr>
      <w:r w:rsidRPr="00393337">
        <w:rPr>
          <w:rFonts w:cstheme="minorHAnsi"/>
        </w:rPr>
        <w:t>Have</w:t>
      </w:r>
      <w:r w:rsidRPr="00393337">
        <w:rPr>
          <w:rFonts w:cstheme="minorHAnsi"/>
          <w:spacing w:val="-2"/>
        </w:rPr>
        <w:t xml:space="preserve"> </w:t>
      </w:r>
      <w:r w:rsidRPr="00393337">
        <w:rPr>
          <w:rFonts w:cstheme="minorHAnsi"/>
        </w:rPr>
        <w:t>you</w:t>
      </w:r>
      <w:r w:rsidRPr="00393337">
        <w:rPr>
          <w:rFonts w:cstheme="minorHAnsi"/>
          <w:spacing w:val="-2"/>
        </w:rPr>
        <w:t xml:space="preserve"> </w:t>
      </w:r>
      <w:r w:rsidRPr="00393337">
        <w:rPr>
          <w:rFonts w:cstheme="minorHAnsi"/>
        </w:rPr>
        <w:t>ever</w:t>
      </w:r>
      <w:r w:rsidRPr="00393337">
        <w:rPr>
          <w:rFonts w:cstheme="minorHAnsi"/>
          <w:spacing w:val="-2"/>
        </w:rPr>
        <w:t xml:space="preserve"> </w:t>
      </w:r>
      <w:r w:rsidRPr="00393337">
        <w:rPr>
          <w:rFonts w:cstheme="minorHAnsi"/>
        </w:rPr>
        <w:t>been</w:t>
      </w:r>
      <w:r w:rsidRPr="00393337">
        <w:rPr>
          <w:rFonts w:cstheme="minorHAnsi"/>
          <w:spacing w:val="-4"/>
        </w:rPr>
        <w:t xml:space="preserve"> </w:t>
      </w:r>
      <w:r w:rsidRPr="00393337">
        <w:rPr>
          <w:rFonts w:cstheme="minorHAnsi"/>
        </w:rPr>
        <w:t>refused</w:t>
      </w:r>
      <w:r w:rsidRPr="00393337">
        <w:rPr>
          <w:rFonts w:cstheme="minorHAnsi"/>
          <w:spacing w:val="-2"/>
        </w:rPr>
        <w:t xml:space="preserve"> </w:t>
      </w:r>
      <w:r w:rsidRPr="00393337">
        <w:rPr>
          <w:rFonts w:cstheme="minorHAnsi"/>
        </w:rPr>
        <w:t>or</w:t>
      </w:r>
      <w:r w:rsidRPr="00393337">
        <w:rPr>
          <w:rFonts w:cstheme="minorHAnsi"/>
          <w:spacing w:val="-4"/>
        </w:rPr>
        <w:t xml:space="preserve"> </w:t>
      </w:r>
      <w:r w:rsidRPr="00393337">
        <w:rPr>
          <w:rFonts w:cstheme="minorHAnsi"/>
        </w:rPr>
        <w:t>are</w:t>
      </w:r>
      <w:r w:rsidRPr="00393337">
        <w:rPr>
          <w:rFonts w:cstheme="minorHAnsi"/>
          <w:spacing w:val="-4"/>
        </w:rPr>
        <w:t xml:space="preserve"> </w:t>
      </w:r>
      <w:r w:rsidRPr="00393337">
        <w:rPr>
          <w:rFonts w:cstheme="minorHAnsi"/>
        </w:rPr>
        <w:t>there</w:t>
      </w:r>
      <w:r w:rsidRPr="00393337">
        <w:rPr>
          <w:rFonts w:cstheme="minorHAnsi"/>
          <w:spacing w:val="-5"/>
        </w:rPr>
        <w:t xml:space="preserve"> </w:t>
      </w:r>
      <w:r w:rsidRPr="00393337">
        <w:rPr>
          <w:rFonts w:cstheme="minorHAnsi"/>
        </w:rPr>
        <w:t>any</w:t>
      </w:r>
      <w:r w:rsidRPr="00393337">
        <w:rPr>
          <w:rFonts w:cstheme="minorHAnsi"/>
          <w:spacing w:val="-3"/>
        </w:rPr>
        <w:t xml:space="preserve"> </w:t>
      </w:r>
      <w:r w:rsidRPr="00393337">
        <w:rPr>
          <w:rFonts w:cstheme="minorHAnsi"/>
        </w:rPr>
        <w:t>reasons</w:t>
      </w:r>
      <w:r w:rsidRPr="00393337">
        <w:rPr>
          <w:rFonts w:cstheme="minorHAnsi"/>
          <w:spacing w:val="-3"/>
        </w:rPr>
        <w:t xml:space="preserve"> </w:t>
      </w:r>
      <w:r w:rsidRPr="00393337">
        <w:rPr>
          <w:rFonts w:cstheme="minorHAnsi"/>
        </w:rPr>
        <w:t>why</w:t>
      </w:r>
      <w:r w:rsidRPr="00393337">
        <w:rPr>
          <w:rFonts w:cstheme="minorHAnsi"/>
          <w:spacing w:val="-3"/>
        </w:rPr>
        <w:t xml:space="preserve"> </w:t>
      </w:r>
      <w:r w:rsidRPr="00393337">
        <w:rPr>
          <w:rFonts w:cstheme="minorHAnsi"/>
        </w:rPr>
        <w:t>a</w:t>
      </w:r>
      <w:r w:rsidRPr="00393337">
        <w:rPr>
          <w:rFonts w:cstheme="minorHAnsi"/>
          <w:spacing w:val="-5"/>
        </w:rPr>
        <w:t xml:space="preserve"> </w:t>
      </w:r>
      <w:r w:rsidRPr="00393337">
        <w:rPr>
          <w:rFonts w:cstheme="minorHAnsi"/>
        </w:rPr>
        <w:t>certificate</w:t>
      </w:r>
      <w:r w:rsidRPr="00393337">
        <w:rPr>
          <w:rFonts w:cstheme="minorHAnsi"/>
          <w:spacing w:val="-5"/>
        </w:rPr>
        <w:t xml:space="preserve"> </w:t>
      </w:r>
      <w:r w:rsidRPr="00393337">
        <w:rPr>
          <w:rFonts w:cstheme="minorHAnsi"/>
        </w:rPr>
        <w:t>of</w:t>
      </w:r>
      <w:r w:rsidRPr="00393337">
        <w:rPr>
          <w:rFonts w:cstheme="minorHAnsi"/>
          <w:spacing w:val="-4"/>
        </w:rPr>
        <w:t xml:space="preserve"> </w:t>
      </w:r>
      <w:r w:rsidRPr="00393337">
        <w:rPr>
          <w:rFonts w:cstheme="minorHAnsi"/>
        </w:rPr>
        <w:t>good standing might be refused in any country where you have worked?</w:t>
      </w:r>
    </w:p>
    <w:p w:rsidRPr="00393337" w:rsidR="00EB798D" w:rsidP="00EB798D" w:rsidRDefault="00EB798D" w14:paraId="0B160B0C" w14:textId="77777777">
      <w:pPr>
        <w:pStyle w:val="BodyText"/>
        <w:tabs>
          <w:tab w:val="left" w:pos="7492"/>
          <w:tab w:val="left" w:pos="8258"/>
        </w:tabs>
        <w:spacing w:line="293" w:lineRule="exact"/>
        <w:ind w:left="6621"/>
        <w:rPr>
          <w:rFonts w:asciiTheme="minorHAnsi" w:hAnsiTheme="minorHAnsi" w:cstheme="minorHAnsi"/>
          <w:sz w:val="22"/>
          <w:szCs w:val="22"/>
        </w:rPr>
      </w:pPr>
      <w:r w:rsidRPr="00393337">
        <w:rPr>
          <w:rFonts w:asciiTheme="minorHAnsi" w:hAnsiTheme="minorHAnsi" w:cstheme="minorHAnsi"/>
          <w:sz w:val="22"/>
          <w:szCs w:val="22"/>
        </w:rPr>
        <w:t>Yes</w:t>
      </w:r>
      <w:r w:rsidRPr="00393337">
        <w:rPr>
          <w:rFonts w:asciiTheme="minorHAnsi" w:hAnsiTheme="minorHAnsi" w:cstheme="minorHAnsi"/>
          <w:spacing w:val="1"/>
          <w:sz w:val="22"/>
          <w:szCs w:val="22"/>
        </w:rPr>
        <w:t xml:space="preserve"> </w:t>
      </w:r>
      <w:r w:rsidRPr="00393337">
        <w:rPr>
          <w:rFonts w:asciiTheme="minorHAnsi" w:hAnsiTheme="minorHAnsi" w:cstheme="minorHAnsi"/>
          <w:spacing w:val="-10"/>
          <w:sz w:val="22"/>
          <w:szCs w:val="22"/>
        </w:rPr>
        <w:t></w:t>
      </w:r>
      <w:r w:rsidRPr="00393337">
        <w:rPr>
          <w:rFonts w:asciiTheme="minorHAnsi" w:hAnsiTheme="minorHAnsi" w:cstheme="minorHAnsi"/>
          <w:sz w:val="22"/>
          <w:szCs w:val="22"/>
        </w:rPr>
        <w:tab/>
      </w:r>
      <w:r w:rsidRPr="00393337">
        <w:rPr>
          <w:rFonts w:asciiTheme="minorHAnsi" w:hAnsiTheme="minorHAnsi" w:cstheme="minorHAnsi"/>
          <w:color w:val="000000"/>
          <w:sz w:val="22"/>
          <w:szCs w:val="22"/>
        </w:rPr>
        <w:t>No</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z w:val="22"/>
          <w:szCs w:val="22"/>
        </w:rPr>
        <w:t></w:t>
      </w:r>
      <w:r w:rsidRPr="00393337">
        <w:rPr>
          <w:rFonts w:asciiTheme="minorHAnsi" w:hAnsiTheme="minorHAnsi" w:cstheme="minorHAnsi"/>
          <w:color w:val="000000"/>
          <w:sz w:val="22"/>
          <w:szCs w:val="22"/>
        </w:rPr>
        <w:tab/>
      </w:r>
      <w:r w:rsidRPr="00393337">
        <w:rPr>
          <w:rFonts w:asciiTheme="minorHAnsi" w:hAnsiTheme="minorHAnsi" w:cstheme="minorHAnsi"/>
          <w:color w:val="000000"/>
          <w:sz w:val="22"/>
          <w:szCs w:val="22"/>
        </w:rPr>
        <w:t>N/A</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pacing w:val="-10"/>
          <w:sz w:val="22"/>
          <w:szCs w:val="22"/>
        </w:rPr>
        <w:t></w:t>
      </w:r>
    </w:p>
    <w:p w:rsidRPr="00393337" w:rsidR="00EB798D" w:rsidP="00EB798D" w:rsidRDefault="00EB798D" w14:paraId="67B27AC9" w14:textId="77777777">
      <w:pPr>
        <w:pStyle w:val="BodyText"/>
        <w:spacing w:before="26"/>
        <w:rPr>
          <w:rFonts w:asciiTheme="minorHAnsi" w:hAnsiTheme="minorHAnsi" w:cstheme="minorHAnsi"/>
          <w:sz w:val="22"/>
          <w:szCs w:val="22"/>
        </w:rPr>
      </w:pPr>
    </w:p>
    <w:p w:rsidRPr="00393337" w:rsidR="00EB798D" w:rsidP="00EB798D" w:rsidRDefault="00EB798D" w14:paraId="451D7066" w14:textId="77777777">
      <w:pPr>
        <w:pStyle w:val="ListParagraph"/>
        <w:widowControl w:val="0"/>
        <w:numPr>
          <w:ilvl w:val="0"/>
          <w:numId w:val="33"/>
        </w:numPr>
        <w:tabs>
          <w:tab w:val="left" w:pos="500"/>
          <w:tab w:val="left" w:pos="6621"/>
          <w:tab w:val="left" w:pos="7437"/>
          <w:tab w:val="left" w:pos="8258"/>
        </w:tabs>
        <w:autoSpaceDE w:val="0"/>
        <w:autoSpaceDN w:val="0"/>
        <w:spacing w:after="0" w:line="240" w:lineRule="auto"/>
        <w:ind w:right="183"/>
        <w:contextualSpacing w:val="0"/>
        <w:rPr>
          <w:rFonts w:cstheme="minorHAnsi"/>
        </w:rPr>
      </w:pPr>
      <w:r w:rsidRPr="00393337">
        <w:rPr>
          <w:rFonts w:cstheme="minorHAnsi"/>
        </w:rPr>
        <w:t>Are</w:t>
      </w:r>
      <w:r w:rsidRPr="00393337">
        <w:rPr>
          <w:rFonts w:cstheme="minorHAnsi"/>
          <w:spacing w:val="-2"/>
        </w:rPr>
        <w:t xml:space="preserve"> </w:t>
      </w:r>
      <w:r w:rsidRPr="00393337">
        <w:rPr>
          <w:rFonts w:cstheme="minorHAnsi"/>
        </w:rPr>
        <w:t>you</w:t>
      </w:r>
      <w:r w:rsidRPr="00393337">
        <w:rPr>
          <w:rFonts w:cstheme="minorHAnsi"/>
          <w:spacing w:val="-4"/>
        </w:rPr>
        <w:t xml:space="preserve"> </w:t>
      </w:r>
      <w:r w:rsidRPr="00393337">
        <w:rPr>
          <w:rFonts w:cstheme="minorHAnsi"/>
        </w:rPr>
        <w:t>aware</w:t>
      </w:r>
      <w:r w:rsidRPr="00393337">
        <w:rPr>
          <w:rFonts w:cstheme="minorHAnsi"/>
          <w:spacing w:val="-2"/>
        </w:rPr>
        <w:t xml:space="preserve"> </w:t>
      </w:r>
      <w:r w:rsidRPr="00393337">
        <w:rPr>
          <w:rFonts w:cstheme="minorHAnsi"/>
        </w:rPr>
        <w:t>of</w:t>
      </w:r>
      <w:r w:rsidRPr="00393337">
        <w:rPr>
          <w:rFonts w:cstheme="minorHAnsi"/>
          <w:spacing w:val="-2"/>
        </w:rPr>
        <w:t xml:space="preserve"> </w:t>
      </w:r>
      <w:r w:rsidRPr="00393337">
        <w:rPr>
          <w:rFonts w:cstheme="minorHAnsi"/>
        </w:rPr>
        <w:t>any</w:t>
      </w:r>
      <w:r w:rsidRPr="00393337">
        <w:rPr>
          <w:rFonts w:cstheme="minorHAnsi"/>
          <w:spacing w:val="-3"/>
        </w:rPr>
        <w:t xml:space="preserve"> </w:t>
      </w:r>
      <w:r w:rsidRPr="00393337">
        <w:rPr>
          <w:rFonts w:cstheme="minorHAnsi"/>
        </w:rPr>
        <w:t>matters</w:t>
      </w:r>
      <w:r w:rsidRPr="00393337">
        <w:rPr>
          <w:rFonts w:cstheme="minorHAnsi"/>
          <w:spacing w:val="-5"/>
        </w:rPr>
        <w:t xml:space="preserve"> </w:t>
      </w:r>
      <w:r w:rsidRPr="00393337">
        <w:rPr>
          <w:rFonts w:cstheme="minorHAnsi"/>
        </w:rPr>
        <w:t>that</w:t>
      </w:r>
      <w:r w:rsidRPr="00393337">
        <w:rPr>
          <w:rFonts w:cstheme="minorHAnsi"/>
          <w:spacing w:val="-4"/>
        </w:rPr>
        <w:t xml:space="preserve"> </w:t>
      </w:r>
      <w:r w:rsidRPr="00393337">
        <w:rPr>
          <w:rFonts w:cstheme="minorHAnsi"/>
        </w:rPr>
        <w:t>may</w:t>
      </w:r>
      <w:r w:rsidRPr="00393337">
        <w:rPr>
          <w:rFonts w:cstheme="minorHAnsi"/>
          <w:spacing w:val="-3"/>
        </w:rPr>
        <w:t xml:space="preserve"> </w:t>
      </w:r>
      <w:r w:rsidRPr="00393337">
        <w:rPr>
          <w:rFonts w:cstheme="minorHAnsi"/>
        </w:rPr>
        <w:t>affect</w:t>
      </w:r>
      <w:r w:rsidRPr="00393337">
        <w:rPr>
          <w:rFonts w:cstheme="minorHAnsi"/>
          <w:spacing w:val="-4"/>
        </w:rPr>
        <w:t xml:space="preserve"> </w:t>
      </w:r>
      <w:r w:rsidRPr="00393337">
        <w:rPr>
          <w:rFonts w:cstheme="minorHAnsi"/>
        </w:rPr>
        <w:t>your membership</w:t>
      </w:r>
      <w:r w:rsidRPr="00393337">
        <w:rPr>
          <w:rFonts w:cstheme="minorHAnsi"/>
          <w:spacing w:val="-1"/>
        </w:rPr>
        <w:t xml:space="preserve"> </w:t>
      </w:r>
      <w:r w:rsidRPr="00393337">
        <w:rPr>
          <w:rFonts w:cstheme="minorHAnsi"/>
        </w:rPr>
        <w:t>or</w:t>
      </w:r>
      <w:r w:rsidRPr="00393337">
        <w:rPr>
          <w:rFonts w:cstheme="minorHAnsi"/>
          <w:spacing w:val="-4"/>
        </w:rPr>
        <w:t xml:space="preserve"> </w:t>
      </w:r>
      <w:r w:rsidRPr="00393337">
        <w:rPr>
          <w:rFonts w:cstheme="minorHAnsi"/>
        </w:rPr>
        <w:t>the</w:t>
      </w:r>
      <w:r w:rsidRPr="00393337">
        <w:rPr>
          <w:rFonts w:cstheme="minorHAnsi"/>
          <w:spacing w:val="-4"/>
        </w:rPr>
        <w:t xml:space="preserve"> </w:t>
      </w:r>
      <w:r w:rsidRPr="00393337">
        <w:rPr>
          <w:rFonts w:cstheme="minorHAnsi"/>
        </w:rPr>
        <w:t>reputation</w:t>
      </w:r>
      <w:r w:rsidRPr="00393337">
        <w:rPr>
          <w:rFonts w:cstheme="minorHAnsi"/>
          <w:spacing w:val="-1"/>
        </w:rPr>
        <w:t xml:space="preserve"> </w:t>
      </w:r>
      <w:r w:rsidRPr="00393337">
        <w:rPr>
          <w:rFonts w:cstheme="minorHAnsi"/>
        </w:rPr>
        <w:t>of</w:t>
      </w:r>
      <w:r w:rsidRPr="00393337">
        <w:rPr>
          <w:rFonts w:cstheme="minorHAnsi"/>
          <w:spacing w:val="-4"/>
        </w:rPr>
        <w:t xml:space="preserve"> </w:t>
      </w:r>
      <w:r w:rsidRPr="00393337">
        <w:rPr>
          <w:rFonts w:cstheme="minorHAnsi"/>
        </w:rPr>
        <w:t>the Royal College of Ophthalmologists?</w:t>
      </w:r>
      <w:r w:rsidRPr="00393337">
        <w:rPr>
          <w:rFonts w:cstheme="minorHAnsi"/>
        </w:rPr>
        <w:tab/>
      </w:r>
      <w:r w:rsidRPr="00393337">
        <w:rPr>
          <w:rFonts w:cstheme="minorHAnsi"/>
        </w:rPr>
        <w:t xml:space="preserve">Yes </w:t>
      </w:r>
      <w:r w:rsidRPr="00393337">
        <w:rPr>
          <w:rFonts w:cstheme="minorHAnsi"/>
        </w:rPr>
        <w:t></w:t>
      </w:r>
      <w:r w:rsidRPr="00393337">
        <w:rPr>
          <w:rFonts w:cstheme="minorHAnsi"/>
        </w:rPr>
        <w:tab/>
      </w:r>
      <w:r w:rsidRPr="00393337">
        <w:rPr>
          <w:rFonts w:cstheme="minorHAnsi"/>
          <w:color w:val="000000"/>
        </w:rPr>
        <w:t xml:space="preserve">No </w:t>
      </w:r>
      <w:r w:rsidRPr="00393337">
        <w:rPr>
          <w:rFonts w:cstheme="minorHAnsi"/>
          <w:color w:val="000000"/>
        </w:rPr>
        <w:t></w:t>
      </w:r>
      <w:r w:rsidRPr="00393337">
        <w:rPr>
          <w:rFonts w:cstheme="minorHAnsi"/>
          <w:color w:val="000000"/>
        </w:rPr>
        <w:tab/>
      </w:r>
      <w:r w:rsidRPr="00393337">
        <w:rPr>
          <w:rFonts w:cstheme="minorHAnsi"/>
          <w:color w:val="000000"/>
        </w:rPr>
        <w:t xml:space="preserve">N/A </w:t>
      </w:r>
      <w:r w:rsidRPr="00393337">
        <w:rPr>
          <w:rFonts w:cstheme="minorHAnsi"/>
          <w:color w:val="000000"/>
        </w:rPr>
        <w:t></w:t>
      </w:r>
    </w:p>
    <w:p w:rsidRPr="00393337" w:rsidR="00EB798D" w:rsidP="00EB798D" w:rsidRDefault="00EB798D" w14:paraId="156DCACE" w14:textId="77777777">
      <w:pPr>
        <w:pStyle w:val="BodyText"/>
        <w:spacing w:before="52"/>
        <w:rPr>
          <w:rFonts w:asciiTheme="minorHAnsi" w:hAnsiTheme="minorHAnsi" w:cstheme="minorHAnsi"/>
          <w:sz w:val="22"/>
          <w:szCs w:val="22"/>
        </w:rPr>
      </w:pPr>
    </w:p>
    <w:p w:rsidRPr="00393337" w:rsidR="00EB798D" w:rsidP="45079341" w:rsidRDefault="00EB798D" w14:paraId="3009FAD5" w14:textId="77777777">
      <w:pPr>
        <w:pStyle w:val="BodyText"/>
        <w:spacing w:before="1"/>
        <w:ind w:left="90"/>
        <w:rPr>
          <w:rFonts w:ascii="Calibri" w:hAnsi="Calibri" w:cs="Calibri" w:asciiTheme="minorAscii" w:hAnsiTheme="minorAscii" w:cstheme="minorAscii"/>
          <w:sz w:val="22"/>
          <w:szCs w:val="22"/>
        </w:rPr>
      </w:pPr>
      <w:r w:rsidRPr="45079341" w:rsidR="00EB798D">
        <w:rPr>
          <w:rFonts w:ascii="Calibri" w:hAnsi="Calibri" w:cs="Calibri" w:asciiTheme="minorAscii" w:hAnsiTheme="minorAscii" w:cstheme="minorAscii"/>
          <w:sz w:val="22"/>
          <w:szCs w:val="22"/>
        </w:rPr>
        <w:t>In</w:t>
      </w:r>
      <w:r w:rsidRPr="45079341" w:rsidR="00EB798D">
        <w:rPr>
          <w:rFonts w:ascii="Calibri" w:hAnsi="Calibri" w:cs="Calibri" w:asciiTheme="minorAscii" w:hAnsiTheme="minorAscii" w:cstheme="minorAscii"/>
          <w:spacing w:val="-4"/>
          <w:sz w:val="22"/>
          <w:szCs w:val="22"/>
        </w:rPr>
        <w:t xml:space="preserve"> </w:t>
      </w:r>
      <w:r w:rsidRPr="45079341" w:rsidR="00EB798D">
        <w:rPr>
          <w:rFonts w:ascii="Calibri" w:hAnsi="Calibri" w:cs="Calibri" w:asciiTheme="minorAscii" w:hAnsiTheme="minorAscii" w:cstheme="minorAscii"/>
          <w:sz w:val="22"/>
          <w:szCs w:val="22"/>
        </w:rPr>
        <w:t>your</w:t>
      </w:r>
      <w:r w:rsidRPr="45079341" w:rsidR="00EB798D">
        <w:rPr>
          <w:rFonts w:ascii="Calibri" w:hAnsi="Calibri" w:cs="Calibri" w:asciiTheme="minorAscii" w:hAnsiTheme="minorAscii" w:cstheme="minorAscii"/>
          <w:spacing w:val="-5"/>
          <w:sz w:val="22"/>
          <w:szCs w:val="22"/>
        </w:rPr>
        <w:t xml:space="preserve"> </w:t>
      </w:r>
      <w:r w:rsidRPr="45079341" w:rsidR="00EB798D">
        <w:rPr>
          <w:rFonts w:ascii="Calibri" w:hAnsi="Calibri" w:cs="Calibri" w:asciiTheme="minorAscii" w:hAnsiTheme="minorAscii" w:cstheme="minorAscii"/>
          <w:sz w:val="22"/>
          <w:szCs w:val="22"/>
        </w:rPr>
        <w:t>professional</w:t>
      </w:r>
      <w:r w:rsidRPr="45079341" w:rsidR="00EB798D">
        <w:rPr>
          <w:rFonts w:ascii="Calibri" w:hAnsi="Calibri" w:cs="Calibri" w:asciiTheme="minorAscii" w:hAnsiTheme="minorAscii" w:cstheme="minorAscii"/>
          <w:spacing w:val="-3"/>
          <w:sz w:val="22"/>
          <w:szCs w:val="22"/>
        </w:rPr>
        <w:t xml:space="preserve"> </w:t>
      </w:r>
      <w:r w:rsidRPr="45079341" w:rsidR="00EB798D">
        <w:rPr>
          <w:rFonts w:ascii="Calibri" w:hAnsi="Calibri" w:cs="Calibri" w:asciiTheme="minorAscii" w:hAnsiTheme="minorAscii" w:cstheme="minorAscii"/>
          <w:spacing w:val="-2"/>
          <w:sz w:val="22"/>
          <w:szCs w:val="22"/>
        </w:rPr>
        <w:t>capacity</w:t>
      </w:r>
    </w:p>
    <w:p w:rsidRPr="00393337" w:rsidR="00EB798D" w:rsidP="00EB798D" w:rsidRDefault="00EB798D" w14:paraId="09E8877D" w14:textId="77777777">
      <w:pPr>
        <w:pStyle w:val="BodyText"/>
        <w:rPr>
          <w:rFonts w:asciiTheme="minorHAnsi" w:hAnsiTheme="minorHAnsi" w:cstheme="minorHAnsi"/>
          <w:sz w:val="22"/>
          <w:szCs w:val="22"/>
        </w:rPr>
      </w:pPr>
    </w:p>
    <w:p w:rsidRPr="00393337" w:rsidR="00EB798D" w:rsidP="00EB798D" w:rsidRDefault="00EB798D" w14:paraId="38A26C2D" w14:textId="77777777">
      <w:pPr>
        <w:pStyle w:val="ListParagraph"/>
        <w:widowControl w:val="0"/>
        <w:numPr>
          <w:ilvl w:val="0"/>
          <w:numId w:val="33"/>
        </w:numPr>
        <w:tabs>
          <w:tab w:val="left" w:pos="500"/>
          <w:tab w:val="left" w:pos="6621"/>
          <w:tab w:val="left" w:pos="7437"/>
        </w:tabs>
        <w:autoSpaceDE w:val="0"/>
        <w:autoSpaceDN w:val="0"/>
        <w:spacing w:after="0" w:line="240" w:lineRule="auto"/>
        <w:ind w:right="1081"/>
        <w:contextualSpacing w:val="0"/>
        <w:rPr>
          <w:rFonts w:cstheme="minorHAnsi"/>
        </w:rPr>
      </w:pPr>
      <w:r w:rsidRPr="00393337">
        <w:rPr>
          <w:rFonts w:cstheme="minorHAnsi"/>
        </w:rPr>
        <w:t>Are</w:t>
      </w:r>
      <w:r w:rsidRPr="00393337">
        <w:rPr>
          <w:rFonts w:cstheme="minorHAnsi"/>
          <w:spacing w:val="-2"/>
        </w:rPr>
        <w:t xml:space="preserve"> </w:t>
      </w:r>
      <w:r w:rsidRPr="00393337">
        <w:rPr>
          <w:rFonts w:cstheme="minorHAnsi"/>
        </w:rPr>
        <w:t>you</w:t>
      </w:r>
      <w:r w:rsidRPr="00393337">
        <w:rPr>
          <w:rFonts w:cstheme="minorHAnsi"/>
          <w:spacing w:val="-4"/>
        </w:rPr>
        <w:t xml:space="preserve"> </w:t>
      </w:r>
      <w:r w:rsidRPr="00393337">
        <w:rPr>
          <w:rFonts w:cstheme="minorHAnsi"/>
        </w:rPr>
        <w:t>currently</w:t>
      </w:r>
      <w:r w:rsidRPr="00393337">
        <w:rPr>
          <w:rFonts w:cstheme="minorHAnsi"/>
          <w:spacing w:val="-6"/>
        </w:rPr>
        <w:t xml:space="preserve"> </w:t>
      </w:r>
      <w:r w:rsidRPr="00393337">
        <w:rPr>
          <w:rFonts w:cstheme="minorHAnsi"/>
        </w:rPr>
        <w:t>engaged</w:t>
      </w:r>
      <w:r w:rsidRPr="00393337">
        <w:rPr>
          <w:rFonts w:cstheme="minorHAnsi"/>
          <w:spacing w:val="-1"/>
        </w:rPr>
        <w:t xml:space="preserve"> </w:t>
      </w:r>
      <w:r w:rsidRPr="00393337">
        <w:rPr>
          <w:rFonts w:cstheme="minorHAnsi"/>
        </w:rPr>
        <w:t>in</w:t>
      </w:r>
      <w:r w:rsidRPr="00393337">
        <w:rPr>
          <w:rFonts w:cstheme="minorHAnsi"/>
          <w:spacing w:val="-2"/>
        </w:rPr>
        <w:t xml:space="preserve"> </w:t>
      </w:r>
      <w:r w:rsidRPr="00393337">
        <w:rPr>
          <w:rFonts w:cstheme="minorHAnsi"/>
        </w:rPr>
        <w:t>litigation</w:t>
      </w:r>
      <w:r w:rsidRPr="00393337">
        <w:rPr>
          <w:rFonts w:cstheme="minorHAnsi"/>
          <w:spacing w:val="-2"/>
        </w:rPr>
        <w:t xml:space="preserve"> </w:t>
      </w:r>
      <w:r w:rsidRPr="00393337">
        <w:rPr>
          <w:rFonts w:cstheme="minorHAnsi"/>
        </w:rPr>
        <w:t>in</w:t>
      </w:r>
      <w:r w:rsidRPr="00393337">
        <w:rPr>
          <w:rFonts w:cstheme="minorHAnsi"/>
          <w:spacing w:val="-2"/>
        </w:rPr>
        <w:t xml:space="preserve"> </w:t>
      </w:r>
      <w:r w:rsidRPr="00393337">
        <w:rPr>
          <w:rFonts w:cstheme="minorHAnsi"/>
        </w:rPr>
        <w:t>any</w:t>
      </w:r>
      <w:r w:rsidRPr="00393337">
        <w:rPr>
          <w:rFonts w:cstheme="minorHAnsi"/>
          <w:spacing w:val="-3"/>
        </w:rPr>
        <w:t xml:space="preserve"> </w:t>
      </w:r>
      <w:r w:rsidRPr="00393337">
        <w:rPr>
          <w:rFonts w:cstheme="minorHAnsi"/>
        </w:rPr>
        <w:t>jurisdiction</w:t>
      </w:r>
      <w:r w:rsidRPr="00393337">
        <w:rPr>
          <w:rFonts w:cstheme="minorHAnsi"/>
          <w:spacing w:val="-4"/>
        </w:rPr>
        <w:t xml:space="preserve"> </w:t>
      </w:r>
      <w:r w:rsidRPr="00393337">
        <w:rPr>
          <w:rFonts w:cstheme="minorHAnsi"/>
        </w:rPr>
        <w:t>as</w:t>
      </w:r>
      <w:r w:rsidRPr="00393337">
        <w:rPr>
          <w:rFonts w:cstheme="minorHAnsi"/>
          <w:spacing w:val="-3"/>
        </w:rPr>
        <w:t xml:space="preserve"> </w:t>
      </w:r>
      <w:r w:rsidRPr="00393337">
        <w:rPr>
          <w:rFonts w:cstheme="minorHAnsi"/>
        </w:rPr>
        <w:t>a</w:t>
      </w:r>
      <w:r w:rsidRPr="00393337">
        <w:rPr>
          <w:rFonts w:cstheme="minorHAnsi"/>
          <w:spacing w:val="-5"/>
        </w:rPr>
        <w:t xml:space="preserve"> </w:t>
      </w:r>
      <w:r w:rsidRPr="00393337">
        <w:rPr>
          <w:rFonts w:cstheme="minorHAnsi"/>
        </w:rPr>
        <w:t>defendant</w:t>
      </w:r>
      <w:r w:rsidRPr="00393337">
        <w:rPr>
          <w:rFonts w:cstheme="minorHAnsi"/>
          <w:spacing w:val="-4"/>
        </w:rPr>
        <w:t xml:space="preserve"> </w:t>
      </w:r>
      <w:r w:rsidRPr="00393337">
        <w:rPr>
          <w:rFonts w:cstheme="minorHAnsi"/>
        </w:rPr>
        <w:t>or</w:t>
      </w:r>
      <w:r w:rsidRPr="00393337">
        <w:rPr>
          <w:rFonts w:cstheme="minorHAnsi"/>
          <w:spacing w:val="-2"/>
        </w:rPr>
        <w:t xml:space="preserve"> </w:t>
      </w:r>
      <w:r w:rsidRPr="00393337">
        <w:rPr>
          <w:rFonts w:cstheme="minorHAnsi"/>
        </w:rPr>
        <w:t>as</w:t>
      </w:r>
      <w:r w:rsidRPr="00393337">
        <w:rPr>
          <w:rFonts w:cstheme="minorHAnsi"/>
          <w:spacing w:val="-3"/>
        </w:rPr>
        <w:t xml:space="preserve"> </w:t>
      </w:r>
      <w:r w:rsidRPr="00393337">
        <w:rPr>
          <w:rFonts w:cstheme="minorHAnsi"/>
        </w:rPr>
        <w:t xml:space="preserve">a </w:t>
      </w:r>
      <w:r w:rsidRPr="00393337">
        <w:rPr>
          <w:rFonts w:cstheme="minorHAnsi"/>
          <w:spacing w:val="-2"/>
        </w:rPr>
        <w:t>claimant?</w:t>
      </w:r>
      <w:r w:rsidRPr="00393337">
        <w:rPr>
          <w:rFonts w:cstheme="minorHAnsi"/>
        </w:rPr>
        <w:tab/>
      </w:r>
      <w:r w:rsidRPr="00393337">
        <w:rPr>
          <w:rFonts w:cstheme="minorHAnsi"/>
        </w:rPr>
        <w:t xml:space="preserve">Yes </w:t>
      </w:r>
      <w:r w:rsidRPr="00393337">
        <w:rPr>
          <w:rFonts w:cstheme="minorHAnsi"/>
        </w:rPr>
        <w:t></w:t>
      </w:r>
      <w:r w:rsidRPr="00393337">
        <w:rPr>
          <w:rFonts w:cstheme="minorHAnsi"/>
        </w:rPr>
        <w:tab/>
      </w:r>
      <w:r w:rsidRPr="00393337">
        <w:rPr>
          <w:rFonts w:cstheme="minorHAnsi"/>
          <w:color w:val="000000"/>
        </w:rPr>
        <w:t xml:space="preserve">No </w:t>
      </w:r>
      <w:r w:rsidRPr="00393337">
        <w:rPr>
          <w:rFonts w:cstheme="minorHAnsi"/>
          <w:color w:val="000000"/>
        </w:rPr>
        <w:t></w:t>
      </w:r>
    </w:p>
    <w:p w:rsidRPr="00393337" w:rsidR="00EB798D" w:rsidP="00EB798D" w:rsidRDefault="00EB798D" w14:paraId="4A1CC2CE" w14:textId="77777777">
      <w:pPr>
        <w:pStyle w:val="BodyText"/>
        <w:spacing w:before="28"/>
        <w:rPr>
          <w:rFonts w:asciiTheme="minorHAnsi" w:hAnsiTheme="minorHAnsi" w:cstheme="minorHAnsi"/>
          <w:sz w:val="22"/>
          <w:szCs w:val="22"/>
        </w:rPr>
      </w:pPr>
    </w:p>
    <w:p w:rsidRPr="00393337" w:rsidR="00EB798D" w:rsidP="00EB798D" w:rsidRDefault="00EB798D" w14:paraId="4C6A251D" w14:textId="77777777">
      <w:pPr>
        <w:pStyle w:val="ListParagraph"/>
        <w:widowControl w:val="0"/>
        <w:numPr>
          <w:ilvl w:val="0"/>
          <w:numId w:val="33"/>
        </w:numPr>
        <w:tabs>
          <w:tab w:val="left" w:pos="500"/>
          <w:tab w:val="left" w:pos="6621"/>
          <w:tab w:val="left" w:pos="7437"/>
        </w:tabs>
        <w:autoSpaceDE w:val="0"/>
        <w:autoSpaceDN w:val="0"/>
        <w:spacing w:after="0" w:line="240" w:lineRule="auto"/>
        <w:ind w:right="837"/>
        <w:contextualSpacing w:val="0"/>
        <w:rPr>
          <w:rFonts w:cstheme="minorHAnsi"/>
        </w:rPr>
      </w:pPr>
      <w:r w:rsidRPr="00393337">
        <w:rPr>
          <w:rFonts w:cstheme="minorHAnsi"/>
        </w:rPr>
        <w:t>Have</w:t>
      </w:r>
      <w:r w:rsidRPr="00393337">
        <w:rPr>
          <w:rFonts w:cstheme="minorHAnsi"/>
          <w:spacing w:val="-2"/>
        </w:rPr>
        <w:t xml:space="preserve"> </w:t>
      </w:r>
      <w:r w:rsidRPr="00393337">
        <w:rPr>
          <w:rFonts w:cstheme="minorHAnsi"/>
        </w:rPr>
        <w:t>you</w:t>
      </w:r>
      <w:r w:rsidRPr="00393337">
        <w:rPr>
          <w:rFonts w:cstheme="minorHAnsi"/>
          <w:spacing w:val="-2"/>
        </w:rPr>
        <w:t xml:space="preserve"> </w:t>
      </w:r>
      <w:r w:rsidRPr="00393337">
        <w:rPr>
          <w:rFonts w:cstheme="minorHAnsi"/>
        </w:rPr>
        <w:t>ever</w:t>
      </w:r>
      <w:r w:rsidRPr="00393337">
        <w:rPr>
          <w:rFonts w:cstheme="minorHAnsi"/>
          <w:spacing w:val="-2"/>
        </w:rPr>
        <w:t xml:space="preserve"> </w:t>
      </w:r>
      <w:r w:rsidRPr="00393337">
        <w:rPr>
          <w:rFonts w:cstheme="minorHAnsi"/>
        </w:rPr>
        <w:t>been</w:t>
      </w:r>
      <w:r w:rsidRPr="00393337">
        <w:rPr>
          <w:rFonts w:cstheme="minorHAnsi"/>
          <w:spacing w:val="-4"/>
        </w:rPr>
        <w:t xml:space="preserve"> </w:t>
      </w:r>
      <w:r w:rsidRPr="00393337">
        <w:rPr>
          <w:rFonts w:cstheme="minorHAnsi"/>
        </w:rPr>
        <w:t>engaged</w:t>
      </w:r>
      <w:r w:rsidRPr="00393337">
        <w:rPr>
          <w:rFonts w:cstheme="minorHAnsi"/>
          <w:spacing w:val="-1"/>
        </w:rPr>
        <w:t xml:space="preserve"> </w:t>
      </w:r>
      <w:r w:rsidRPr="00393337">
        <w:rPr>
          <w:rFonts w:cstheme="minorHAnsi"/>
        </w:rPr>
        <w:t>in</w:t>
      </w:r>
      <w:r w:rsidRPr="00393337">
        <w:rPr>
          <w:rFonts w:cstheme="minorHAnsi"/>
          <w:spacing w:val="-2"/>
        </w:rPr>
        <w:t xml:space="preserve"> </w:t>
      </w:r>
      <w:r w:rsidRPr="00393337">
        <w:rPr>
          <w:rFonts w:cstheme="minorHAnsi"/>
        </w:rPr>
        <w:t>litigation</w:t>
      </w:r>
      <w:r w:rsidRPr="00393337">
        <w:rPr>
          <w:rFonts w:cstheme="minorHAnsi"/>
          <w:spacing w:val="-2"/>
        </w:rPr>
        <w:t xml:space="preserve"> </w:t>
      </w:r>
      <w:r w:rsidRPr="00393337">
        <w:rPr>
          <w:rFonts w:cstheme="minorHAnsi"/>
        </w:rPr>
        <w:t>in</w:t>
      </w:r>
      <w:r w:rsidRPr="00393337">
        <w:rPr>
          <w:rFonts w:cstheme="minorHAnsi"/>
          <w:spacing w:val="-2"/>
        </w:rPr>
        <w:t xml:space="preserve"> </w:t>
      </w:r>
      <w:r w:rsidRPr="00393337">
        <w:rPr>
          <w:rFonts w:cstheme="minorHAnsi"/>
        </w:rPr>
        <w:t>any</w:t>
      </w:r>
      <w:r w:rsidRPr="00393337">
        <w:rPr>
          <w:rFonts w:cstheme="minorHAnsi"/>
          <w:spacing w:val="-3"/>
        </w:rPr>
        <w:t xml:space="preserve"> </w:t>
      </w:r>
      <w:r w:rsidRPr="00393337">
        <w:rPr>
          <w:rFonts w:cstheme="minorHAnsi"/>
        </w:rPr>
        <w:t>jurisdiction</w:t>
      </w:r>
      <w:r w:rsidRPr="00393337">
        <w:rPr>
          <w:rFonts w:cstheme="minorHAnsi"/>
          <w:spacing w:val="-1"/>
        </w:rPr>
        <w:t xml:space="preserve"> </w:t>
      </w:r>
      <w:r w:rsidRPr="00393337">
        <w:rPr>
          <w:rFonts w:cstheme="minorHAnsi"/>
        </w:rPr>
        <w:t>as</w:t>
      </w:r>
      <w:r w:rsidRPr="00393337">
        <w:rPr>
          <w:rFonts w:cstheme="minorHAnsi"/>
          <w:spacing w:val="-5"/>
        </w:rPr>
        <w:t xml:space="preserve"> </w:t>
      </w:r>
      <w:r w:rsidRPr="00393337">
        <w:rPr>
          <w:rFonts w:cstheme="minorHAnsi"/>
        </w:rPr>
        <w:t>a</w:t>
      </w:r>
      <w:r w:rsidRPr="00393337">
        <w:rPr>
          <w:rFonts w:cstheme="minorHAnsi"/>
          <w:spacing w:val="-5"/>
        </w:rPr>
        <w:t xml:space="preserve"> </w:t>
      </w:r>
      <w:r w:rsidRPr="00393337">
        <w:rPr>
          <w:rFonts w:cstheme="minorHAnsi"/>
        </w:rPr>
        <w:t>defendant</w:t>
      </w:r>
      <w:r w:rsidRPr="00393337">
        <w:rPr>
          <w:rFonts w:cstheme="minorHAnsi"/>
          <w:spacing w:val="-2"/>
        </w:rPr>
        <w:t xml:space="preserve"> </w:t>
      </w:r>
      <w:r w:rsidRPr="00393337">
        <w:rPr>
          <w:rFonts w:cstheme="minorHAnsi"/>
        </w:rPr>
        <w:t>or</w:t>
      </w:r>
      <w:r w:rsidRPr="00393337">
        <w:rPr>
          <w:rFonts w:cstheme="minorHAnsi"/>
          <w:spacing w:val="-4"/>
        </w:rPr>
        <w:t xml:space="preserve"> </w:t>
      </w:r>
      <w:r w:rsidRPr="00393337">
        <w:rPr>
          <w:rFonts w:cstheme="minorHAnsi"/>
        </w:rPr>
        <w:t>as</w:t>
      </w:r>
      <w:r w:rsidRPr="00393337">
        <w:rPr>
          <w:rFonts w:cstheme="minorHAnsi"/>
          <w:spacing w:val="-3"/>
        </w:rPr>
        <w:t xml:space="preserve"> </w:t>
      </w:r>
      <w:r w:rsidRPr="00393337">
        <w:rPr>
          <w:rFonts w:cstheme="minorHAnsi"/>
        </w:rPr>
        <w:t xml:space="preserve">a </w:t>
      </w:r>
      <w:r w:rsidRPr="00393337">
        <w:rPr>
          <w:rFonts w:cstheme="minorHAnsi"/>
          <w:spacing w:val="-2"/>
        </w:rPr>
        <w:t>claimant?</w:t>
      </w:r>
      <w:r w:rsidRPr="00393337">
        <w:rPr>
          <w:rFonts w:cstheme="minorHAnsi"/>
        </w:rPr>
        <w:tab/>
      </w:r>
      <w:r w:rsidRPr="00393337">
        <w:rPr>
          <w:rFonts w:cstheme="minorHAnsi"/>
        </w:rPr>
        <w:t xml:space="preserve">Yes </w:t>
      </w:r>
      <w:r w:rsidRPr="00393337">
        <w:rPr>
          <w:rFonts w:cstheme="minorHAnsi"/>
        </w:rPr>
        <w:t></w:t>
      </w:r>
      <w:r w:rsidRPr="00393337">
        <w:rPr>
          <w:rFonts w:cstheme="minorHAnsi"/>
        </w:rPr>
        <w:tab/>
      </w:r>
      <w:r w:rsidRPr="00393337">
        <w:rPr>
          <w:rFonts w:cstheme="minorHAnsi"/>
          <w:color w:val="000000"/>
        </w:rPr>
        <w:t xml:space="preserve">No </w:t>
      </w:r>
      <w:r w:rsidRPr="00393337">
        <w:rPr>
          <w:rFonts w:cstheme="minorHAnsi"/>
          <w:color w:val="000000"/>
        </w:rPr>
        <w:t></w:t>
      </w:r>
      <w:r>
        <w:rPr>
          <w:rFonts w:cstheme="minorHAnsi"/>
          <w:color w:val="000000"/>
        </w:rPr>
        <w:br/>
      </w:r>
    </w:p>
    <w:p w:rsidRPr="00393337" w:rsidR="00EB798D" w:rsidP="00EB798D" w:rsidRDefault="00EB798D" w14:paraId="1F1E9FEE" w14:textId="77777777">
      <w:pPr>
        <w:pStyle w:val="ListParagraph"/>
        <w:widowControl w:val="0"/>
        <w:numPr>
          <w:ilvl w:val="0"/>
          <w:numId w:val="33"/>
        </w:numPr>
        <w:tabs>
          <w:tab w:val="left" w:pos="499"/>
        </w:tabs>
        <w:autoSpaceDE w:val="0"/>
        <w:autoSpaceDN w:val="0"/>
        <w:spacing w:after="0" w:line="293" w:lineRule="exact"/>
        <w:ind w:left="499" w:hanging="359"/>
        <w:contextualSpacing w:val="0"/>
        <w:rPr>
          <w:rFonts w:cstheme="minorHAnsi"/>
        </w:rPr>
      </w:pPr>
      <w:r w:rsidRPr="00393337">
        <w:rPr>
          <w:rFonts w:cstheme="minorHAnsi"/>
        </w:rPr>
        <w:t>Are</w:t>
      </w:r>
      <w:r w:rsidRPr="00393337">
        <w:rPr>
          <w:rFonts w:cstheme="minorHAnsi"/>
          <w:spacing w:val="-4"/>
        </w:rPr>
        <w:t xml:space="preserve"> </w:t>
      </w:r>
      <w:r w:rsidRPr="00393337">
        <w:rPr>
          <w:rFonts w:cstheme="minorHAnsi"/>
        </w:rPr>
        <w:t>you</w:t>
      </w:r>
      <w:r w:rsidRPr="00393337">
        <w:rPr>
          <w:rFonts w:cstheme="minorHAnsi"/>
          <w:spacing w:val="-3"/>
        </w:rPr>
        <w:t xml:space="preserve"> </w:t>
      </w:r>
      <w:r w:rsidRPr="00393337">
        <w:rPr>
          <w:rFonts w:cstheme="minorHAnsi"/>
        </w:rPr>
        <w:t>aware</w:t>
      </w:r>
      <w:r w:rsidRPr="00393337">
        <w:rPr>
          <w:rFonts w:cstheme="minorHAnsi"/>
          <w:spacing w:val="-2"/>
        </w:rPr>
        <w:t xml:space="preserve"> </w:t>
      </w:r>
      <w:r w:rsidRPr="00393337">
        <w:rPr>
          <w:rFonts w:cstheme="minorHAnsi"/>
        </w:rPr>
        <w:t>of</w:t>
      </w:r>
      <w:r w:rsidRPr="00393337">
        <w:rPr>
          <w:rFonts w:cstheme="minorHAnsi"/>
          <w:spacing w:val="-1"/>
        </w:rPr>
        <w:t xml:space="preserve"> </w:t>
      </w:r>
      <w:r w:rsidRPr="00393337">
        <w:rPr>
          <w:rFonts w:cstheme="minorHAnsi"/>
        </w:rPr>
        <w:t>any</w:t>
      </w:r>
      <w:r w:rsidRPr="00393337">
        <w:rPr>
          <w:rFonts w:cstheme="minorHAnsi"/>
          <w:spacing w:val="-3"/>
        </w:rPr>
        <w:t xml:space="preserve"> </w:t>
      </w:r>
      <w:r w:rsidRPr="00393337">
        <w:rPr>
          <w:rFonts w:cstheme="minorHAnsi"/>
        </w:rPr>
        <w:t>claims</w:t>
      </w:r>
      <w:r w:rsidRPr="00393337">
        <w:rPr>
          <w:rFonts w:cstheme="minorHAnsi"/>
          <w:spacing w:val="-2"/>
        </w:rPr>
        <w:t xml:space="preserve"> </w:t>
      </w:r>
      <w:r w:rsidRPr="00393337">
        <w:rPr>
          <w:rFonts w:cstheme="minorHAnsi"/>
        </w:rPr>
        <w:t>pending</w:t>
      </w:r>
      <w:r w:rsidRPr="00393337">
        <w:rPr>
          <w:rFonts w:cstheme="minorHAnsi"/>
          <w:spacing w:val="-3"/>
        </w:rPr>
        <w:t xml:space="preserve"> </w:t>
      </w:r>
      <w:r w:rsidRPr="00393337">
        <w:rPr>
          <w:rFonts w:cstheme="minorHAnsi"/>
        </w:rPr>
        <w:t>against</w:t>
      </w:r>
      <w:r w:rsidRPr="00393337">
        <w:rPr>
          <w:rFonts w:cstheme="minorHAnsi"/>
          <w:spacing w:val="-1"/>
        </w:rPr>
        <w:t xml:space="preserve"> </w:t>
      </w:r>
      <w:r w:rsidRPr="00393337">
        <w:rPr>
          <w:rFonts w:cstheme="minorHAnsi"/>
        </w:rPr>
        <w:t>you</w:t>
      </w:r>
      <w:r w:rsidRPr="00393337">
        <w:rPr>
          <w:rFonts w:cstheme="minorHAnsi"/>
          <w:spacing w:val="-4"/>
        </w:rPr>
        <w:t xml:space="preserve"> </w:t>
      </w:r>
      <w:r w:rsidRPr="00393337">
        <w:rPr>
          <w:rFonts w:cstheme="minorHAnsi"/>
        </w:rPr>
        <w:t>or</w:t>
      </w:r>
      <w:r w:rsidRPr="00393337">
        <w:rPr>
          <w:rFonts w:cstheme="minorHAnsi"/>
          <w:spacing w:val="-1"/>
        </w:rPr>
        <w:t xml:space="preserve"> </w:t>
      </w:r>
      <w:r w:rsidRPr="00393337">
        <w:rPr>
          <w:rFonts w:cstheme="minorHAnsi"/>
        </w:rPr>
        <w:t>your</w:t>
      </w:r>
      <w:r w:rsidRPr="00393337">
        <w:rPr>
          <w:rFonts w:cstheme="minorHAnsi"/>
          <w:spacing w:val="-4"/>
        </w:rPr>
        <w:t xml:space="preserve"> </w:t>
      </w:r>
      <w:r w:rsidRPr="00393337">
        <w:rPr>
          <w:rFonts w:cstheme="minorHAnsi"/>
          <w:spacing w:val="-2"/>
        </w:rPr>
        <w:t>insurer?</w:t>
      </w:r>
    </w:p>
    <w:p w:rsidRPr="00393337" w:rsidR="00EB798D" w:rsidP="00EB798D" w:rsidRDefault="00EB798D" w14:paraId="74EA317E" w14:textId="77777777">
      <w:pPr>
        <w:pStyle w:val="BodyText"/>
        <w:tabs>
          <w:tab w:val="left" w:pos="7437"/>
        </w:tabs>
        <w:ind w:left="6621"/>
        <w:rPr>
          <w:rFonts w:asciiTheme="minorHAnsi" w:hAnsiTheme="minorHAnsi" w:cstheme="minorHAnsi"/>
          <w:sz w:val="22"/>
          <w:szCs w:val="22"/>
        </w:rPr>
      </w:pPr>
      <w:r w:rsidRPr="00393337">
        <w:rPr>
          <w:rFonts w:asciiTheme="minorHAnsi" w:hAnsiTheme="minorHAnsi" w:cstheme="minorHAnsi"/>
          <w:sz w:val="22"/>
          <w:szCs w:val="22"/>
        </w:rPr>
        <w:t>Yes</w:t>
      </w:r>
      <w:r w:rsidRPr="00393337">
        <w:rPr>
          <w:rFonts w:asciiTheme="minorHAnsi" w:hAnsiTheme="minorHAnsi" w:cstheme="minorHAnsi"/>
          <w:spacing w:val="1"/>
          <w:sz w:val="22"/>
          <w:szCs w:val="22"/>
        </w:rPr>
        <w:t xml:space="preserve"> </w:t>
      </w:r>
      <w:r w:rsidRPr="00393337">
        <w:rPr>
          <w:rFonts w:asciiTheme="minorHAnsi" w:hAnsiTheme="minorHAnsi" w:cstheme="minorHAnsi"/>
          <w:spacing w:val="-10"/>
          <w:sz w:val="22"/>
          <w:szCs w:val="22"/>
        </w:rPr>
        <w:t></w:t>
      </w:r>
      <w:r w:rsidRPr="00393337">
        <w:rPr>
          <w:rFonts w:asciiTheme="minorHAnsi" w:hAnsiTheme="minorHAnsi" w:cstheme="minorHAnsi"/>
          <w:sz w:val="22"/>
          <w:szCs w:val="22"/>
        </w:rPr>
        <w:tab/>
      </w:r>
      <w:r w:rsidRPr="00393337">
        <w:rPr>
          <w:rFonts w:asciiTheme="minorHAnsi" w:hAnsiTheme="minorHAnsi" w:cstheme="minorHAnsi"/>
          <w:color w:val="000000"/>
          <w:sz w:val="22"/>
          <w:szCs w:val="22"/>
        </w:rPr>
        <w:t>No</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z w:val="22"/>
          <w:szCs w:val="22"/>
        </w:rPr>
        <w:t></w:t>
      </w:r>
    </w:p>
    <w:p w:rsidRPr="00393337" w:rsidR="00EB798D" w:rsidP="00EB798D" w:rsidRDefault="00EB798D" w14:paraId="5779AC47" w14:textId="77777777">
      <w:pPr>
        <w:pStyle w:val="BodyText"/>
        <w:spacing w:before="26"/>
        <w:rPr>
          <w:rFonts w:asciiTheme="minorHAnsi" w:hAnsiTheme="minorHAnsi" w:cstheme="minorHAnsi"/>
          <w:sz w:val="22"/>
          <w:szCs w:val="22"/>
        </w:rPr>
      </w:pPr>
    </w:p>
    <w:p w:rsidRPr="0028390E" w:rsidR="00EB798D" w:rsidP="0070140A" w:rsidRDefault="00EB798D" w14:paraId="49C3E467" w14:textId="77777777">
      <w:pPr>
        <w:pStyle w:val="ListParagraph"/>
        <w:widowControl w:val="0"/>
        <w:numPr>
          <w:ilvl w:val="0"/>
          <w:numId w:val="33"/>
        </w:numPr>
        <w:tabs>
          <w:tab w:val="left" w:pos="499"/>
          <w:tab w:val="left" w:pos="6646"/>
          <w:tab w:val="left" w:pos="7470"/>
        </w:tabs>
        <w:autoSpaceDE w:val="0"/>
        <w:autoSpaceDN w:val="0"/>
        <w:spacing w:before="1" w:after="0" w:line="240" w:lineRule="auto"/>
        <w:ind w:left="499" w:hanging="359"/>
        <w:contextualSpacing w:val="0"/>
        <w:rPr>
          <w:rFonts w:cstheme="minorHAnsi"/>
        </w:rPr>
      </w:pPr>
      <w:r w:rsidRPr="0028390E">
        <w:rPr>
          <w:rFonts w:cstheme="minorHAnsi"/>
        </w:rPr>
        <w:t>Have</w:t>
      </w:r>
      <w:r w:rsidRPr="0028390E">
        <w:rPr>
          <w:rFonts w:cstheme="minorHAnsi"/>
          <w:spacing w:val="-1"/>
        </w:rPr>
        <w:t xml:space="preserve"> </w:t>
      </w:r>
      <w:r w:rsidRPr="0028390E">
        <w:rPr>
          <w:rFonts w:cstheme="minorHAnsi"/>
        </w:rPr>
        <w:t>you</w:t>
      </w:r>
      <w:r w:rsidRPr="0028390E">
        <w:rPr>
          <w:rFonts w:cstheme="minorHAnsi"/>
          <w:spacing w:val="-1"/>
        </w:rPr>
        <w:t xml:space="preserve"> </w:t>
      </w:r>
      <w:r w:rsidRPr="0028390E">
        <w:rPr>
          <w:rFonts w:cstheme="minorHAnsi"/>
        </w:rPr>
        <w:t>ever</w:t>
      </w:r>
      <w:r w:rsidRPr="0028390E">
        <w:rPr>
          <w:rFonts w:cstheme="minorHAnsi"/>
          <w:spacing w:val="-1"/>
        </w:rPr>
        <w:t xml:space="preserve"> </w:t>
      </w:r>
      <w:r w:rsidRPr="0028390E">
        <w:rPr>
          <w:rFonts w:cstheme="minorHAnsi"/>
        </w:rPr>
        <w:t>made</w:t>
      </w:r>
      <w:r w:rsidRPr="0028390E">
        <w:rPr>
          <w:rFonts w:cstheme="minorHAnsi"/>
          <w:spacing w:val="-1"/>
        </w:rPr>
        <w:t xml:space="preserve"> </w:t>
      </w:r>
      <w:r w:rsidRPr="0028390E">
        <w:rPr>
          <w:rFonts w:cstheme="minorHAnsi"/>
        </w:rPr>
        <w:t>an</w:t>
      </w:r>
      <w:r w:rsidRPr="0028390E">
        <w:rPr>
          <w:rFonts w:cstheme="minorHAnsi"/>
          <w:spacing w:val="-3"/>
        </w:rPr>
        <w:t xml:space="preserve"> </w:t>
      </w:r>
      <w:r w:rsidRPr="0028390E">
        <w:rPr>
          <w:rFonts w:cstheme="minorHAnsi"/>
        </w:rPr>
        <w:t>out</w:t>
      </w:r>
      <w:r w:rsidRPr="0028390E">
        <w:rPr>
          <w:rFonts w:cstheme="minorHAnsi"/>
          <w:spacing w:val="-3"/>
        </w:rPr>
        <w:t xml:space="preserve"> </w:t>
      </w:r>
      <w:r w:rsidRPr="0028390E">
        <w:rPr>
          <w:rFonts w:cstheme="minorHAnsi"/>
        </w:rPr>
        <w:t>of</w:t>
      </w:r>
      <w:r w:rsidRPr="0028390E">
        <w:rPr>
          <w:rFonts w:cstheme="minorHAnsi"/>
          <w:spacing w:val="-3"/>
        </w:rPr>
        <w:t xml:space="preserve"> </w:t>
      </w:r>
      <w:r w:rsidRPr="0028390E">
        <w:rPr>
          <w:rFonts w:cstheme="minorHAnsi"/>
        </w:rPr>
        <w:t xml:space="preserve">court </w:t>
      </w:r>
      <w:r w:rsidRPr="0028390E">
        <w:rPr>
          <w:rFonts w:cstheme="minorHAnsi"/>
          <w:spacing w:val="-2"/>
        </w:rPr>
        <w:t>settlement?</w:t>
      </w:r>
      <w:r w:rsidRPr="0028390E">
        <w:rPr>
          <w:rFonts w:cstheme="minorHAnsi"/>
        </w:rPr>
        <w:tab/>
      </w:r>
      <w:r w:rsidRPr="0028390E">
        <w:rPr>
          <w:rFonts w:cstheme="minorHAnsi"/>
        </w:rPr>
        <w:t>Yes</w:t>
      </w:r>
      <w:r w:rsidRPr="0028390E">
        <w:rPr>
          <w:rFonts w:cstheme="minorHAnsi"/>
          <w:spacing w:val="7"/>
        </w:rPr>
        <w:t xml:space="preserve"> </w:t>
      </w:r>
      <w:r w:rsidRPr="0028390E">
        <w:rPr>
          <w:rFonts w:cstheme="minorHAnsi"/>
          <w:spacing w:val="-10"/>
        </w:rPr>
        <w:t></w:t>
      </w:r>
      <w:r w:rsidRPr="0028390E">
        <w:rPr>
          <w:rFonts w:cstheme="minorHAnsi"/>
        </w:rPr>
        <w:tab/>
      </w:r>
      <w:r w:rsidRPr="0028390E">
        <w:rPr>
          <w:rFonts w:cstheme="minorHAnsi"/>
          <w:color w:val="000000"/>
        </w:rPr>
        <w:t>No</w:t>
      </w:r>
      <w:r w:rsidRPr="0028390E">
        <w:rPr>
          <w:rFonts w:cstheme="minorHAnsi"/>
          <w:color w:val="000000"/>
          <w:spacing w:val="-3"/>
        </w:rPr>
        <w:t xml:space="preserve"> </w:t>
      </w:r>
      <w:r w:rsidRPr="0028390E">
        <w:rPr>
          <w:rFonts w:cstheme="minorHAnsi"/>
          <w:color w:val="000000"/>
        </w:rPr>
        <w:t></w:t>
      </w:r>
    </w:p>
    <w:p w:rsidRPr="00A57F10" w:rsidR="00A57F10" w:rsidP="00A57F10" w:rsidRDefault="00A57F10" w14:paraId="108DA34C" w14:textId="77777777">
      <w:pPr>
        <w:rPr>
          <w:rFonts w:cstheme="minorHAnsi"/>
        </w:rPr>
      </w:pPr>
    </w:p>
    <w:p w:rsidRPr="00393337" w:rsidR="00EB798D" w:rsidP="00EB798D" w:rsidRDefault="00EB798D" w14:paraId="61068575" w14:textId="77777777">
      <w:pPr>
        <w:pStyle w:val="ListParagraph"/>
        <w:widowControl w:val="0"/>
        <w:numPr>
          <w:ilvl w:val="0"/>
          <w:numId w:val="33"/>
        </w:numPr>
        <w:tabs>
          <w:tab w:val="left" w:pos="498"/>
          <w:tab w:val="left" w:pos="500"/>
        </w:tabs>
        <w:autoSpaceDE w:val="0"/>
        <w:autoSpaceDN w:val="0"/>
        <w:spacing w:before="41" w:after="0" w:line="240" w:lineRule="auto"/>
        <w:ind w:right="847"/>
        <w:contextualSpacing w:val="0"/>
        <w:rPr>
          <w:rFonts w:cstheme="minorHAnsi"/>
        </w:rPr>
      </w:pPr>
      <w:r w:rsidRPr="00393337">
        <w:rPr>
          <w:rFonts w:cstheme="minorHAnsi"/>
        </w:rPr>
        <w:t>Have</w:t>
      </w:r>
      <w:r w:rsidRPr="00393337">
        <w:rPr>
          <w:rFonts w:cstheme="minorHAnsi"/>
          <w:spacing w:val="-2"/>
        </w:rPr>
        <w:t xml:space="preserve"> </w:t>
      </w:r>
      <w:r w:rsidRPr="00393337">
        <w:rPr>
          <w:rFonts w:cstheme="minorHAnsi"/>
        </w:rPr>
        <w:t>you</w:t>
      </w:r>
      <w:r w:rsidRPr="00393337">
        <w:rPr>
          <w:rFonts w:cstheme="minorHAnsi"/>
          <w:spacing w:val="-2"/>
        </w:rPr>
        <w:t xml:space="preserve"> </w:t>
      </w:r>
      <w:r w:rsidRPr="00393337">
        <w:rPr>
          <w:rFonts w:cstheme="minorHAnsi"/>
        </w:rPr>
        <w:t>ever</w:t>
      </w:r>
      <w:r w:rsidRPr="00393337">
        <w:rPr>
          <w:rFonts w:cstheme="minorHAnsi"/>
          <w:spacing w:val="-2"/>
        </w:rPr>
        <w:t xml:space="preserve"> </w:t>
      </w:r>
      <w:r w:rsidRPr="00393337">
        <w:rPr>
          <w:rFonts w:cstheme="minorHAnsi"/>
        </w:rPr>
        <w:t>been</w:t>
      </w:r>
      <w:r w:rsidRPr="00393337">
        <w:rPr>
          <w:rFonts w:cstheme="minorHAnsi"/>
          <w:spacing w:val="-4"/>
        </w:rPr>
        <w:t xml:space="preserve"> </w:t>
      </w:r>
      <w:r w:rsidRPr="00393337">
        <w:rPr>
          <w:rFonts w:cstheme="minorHAnsi"/>
        </w:rPr>
        <w:t>removed</w:t>
      </w:r>
      <w:r w:rsidRPr="00393337">
        <w:rPr>
          <w:rFonts w:cstheme="minorHAnsi"/>
          <w:spacing w:val="-2"/>
        </w:rPr>
        <w:t xml:space="preserve"> </w:t>
      </w:r>
      <w:r w:rsidRPr="00393337">
        <w:rPr>
          <w:rFonts w:cstheme="minorHAnsi"/>
        </w:rPr>
        <w:t>as</w:t>
      </w:r>
      <w:r w:rsidRPr="00393337">
        <w:rPr>
          <w:rFonts w:cstheme="minorHAnsi"/>
          <w:spacing w:val="-5"/>
        </w:rPr>
        <w:t xml:space="preserve"> </w:t>
      </w:r>
      <w:r w:rsidRPr="00393337">
        <w:rPr>
          <w:rFonts w:cstheme="minorHAnsi"/>
        </w:rPr>
        <w:t>a</w:t>
      </w:r>
      <w:r w:rsidRPr="00393337">
        <w:rPr>
          <w:rFonts w:cstheme="minorHAnsi"/>
          <w:spacing w:val="-3"/>
        </w:rPr>
        <w:t xml:space="preserve"> </w:t>
      </w:r>
      <w:r w:rsidRPr="00393337">
        <w:rPr>
          <w:rFonts w:cstheme="minorHAnsi"/>
        </w:rPr>
        <w:t>company</w:t>
      </w:r>
      <w:r w:rsidRPr="00393337">
        <w:rPr>
          <w:rFonts w:cstheme="minorHAnsi"/>
          <w:spacing w:val="-5"/>
        </w:rPr>
        <w:t xml:space="preserve"> </w:t>
      </w:r>
      <w:r w:rsidRPr="00393337">
        <w:rPr>
          <w:rFonts w:cstheme="minorHAnsi"/>
        </w:rPr>
        <w:t>director</w:t>
      </w:r>
      <w:r w:rsidRPr="00393337">
        <w:rPr>
          <w:rFonts w:cstheme="minorHAnsi"/>
          <w:spacing w:val="-4"/>
        </w:rPr>
        <w:t xml:space="preserve"> </w:t>
      </w:r>
      <w:r w:rsidRPr="00393337">
        <w:rPr>
          <w:rFonts w:cstheme="minorHAnsi"/>
        </w:rPr>
        <w:t>or</w:t>
      </w:r>
      <w:r w:rsidRPr="00393337">
        <w:rPr>
          <w:rFonts w:cstheme="minorHAnsi"/>
          <w:spacing w:val="-2"/>
        </w:rPr>
        <w:t xml:space="preserve"> </w:t>
      </w:r>
      <w:r w:rsidRPr="00393337">
        <w:rPr>
          <w:rFonts w:cstheme="minorHAnsi"/>
        </w:rPr>
        <w:t>charity</w:t>
      </w:r>
      <w:r w:rsidRPr="00393337">
        <w:rPr>
          <w:rFonts w:cstheme="minorHAnsi"/>
          <w:spacing w:val="-5"/>
        </w:rPr>
        <w:t xml:space="preserve"> </w:t>
      </w:r>
      <w:r w:rsidRPr="00393337">
        <w:rPr>
          <w:rFonts w:cstheme="minorHAnsi"/>
        </w:rPr>
        <w:t>trustee</w:t>
      </w:r>
      <w:r w:rsidRPr="00393337">
        <w:rPr>
          <w:rFonts w:cstheme="minorHAnsi"/>
          <w:spacing w:val="-4"/>
        </w:rPr>
        <w:t xml:space="preserve"> </w:t>
      </w:r>
      <w:r w:rsidRPr="00393337">
        <w:rPr>
          <w:rFonts w:cstheme="minorHAnsi"/>
        </w:rPr>
        <w:t>because</w:t>
      </w:r>
      <w:r w:rsidRPr="00393337">
        <w:rPr>
          <w:rFonts w:cstheme="minorHAnsi"/>
          <w:spacing w:val="-2"/>
        </w:rPr>
        <w:t xml:space="preserve"> </w:t>
      </w:r>
      <w:r w:rsidRPr="00393337">
        <w:rPr>
          <w:rFonts w:cstheme="minorHAnsi"/>
        </w:rPr>
        <w:t>of wrongdoing or banned from being a company director or charity trustee?</w:t>
      </w:r>
    </w:p>
    <w:p w:rsidRPr="00393337" w:rsidR="00EB798D" w:rsidP="00EB798D" w:rsidRDefault="00EB798D" w14:paraId="523ACCF8" w14:textId="77777777">
      <w:pPr>
        <w:pStyle w:val="BodyText"/>
        <w:tabs>
          <w:tab w:val="left" w:pos="7410"/>
        </w:tabs>
        <w:spacing w:line="293" w:lineRule="exact"/>
        <w:ind w:left="6597"/>
        <w:rPr>
          <w:rFonts w:asciiTheme="minorHAnsi" w:hAnsiTheme="minorHAnsi" w:cstheme="minorHAnsi"/>
          <w:sz w:val="22"/>
          <w:szCs w:val="22"/>
        </w:rPr>
      </w:pPr>
      <w:r w:rsidRPr="00393337">
        <w:rPr>
          <w:rFonts w:asciiTheme="minorHAnsi" w:hAnsiTheme="minorHAnsi" w:cstheme="minorHAnsi"/>
          <w:sz w:val="22"/>
          <w:szCs w:val="22"/>
        </w:rPr>
        <w:t>Yes</w:t>
      </w:r>
      <w:r w:rsidRPr="00393337">
        <w:rPr>
          <w:rFonts w:asciiTheme="minorHAnsi" w:hAnsiTheme="minorHAnsi" w:cstheme="minorHAnsi"/>
          <w:spacing w:val="1"/>
          <w:sz w:val="22"/>
          <w:szCs w:val="22"/>
        </w:rPr>
        <w:t xml:space="preserve"> </w:t>
      </w:r>
      <w:r w:rsidRPr="00393337">
        <w:rPr>
          <w:rFonts w:asciiTheme="minorHAnsi" w:hAnsiTheme="minorHAnsi" w:cstheme="minorHAnsi"/>
          <w:spacing w:val="-10"/>
          <w:sz w:val="22"/>
          <w:szCs w:val="22"/>
        </w:rPr>
        <w:t></w:t>
      </w:r>
      <w:r w:rsidRPr="00393337">
        <w:rPr>
          <w:rFonts w:asciiTheme="minorHAnsi" w:hAnsiTheme="minorHAnsi" w:cstheme="minorHAnsi"/>
          <w:sz w:val="22"/>
          <w:szCs w:val="22"/>
        </w:rPr>
        <w:tab/>
      </w:r>
      <w:r w:rsidRPr="00393337">
        <w:rPr>
          <w:rFonts w:asciiTheme="minorHAnsi" w:hAnsiTheme="minorHAnsi" w:cstheme="minorHAnsi"/>
          <w:color w:val="000000"/>
          <w:sz w:val="22"/>
          <w:szCs w:val="22"/>
        </w:rPr>
        <w:t>No</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z w:val="22"/>
          <w:szCs w:val="22"/>
        </w:rPr>
        <w:t></w:t>
      </w:r>
    </w:p>
    <w:p w:rsidRPr="00393337" w:rsidR="00EB798D" w:rsidP="00EB798D" w:rsidRDefault="00EB798D" w14:paraId="34D61C6A" w14:textId="77777777">
      <w:pPr>
        <w:pStyle w:val="BodyText"/>
        <w:spacing w:before="53"/>
        <w:rPr>
          <w:rFonts w:asciiTheme="minorHAnsi" w:hAnsiTheme="minorHAnsi" w:cstheme="minorHAnsi"/>
          <w:sz w:val="22"/>
          <w:szCs w:val="22"/>
        </w:rPr>
      </w:pPr>
    </w:p>
    <w:p w:rsidRPr="00393337" w:rsidR="00EB798D" w:rsidP="00EB798D" w:rsidRDefault="00EB798D" w14:paraId="150CCB94" w14:textId="77777777">
      <w:pPr>
        <w:pStyle w:val="BodyText"/>
        <w:ind w:left="140"/>
        <w:rPr>
          <w:rFonts w:asciiTheme="minorHAnsi" w:hAnsiTheme="minorHAnsi" w:cstheme="minorHAnsi"/>
          <w:sz w:val="22"/>
          <w:szCs w:val="22"/>
        </w:rPr>
      </w:pPr>
      <w:r w:rsidRPr="00393337">
        <w:rPr>
          <w:rFonts w:asciiTheme="minorHAnsi" w:hAnsiTheme="minorHAnsi" w:cstheme="minorHAnsi"/>
          <w:sz w:val="22"/>
          <w:szCs w:val="22"/>
        </w:rPr>
        <w:t>If</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you</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have</w:t>
      </w:r>
      <w:r w:rsidRPr="00393337">
        <w:rPr>
          <w:rFonts w:asciiTheme="minorHAnsi" w:hAnsiTheme="minorHAnsi" w:cstheme="minorHAnsi"/>
          <w:spacing w:val="-4"/>
          <w:sz w:val="22"/>
          <w:szCs w:val="22"/>
        </w:rPr>
        <w:t xml:space="preserve"> </w:t>
      </w:r>
      <w:r w:rsidRPr="00393337">
        <w:rPr>
          <w:rFonts w:asciiTheme="minorHAnsi" w:hAnsiTheme="minorHAnsi" w:cstheme="minorHAnsi"/>
          <w:sz w:val="22"/>
          <w:szCs w:val="22"/>
        </w:rPr>
        <w:t>answered</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‘Yes’</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to</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any</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of</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the</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above</w:t>
      </w:r>
      <w:r w:rsidRPr="00393337">
        <w:rPr>
          <w:rFonts w:asciiTheme="minorHAnsi" w:hAnsiTheme="minorHAnsi" w:cstheme="minorHAnsi"/>
          <w:spacing w:val="-3"/>
          <w:sz w:val="22"/>
          <w:szCs w:val="22"/>
        </w:rPr>
        <w:t xml:space="preserve"> </w:t>
      </w:r>
      <w:proofErr w:type="gramStart"/>
      <w:r w:rsidRPr="00393337">
        <w:rPr>
          <w:rFonts w:asciiTheme="minorHAnsi" w:hAnsiTheme="minorHAnsi" w:cstheme="minorHAnsi"/>
          <w:sz w:val="22"/>
          <w:szCs w:val="22"/>
        </w:rPr>
        <w:t>questions</w:t>
      </w:r>
      <w:proofErr w:type="gramEnd"/>
      <w:r w:rsidRPr="00393337">
        <w:rPr>
          <w:rFonts w:asciiTheme="minorHAnsi" w:hAnsiTheme="minorHAnsi" w:cstheme="minorHAnsi"/>
          <w:spacing w:val="-4"/>
          <w:sz w:val="22"/>
          <w:szCs w:val="22"/>
        </w:rPr>
        <w:t xml:space="preserve"> </w:t>
      </w:r>
      <w:r w:rsidRPr="00393337">
        <w:rPr>
          <w:rFonts w:asciiTheme="minorHAnsi" w:hAnsiTheme="minorHAnsi" w:cstheme="minorHAnsi"/>
          <w:sz w:val="22"/>
          <w:szCs w:val="22"/>
        </w:rPr>
        <w:t>please</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give</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an</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explanation</w:t>
      </w:r>
      <w:r w:rsidRPr="00393337">
        <w:rPr>
          <w:rFonts w:asciiTheme="minorHAnsi" w:hAnsiTheme="minorHAnsi" w:cstheme="minorHAnsi"/>
          <w:spacing w:val="-2"/>
          <w:sz w:val="22"/>
          <w:szCs w:val="22"/>
        </w:rPr>
        <w:t xml:space="preserve"> below.</w:t>
      </w:r>
    </w:p>
    <w:p w:rsidRPr="00393337" w:rsidR="00EB798D" w:rsidP="00EB798D" w:rsidRDefault="00EB798D" w14:paraId="26EAA1AB" w14:textId="77777777">
      <w:pPr>
        <w:pStyle w:val="BodyText"/>
        <w:rPr>
          <w:rFonts w:asciiTheme="minorHAnsi" w:hAnsiTheme="minorHAnsi" w:cstheme="minorHAnsi"/>
          <w:sz w:val="22"/>
          <w:szCs w:val="22"/>
        </w:rPr>
      </w:pPr>
    </w:p>
    <w:p w:rsidRPr="00393337" w:rsidR="00EB798D" w:rsidP="00EB798D" w:rsidRDefault="00EB798D" w14:paraId="1248D9BE" w14:textId="77777777">
      <w:pPr>
        <w:pStyle w:val="BodyText"/>
        <w:rPr>
          <w:rFonts w:asciiTheme="minorHAnsi" w:hAnsiTheme="minorHAnsi" w:cstheme="minorHAnsi"/>
          <w:sz w:val="22"/>
          <w:szCs w:val="22"/>
        </w:rPr>
      </w:pPr>
      <w:r w:rsidRPr="00393337">
        <w:rPr>
          <w:rFonts w:asciiTheme="minorHAnsi" w:hAnsiTheme="minorHAnsi" w:cstheme="minorHAnsi"/>
          <w:noProof/>
          <w:sz w:val="22"/>
          <w:szCs w:val="22"/>
        </w:rPr>
        <mc:AlternateContent>
          <mc:Choice Requires="wps">
            <w:drawing>
              <wp:anchor distT="0" distB="0" distL="0" distR="0" simplePos="0" relativeHeight="251663360" behindDoc="0" locked="0" layoutInCell="1" allowOverlap="1" wp14:anchorId="798A6A7E" wp14:editId="4E2468FF">
                <wp:simplePos x="0" y="0"/>
                <wp:positionH relativeFrom="page">
                  <wp:posOffset>901700</wp:posOffset>
                </wp:positionH>
                <wp:positionV relativeFrom="paragraph">
                  <wp:posOffset>9525</wp:posOffset>
                </wp:positionV>
                <wp:extent cx="5918835" cy="1143000"/>
                <wp:effectExtent l="0" t="0" r="12065" b="1270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835" cy="1143000"/>
                        </a:xfrm>
                        <a:custGeom>
                          <a:avLst/>
                          <a:gdLst/>
                          <a:ahLst/>
                          <a:cxnLst/>
                          <a:rect l="l" t="t" r="r" b="b"/>
                          <a:pathLst>
                            <a:path w="5918835" h="2705100">
                              <a:moveTo>
                                <a:pt x="0" y="2705100"/>
                              </a:moveTo>
                              <a:lnTo>
                                <a:pt x="5918834" y="2705100"/>
                              </a:lnTo>
                              <a:lnTo>
                                <a:pt x="5918834" y="0"/>
                              </a:lnTo>
                              <a:lnTo>
                                <a:pt x="0" y="0"/>
                              </a:lnTo>
                              <a:lnTo>
                                <a:pt x="0" y="270510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w14:anchorId="1C9357D9">
              <v:shape id="Graphic 2" style="position:absolute;margin-left:71pt;margin-top:.75pt;width:466.05pt;height:90pt;z-index:2516633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918835,2705100" o:spid="_x0000_s1026" filled="f" path="m,2705100r5918834,l5918834,,,,,2705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" w14:anchorId="7917931B">
                <v:path arrowok="t"/>
                <w10:wrap anchorx="page"/>
              </v:shape>
            </w:pict>
          </mc:Fallback>
        </mc:AlternateContent>
      </w:r>
    </w:p>
    <w:p w:rsidRPr="00393337" w:rsidR="00EB798D" w:rsidP="00EB798D" w:rsidRDefault="00EB798D" w14:paraId="6540E993" w14:textId="77777777">
      <w:pPr>
        <w:pStyle w:val="ListParagraph"/>
        <w:widowControl w:val="0"/>
        <w:numPr>
          <w:ilvl w:val="0"/>
          <w:numId w:val="33"/>
        </w:numPr>
        <w:tabs>
          <w:tab w:val="left" w:pos="498"/>
        </w:tabs>
        <w:autoSpaceDE w:val="0"/>
        <w:autoSpaceDN w:val="0"/>
        <w:spacing w:after="0" w:line="240" w:lineRule="auto"/>
        <w:ind w:left="498" w:hanging="358"/>
        <w:contextualSpacing w:val="0"/>
        <w:rPr>
          <w:rFonts w:cstheme="minorHAnsi"/>
        </w:rPr>
      </w:pPr>
      <w:r w:rsidRPr="00393337">
        <w:rPr>
          <w:rFonts w:cstheme="minorHAnsi"/>
        </w:rPr>
        <w:t>I</w:t>
      </w:r>
      <w:r w:rsidRPr="00393337">
        <w:rPr>
          <w:rFonts w:cstheme="minorHAnsi"/>
          <w:spacing w:val="-5"/>
        </w:rPr>
        <w:t xml:space="preserve"> </w:t>
      </w:r>
      <w:r w:rsidRPr="00393337">
        <w:rPr>
          <w:rFonts w:cstheme="minorHAnsi"/>
        </w:rPr>
        <w:t>confirm</w:t>
      </w:r>
      <w:r w:rsidRPr="00393337">
        <w:rPr>
          <w:rFonts w:cstheme="minorHAnsi"/>
          <w:spacing w:val="-4"/>
        </w:rPr>
        <w:t xml:space="preserve"> </w:t>
      </w:r>
      <w:r w:rsidRPr="00393337">
        <w:rPr>
          <w:rFonts w:cstheme="minorHAnsi"/>
        </w:rPr>
        <w:t>that</w:t>
      </w:r>
      <w:r w:rsidRPr="00393337">
        <w:rPr>
          <w:rFonts w:cstheme="minorHAnsi"/>
          <w:spacing w:val="-3"/>
        </w:rPr>
        <w:t xml:space="preserve"> </w:t>
      </w:r>
      <w:r w:rsidRPr="00393337">
        <w:rPr>
          <w:rFonts w:cstheme="minorHAnsi"/>
        </w:rPr>
        <w:t>I</w:t>
      </w:r>
      <w:r w:rsidRPr="00393337">
        <w:rPr>
          <w:rFonts w:cstheme="minorHAnsi"/>
          <w:spacing w:val="-2"/>
        </w:rPr>
        <w:t xml:space="preserve"> </w:t>
      </w:r>
      <w:r w:rsidRPr="00393337">
        <w:rPr>
          <w:rFonts w:cstheme="minorHAnsi"/>
        </w:rPr>
        <w:t>have</w:t>
      </w:r>
      <w:r w:rsidRPr="00393337">
        <w:rPr>
          <w:rFonts w:cstheme="minorHAnsi"/>
          <w:spacing w:val="-2"/>
        </w:rPr>
        <w:t xml:space="preserve"> </w:t>
      </w:r>
      <w:r w:rsidRPr="00393337">
        <w:rPr>
          <w:rFonts w:cstheme="minorHAnsi"/>
        </w:rPr>
        <w:t>complied</w:t>
      </w:r>
      <w:r w:rsidRPr="00393337">
        <w:rPr>
          <w:rFonts w:cstheme="minorHAnsi"/>
          <w:spacing w:val="-3"/>
        </w:rPr>
        <w:t xml:space="preserve"> </w:t>
      </w:r>
      <w:r w:rsidRPr="00393337">
        <w:rPr>
          <w:rFonts w:cstheme="minorHAnsi"/>
        </w:rPr>
        <w:t>with</w:t>
      </w:r>
      <w:r w:rsidRPr="00393337">
        <w:rPr>
          <w:rFonts w:cstheme="minorHAnsi"/>
          <w:spacing w:val="-3"/>
        </w:rPr>
        <w:t xml:space="preserve"> </w:t>
      </w:r>
      <w:r w:rsidRPr="00393337">
        <w:rPr>
          <w:rFonts w:cstheme="minorHAnsi"/>
        </w:rPr>
        <w:t>my</w:t>
      </w:r>
      <w:r w:rsidRPr="00393337">
        <w:rPr>
          <w:rFonts w:cstheme="minorHAnsi"/>
          <w:spacing w:val="-2"/>
        </w:rPr>
        <w:t xml:space="preserve"> </w:t>
      </w:r>
      <w:r w:rsidRPr="00393337">
        <w:rPr>
          <w:rFonts w:cstheme="minorHAnsi"/>
        </w:rPr>
        <w:t>employer’s</w:t>
      </w:r>
      <w:r w:rsidRPr="00393337">
        <w:rPr>
          <w:rFonts w:cstheme="minorHAnsi"/>
          <w:spacing w:val="-3"/>
        </w:rPr>
        <w:t xml:space="preserve"> </w:t>
      </w:r>
      <w:r w:rsidRPr="00393337">
        <w:rPr>
          <w:rFonts w:cstheme="minorHAnsi"/>
        </w:rPr>
        <w:t>requirements</w:t>
      </w:r>
      <w:r w:rsidRPr="00393337">
        <w:rPr>
          <w:rFonts w:cstheme="minorHAnsi"/>
          <w:spacing w:val="-4"/>
        </w:rPr>
        <w:t xml:space="preserve"> </w:t>
      </w:r>
      <w:r w:rsidRPr="00393337">
        <w:rPr>
          <w:rFonts w:cstheme="minorHAnsi"/>
        </w:rPr>
        <w:t>for</w:t>
      </w:r>
      <w:r w:rsidRPr="00393337">
        <w:rPr>
          <w:rFonts w:cstheme="minorHAnsi"/>
          <w:spacing w:val="-3"/>
        </w:rPr>
        <w:t xml:space="preserve"> </w:t>
      </w:r>
      <w:r w:rsidRPr="00393337">
        <w:rPr>
          <w:rFonts w:cstheme="minorHAnsi"/>
        </w:rPr>
        <w:t>annual</w:t>
      </w:r>
      <w:r w:rsidRPr="00393337">
        <w:rPr>
          <w:rFonts w:cstheme="minorHAnsi"/>
          <w:spacing w:val="-1"/>
        </w:rPr>
        <w:t xml:space="preserve"> </w:t>
      </w:r>
      <w:r w:rsidRPr="00393337">
        <w:rPr>
          <w:rFonts w:cstheme="minorHAnsi"/>
          <w:spacing w:val="-2"/>
        </w:rPr>
        <w:t>appraisal.</w:t>
      </w:r>
    </w:p>
    <w:p w:rsidRPr="00393337" w:rsidR="00EB798D" w:rsidP="00EB798D" w:rsidRDefault="00EB798D" w14:paraId="064D8FFC" w14:textId="77777777">
      <w:pPr>
        <w:pStyle w:val="BodyText"/>
        <w:tabs>
          <w:tab w:val="left" w:pos="5332"/>
          <w:tab w:val="left" w:pos="5831"/>
        </w:tabs>
        <w:ind w:left="4461"/>
        <w:rPr>
          <w:rFonts w:asciiTheme="minorHAnsi" w:hAnsiTheme="minorHAnsi" w:cstheme="minorHAnsi"/>
          <w:sz w:val="22"/>
          <w:szCs w:val="22"/>
        </w:rPr>
      </w:pPr>
      <w:r w:rsidRPr="00393337">
        <w:rPr>
          <w:rFonts w:asciiTheme="minorHAnsi" w:hAnsiTheme="minorHAnsi" w:cstheme="minorHAnsi"/>
          <w:color w:val="000000"/>
          <w:sz w:val="22"/>
          <w:szCs w:val="22"/>
        </w:rPr>
        <w:t>Yes</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z w:val="22"/>
          <w:szCs w:val="22"/>
        </w:rPr>
        <w:t></w:t>
      </w:r>
      <w:r w:rsidRPr="00393337">
        <w:rPr>
          <w:rFonts w:asciiTheme="minorHAnsi" w:hAnsiTheme="minorHAnsi" w:cstheme="minorHAnsi"/>
          <w:color w:val="000000"/>
          <w:sz w:val="22"/>
          <w:szCs w:val="22"/>
        </w:rPr>
        <w:tab/>
      </w:r>
      <w:r w:rsidRPr="00393337">
        <w:rPr>
          <w:rFonts w:asciiTheme="minorHAnsi" w:hAnsiTheme="minorHAnsi" w:cstheme="minorHAnsi"/>
          <w:color w:val="000000"/>
          <w:spacing w:val="-5"/>
          <w:sz w:val="22"/>
          <w:szCs w:val="22"/>
        </w:rPr>
        <w:t>No</w:t>
      </w:r>
      <w:r w:rsidRPr="00393337">
        <w:rPr>
          <w:rFonts w:asciiTheme="minorHAnsi" w:hAnsiTheme="minorHAnsi" w:cstheme="minorHAnsi"/>
          <w:color w:val="000000"/>
          <w:sz w:val="22"/>
          <w:szCs w:val="22"/>
        </w:rPr>
        <w:tab/>
      </w:r>
      <w:r w:rsidRPr="00393337">
        <w:rPr>
          <w:rFonts w:asciiTheme="minorHAnsi" w:hAnsiTheme="minorHAnsi" w:cstheme="minorHAnsi"/>
          <w:color w:val="000000"/>
          <w:sz w:val="22"/>
          <w:szCs w:val="22"/>
        </w:rPr>
        <w:t></w:t>
      </w:r>
      <w:r w:rsidRPr="00393337">
        <w:rPr>
          <w:rFonts w:asciiTheme="minorHAnsi" w:hAnsiTheme="minorHAnsi" w:cstheme="minorHAnsi"/>
          <w:color w:val="000000"/>
          <w:spacing w:val="-10"/>
          <w:sz w:val="22"/>
          <w:szCs w:val="22"/>
        </w:rPr>
        <w:t xml:space="preserve"> </w:t>
      </w:r>
      <w:r w:rsidRPr="00393337">
        <w:rPr>
          <w:rFonts w:asciiTheme="minorHAnsi" w:hAnsiTheme="minorHAnsi" w:cstheme="minorHAnsi"/>
          <w:color w:val="000000"/>
          <w:spacing w:val="-10"/>
          <w:sz w:val="22"/>
          <w:szCs w:val="22"/>
        </w:rPr>
        <w:tab/>
      </w:r>
      <w:r w:rsidRPr="00393337">
        <w:rPr>
          <w:rFonts w:asciiTheme="minorHAnsi" w:hAnsiTheme="minorHAnsi" w:cstheme="minorHAnsi"/>
          <w:color w:val="000000"/>
          <w:sz w:val="22"/>
          <w:szCs w:val="22"/>
        </w:rPr>
        <w:t>N/A</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pacing w:val="-10"/>
          <w:sz w:val="22"/>
          <w:szCs w:val="22"/>
        </w:rPr>
        <w:t></w:t>
      </w:r>
    </w:p>
    <w:p w:rsidRPr="00393337" w:rsidR="00EB798D" w:rsidP="00EB798D" w:rsidRDefault="00EB798D" w14:paraId="68997961" w14:textId="77777777">
      <w:pPr>
        <w:pStyle w:val="BodyText"/>
        <w:spacing w:before="26"/>
        <w:rPr>
          <w:rFonts w:asciiTheme="minorHAnsi" w:hAnsiTheme="minorHAnsi" w:cstheme="minorHAnsi"/>
          <w:sz w:val="22"/>
          <w:szCs w:val="22"/>
        </w:rPr>
      </w:pPr>
    </w:p>
    <w:p w:rsidRPr="00393337" w:rsidR="00EB798D" w:rsidP="00EB798D" w:rsidRDefault="00EB798D" w14:paraId="62D27F57" w14:textId="77777777">
      <w:pPr>
        <w:pStyle w:val="ListParagraph"/>
        <w:widowControl w:val="0"/>
        <w:numPr>
          <w:ilvl w:val="0"/>
          <w:numId w:val="33"/>
        </w:numPr>
        <w:tabs>
          <w:tab w:val="left" w:pos="498"/>
        </w:tabs>
        <w:autoSpaceDE w:val="0"/>
        <w:autoSpaceDN w:val="0"/>
        <w:spacing w:before="1" w:after="0" w:line="240" w:lineRule="auto"/>
        <w:ind w:left="498" w:hanging="358"/>
        <w:contextualSpacing w:val="0"/>
        <w:rPr>
          <w:rFonts w:cstheme="minorHAnsi"/>
        </w:rPr>
      </w:pPr>
      <w:r w:rsidRPr="00393337">
        <w:rPr>
          <w:rFonts w:cstheme="minorHAnsi"/>
        </w:rPr>
        <w:t>I</w:t>
      </w:r>
      <w:r w:rsidRPr="00393337">
        <w:rPr>
          <w:rFonts w:cstheme="minorHAnsi"/>
          <w:spacing w:val="-3"/>
        </w:rPr>
        <w:t xml:space="preserve"> </w:t>
      </w:r>
      <w:r w:rsidRPr="00393337">
        <w:rPr>
          <w:rFonts w:cstheme="minorHAnsi"/>
        </w:rPr>
        <w:t>confirm</w:t>
      </w:r>
      <w:r w:rsidRPr="00393337">
        <w:rPr>
          <w:rFonts w:cstheme="minorHAnsi"/>
          <w:spacing w:val="-4"/>
        </w:rPr>
        <w:t xml:space="preserve"> </w:t>
      </w:r>
      <w:r w:rsidRPr="00393337">
        <w:rPr>
          <w:rFonts w:cstheme="minorHAnsi"/>
        </w:rPr>
        <w:t>that</w:t>
      </w:r>
      <w:r w:rsidRPr="00393337">
        <w:rPr>
          <w:rFonts w:cstheme="minorHAnsi"/>
          <w:spacing w:val="-3"/>
        </w:rPr>
        <w:t xml:space="preserve"> </w:t>
      </w:r>
      <w:r w:rsidRPr="00393337">
        <w:rPr>
          <w:rFonts w:cstheme="minorHAnsi"/>
        </w:rPr>
        <w:t>I</w:t>
      </w:r>
      <w:r w:rsidRPr="00393337">
        <w:rPr>
          <w:rFonts w:cstheme="minorHAnsi"/>
          <w:spacing w:val="-2"/>
        </w:rPr>
        <w:t xml:space="preserve"> </w:t>
      </w:r>
      <w:r w:rsidRPr="00393337">
        <w:rPr>
          <w:rFonts w:cstheme="minorHAnsi"/>
        </w:rPr>
        <w:t>am</w:t>
      </w:r>
      <w:r w:rsidRPr="00393337">
        <w:rPr>
          <w:rFonts w:cstheme="minorHAnsi"/>
          <w:spacing w:val="-5"/>
        </w:rPr>
        <w:t xml:space="preserve"> </w:t>
      </w:r>
      <w:r w:rsidRPr="00393337">
        <w:rPr>
          <w:rFonts w:cstheme="minorHAnsi"/>
        </w:rPr>
        <w:t>complying</w:t>
      </w:r>
      <w:r w:rsidRPr="00393337">
        <w:rPr>
          <w:rFonts w:cstheme="minorHAnsi"/>
          <w:spacing w:val="-2"/>
        </w:rPr>
        <w:t xml:space="preserve"> </w:t>
      </w:r>
      <w:r w:rsidRPr="00393337">
        <w:rPr>
          <w:rFonts w:cstheme="minorHAnsi"/>
        </w:rPr>
        <w:t>/</w:t>
      </w:r>
      <w:r w:rsidRPr="00393337">
        <w:rPr>
          <w:rFonts w:cstheme="minorHAnsi"/>
          <w:spacing w:val="-1"/>
        </w:rPr>
        <w:t xml:space="preserve"> </w:t>
      </w:r>
      <w:r w:rsidRPr="00393337">
        <w:rPr>
          <w:rFonts w:cstheme="minorHAnsi"/>
        </w:rPr>
        <w:t>will</w:t>
      </w:r>
      <w:r w:rsidRPr="00393337">
        <w:rPr>
          <w:rFonts w:cstheme="minorHAnsi"/>
          <w:spacing w:val="-3"/>
        </w:rPr>
        <w:t xml:space="preserve"> </w:t>
      </w:r>
      <w:r w:rsidRPr="00393337">
        <w:rPr>
          <w:rFonts w:cstheme="minorHAnsi"/>
        </w:rPr>
        <w:t>comply</w:t>
      </w:r>
      <w:r w:rsidRPr="00393337">
        <w:rPr>
          <w:rFonts w:cstheme="minorHAnsi"/>
          <w:spacing w:val="-2"/>
        </w:rPr>
        <w:t xml:space="preserve"> </w:t>
      </w:r>
      <w:r w:rsidRPr="00393337">
        <w:rPr>
          <w:rFonts w:cstheme="minorHAnsi"/>
        </w:rPr>
        <w:t>with</w:t>
      </w:r>
      <w:r w:rsidRPr="00393337">
        <w:rPr>
          <w:rFonts w:cstheme="minorHAnsi"/>
          <w:spacing w:val="-3"/>
        </w:rPr>
        <w:t xml:space="preserve"> </w:t>
      </w:r>
      <w:r w:rsidRPr="00393337">
        <w:rPr>
          <w:rFonts w:cstheme="minorHAnsi"/>
        </w:rPr>
        <w:t>the</w:t>
      </w:r>
      <w:r w:rsidRPr="00393337">
        <w:rPr>
          <w:rFonts w:cstheme="minorHAnsi"/>
          <w:spacing w:val="-1"/>
        </w:rPr>
        <w:t xml:space="preserve"> </w:t>
      </w:r>
      <w:r w:rsidRPr="00393337">
        <w:rPr>
          <w:rFonts w:cstheme="minorHAnsi"/>
        </w:rPr>
        <w:t>College’s</w:t>
      </w:r>
      <w:r w:rsidRPr="00393337">
        <w:rPr>
          <w:rFonts w:cstheme="minorHAnsi"/>
          <w:spacing w:val="-3"/>
        </w:rPr>
        <w:t xml:space="preserve"> </w:t>
      </w:r>
      <w:r w:rsidRPr="00393337">
        <w:rPr>
          <w:rFonts w:cstheme="minorHAnsi"/>
        </w:rPr>
        <w:t>requirements</w:t>
      </w:r>
      <w:r w:rsidRPr="00393337">
        <w:rPr>
          <w:rFonts w:cstheme="minorHAnsi"/>
          <w:spacing w:val="-2"/>
        </w:rPr>
        <w:t xml:space="preserve"> </w:t>
      </w:r>
      <w:r w:rsidRPr="00393337">
        <w:rPr>
          <w:rFonts w:cstheme="minorHAnsi"/>
        </w:rPr>
        <w:t>for</w:t>
      </w:r>
      <w:r w:rsidRPr="00393337">
        <w:rPr>
          <w:rFonts w:cstheme="minorHAnsi"/>
          <w:spacing w:val="-3"/>
        </w:rPr>
        <w:t xml:space="preserve"> </w:t>
      </w:r>
      <w:r w:rsidRPr="00393337">
        <w:rPr>
          <w:rFonts w:cstheme="minorHAnsi"/>
        </w:rPr>
        <w:t>CPD</w:t>
      </w:r>
      <w:r w:rsidRPr="00393337">
        <w:rPr>
          <w:rFonts w:cstheme="minorHAnsi"/>
          <w:spacing w:val="-2"/>
        </w:rPr>
        <w:t xml:space="preserve"> </w:t>
      </w:r>
      <w:r w:rsidRPr="00393337">
        <w:rPr>
          <w:rFonts w:cstheme="minorHAnsi"/>
          <w:spacing w:val="-5"/>
        </w:rPr>
        <w:t>or</w:t>
      </w:r>
    </w:p>
    <w:p w:rsidRPr="00393337" w:rsidR="00EB798D" w:rsidP="00EB798D" w:rsidRDefault="00EB798D" w14:paraId="406C052C" w14:textId="77777777">
      <w:pPr>
        <w:pStyle w:val="BodyText"/>
        <w:ind w:left="500"/>
        <w:rPr>
          <w:rFonts w:asciiTheme="minorHAnsi" w:hAnsiTheme="minorHAnsi" w:cstheme="minorHAnsi"/>
          <w:sz w:val="22"/>
          <w:szCs w:val="22"/>
        </w:rPr>
      </w:pPr>
      <w:r w:rsidRPr="00393337">
        <w:rPr>
          <w:rFonts w:asciiTheme="minorHAnsi" w:hAnsiTheme="minorHAnsi" w:cstheme="minorHAnsi"/>
          <w:sz w:val="22"/>
          <w:szCs w:val="22"/>
        </w:rPr>
        <w:t>those</w:t>
      </w:r>
      <w:r w:rsidRPr="00393337">
        <w:rPr>
          <w:rFonts w:asciiTheme="minorHAnsi" w:hAnsiTheme="minorHAnsi" w:cstheme="minorHAnsi"/>
          <w:spacing w:val="-5"/>
          <w:sz w:val="22"/>
          <w:szCs w:val="22"/>
        </w:rPr>
        <w:t xml:space="preserve"> </w:t>
      </w:r>
      <w:r w:rsidRPr="00393337">
        <w:rPr>
          <w:rFonts w:asciiTheme="minorHAnsi" w:hAnsiTheme="minorHAnsi" w:cstheme="minorHAnsi"/>
          <w:sz w:val="22"/>
          <w:szCs w:val="22"/>
        </w:rPr>
        <w:t>of</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another</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college</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relevant</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to</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my</w:t>
      </w:r>
      <w:r w:rsidRPr="00393337">
        <w:rPr>
          <w:rFonts w:asciiTheme="minorHAnsi" w:hAnsiTheme="minorHAnsi" w:cstheme="minorHAnsi"/>
          <w:spacing w:val="-4"/>
          <w:sz w:val="22"/>
          <w:szCs w:val="22"/>
        </w:rPr>
        <w:t xml:space="preserve"> </w:t>
      </w:r>
      <w:r w:rsidRPr="00393337">
        <w:rPr>
          <w:rFonts w:asciiTheme="minorHAnsi" w:hAnsiTheme="minorHAnsi" w:cstheme="minorHAnsi"/>
          <w:sz w:val="22"/>
          <w:szCs w:val="22"/>
        </w:rPr>
        <w:t>practice</w:t>
      </w:r>
      <w:r w:rsidRPr="00393337">
        <w:rPr>
          <w:rFonts w:asciiTheme="minorHAnsi" w:hAnsiTheme="minorHAnsi" w:cstheme="minorHAnsi"/>
          <w:spacing w:val="-4"/>
          <w:sz w:val="22"/>
          <w:szCs w:val="22"/>
        </w:rPr>
        <w:t xml:space="preserve"> </w:t>
      </w:r>
      <w:r w:rsidRPr="00393337">
        <w:rPr>
          <w:rFonts w:asciiTheme="minorHAnsi" w:hAnsiTheme="minorHAnsi" w:cstheme="minorHAnsi"/>
          <w:sz w:val="22"/>
          <w:szCs w:val="22"/>
        </w:rPr>
        <w:t xml:space="preserve">(please </w:t>
      </w:r>
      <w:r w:rsidRPr="00393337">
        <w:rPr>
          <w:rFonts w:asciiTheme="minorHAnsi" w:hAnsiTheme="minorHAnsi" w:cstheme="minorHAnsi"/>
          <w:spacing w:val="-2"/>
          <w:sz w:val="22"/>
          <w:szCs w:val="22"/>
        </w:rPr>
        <w:t>specify).</w:t>
      </w:r>
    </w:p>
    <w:p w:rsidRPr="00393337" w:rsidR="00EB798D" w:rsidP="00EB798D" w:rsidRDefault="00EB798D" w14:paraId="0B0F374A" w14:textId="77777777">
      <w:pPr>
        <w:pStyle w:val="BodyText"/>
        <w:tabs>
          <w:tab w:val="left" w:pos="7505"/>
        </w:tabs>
        <w:ind w:left="6621"/>
        <w:rPr>
          <w:rFonts w:asciiTheme="minorHAnsi" w:hAnsiTheme="minorHAnsi" w:cstheme="minorHAnsi"/>
          <w:sz w:val="22"/>
          <w:szCs w:val="22"/>
        </w:rPr>
      </w:pPr>
      <w:r w:rsidRPr="00393337">
        <w:rPr>
          <w:rFonts w:asciiTheme="minorHAnsi" w:hAnsiTheme="minorHAnsi" w:cstheme="minorHAnsi"/>
          <w:color w:val="000000"/>
          <w:sz w:val="22"/>
          <w:szCs w:val="22"/>
        </w:rPr>
        <w:t>Yes</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z w:val="22"/>
          <w:szCs w:val="22"/>
        </w:rPr>
        <w:t></w:t>
      </w:r>
      <w:r w:rsidRPr="00393337">
        <w:rPr>
          <w:rFonts w:asciiTheme="minorHAnsi" w:hAnsiTheme="minorHAnsi" w:cstheme="minorHAnsi"/>
          <w:color w:val="000000"/>
          <w:sz w:val="22"/>
          <w:szCs w:val="22"/>
        </w:rPr>
        <w:tab/>
      </w:r>
      <w:r w:rsidRPr="00393337">
        <w:rPr>
          <w:rFonts w:asciiTheme="minorHAnsi" w:hAnsiTheme="minorHAnsi" w:cstheme="minorHAnsi"/>
          <w:color w:val="000000"/>
          <w:sz w:val="22"/>
          <w:szCs w:val="22"/>
        </w:rPr>
        <w:t>No</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z w:val="22"/>
          <w:szCs w:val="22"/>
        </w:rPr>
        <w:t></w:t>
      </w:r>
      <w:r w:rsidRPr="00393337">
        <w:rPr>
          <w:rFonts w:asciiTheme="minorHAnsi" w:hAnsiTheme="minorHAnsi" w:cstheme="minorHAnsi"/>
          <w:color w:val="000000"/>
          <w:spacing w:val="70"/>
          <w:w w:val="150"/>
          <w:sz w:val="22"/>
          <w:szCs w:val="22"/>
        </w:rPr>
        <w:t xml:space="preserve"> </w:t>
      </w:r>
      <w:r w:rsidRPr="00393337">
        <w:rPr>
          <w:rFonts w:asciiTheme="minorHAnsi" w:hAnsiTheme="minorHAnsi" w:cstheme="minorHAnsi"/>
          <w:color w:val="000000"/>
          <w:sz w:val="22"/>
          <w:szCs w:val="22"/>
        </w:rPr>
        <w:t>N/A</w:t>
      </w:r>
      <w:r w:rsidRPr="00393337">
        <w:rPr>
          <w:rFonts w:asciiTheme="minorHAnsi" w:hAnsiTheme="minorHAnsi" w:cstheme="minorHAnsi"/>
          <w:color w:val="000000"/>
          <w:spacing w:val="-1"/>
          <w:sz w:val="22"/>
          <w:szCs w:val="22"/>
        </w:rPr>
        <w:t xml:space="preserve"> </w:t>
      </w:r>
      <w:r w:rsidRPr="00393337">
        <w:rPr>
          <w:rFonts w:asciiTheme="minorHAnsi" w:hAnsiTheme="minorHAnsi" w:cstheme="minorHAnsi"/>
          <w:color w:val="000000"/>
          <w:spacing w:val="-10"/>
          <w:sz w:val="22"/>
          <w:szCs w:val="22"/>
        </w:rPr>
        <w:t></w:t>
      </w:r>
    </w:p>
    <w:p w:rsidRPr="00393337" w:rsidR="00EB798D" w:rsidP="00EB798D" w:rsidRDefault="00EB798D" w14:paraId="61C8BE3D" w14:textId="77777777">
      <w:pPr>
        <w:pStyle w:val="BodyText"/>
        <w:spacing w:before="25"/>
        <w:rPr>
          <w:rFonts w:asciiTheme="minorHAnsi" w:hAnsiTheme="minorHAnsi" w:cstheme="minorHAnsi"/>
          <w:sz w:val="22"/>
          <w:szCs w:val="22"/>
        </w:rPr>
      </w:pPr>
    </w:p>
    <w:p w:rsidRPr="00393337" w:rsidR="00EB798D" w:rsidP="00EB798D" w:rsidRDefault="00EB798D" w14:paraId="6D371861" w14:textId="77777777">
      <w:pPr>
        <w:pStyle w:val="ListParagraph"/>
        <w:widowControl w:val="0"/>
        <w:numPr>
          <w:ilvl w:val="0"/>
          <w:numId w:val="33"/>
        </w:numPr>
        <w:tabs>
          <w:tab w:val="left" w:pos="498"/>
          <w:tab w:val="left" w:pos="500"/>
          <w:tab w:val="left" w:pos="4460"/>
          <w:tab w:val="left" w:pos="5332"/>
          <w:tab w:val="left" w:pos="5831"/>
        </w:tabs>
        <w:autoSpaceDE w:val="0"/>
        <w:autoSpaceDN w:val="0"/>
        <w:spacing w:after="0" w:line="240" w:lineRule="auto"/>
        <w:ind w:right="453"/>
        <w:contextualSpacing w:val="0"/>
        <w:rPr>
          <w:rFonts w:cstheme="minorHAnsi"/>
        </w:rPr>
      </w:pPr>
      <w:r w:rsidRPr="00393337">
        <w:rPr>
          <w:rFonts w:cstheme="minorHAnsi"/>
        </w:rPr>
        <w:t>I</w:t>
      </w:r>
      <w:r w:rsidRPr="00393337">
        <w:rPr>
          <w:rFonts w:cstheme="minorHAnsi"/>
          <w:spacing w:val="-2"/>
        </w:rPr>
        <w:t xml:space="preserve"> </w:t>
      </w:r>
      <w:r w:rsidRPr="00393337">
        <w:rPr>
          <w:rFonts w:cstheme="minorHAnsi"/>
        </w:rPr>
        <w:t>confirm</w:t>
      </w:r>
      <w:r w:rsidRPr="00393337">
        <w:rPr>
          <w:rFonts w:cstheme="minorHAnsi"/>
          <w:spacing w:val="-4"/>
        </w:rPr>
        <w:t xml:space="preserve"> </w:t>
      </w:r>
      <w:r w:rsidRPr="00393337">
        <w:rPr>
          <w:rFonts w:cstheme="minorHAnsi"/>
        </w:rPr>
        <w:t>that</w:t>
      </w:r>
      <w:r w:rsidRPr="00393337">
        <w:rPr>
          <w:rFonts w:cstheme="minorHAnsi"/>
          <w:spacing w:val="-3"/>
        </w:rPr>
        <w:t xml:space="preserve"> </w:t>
      </w:r>
      <w:r w:rsidRPr="00393337">
        <w:rPr>
          <w:rFonts w:cstheme="minorHAnsi"/>
        </w:rPr>
        <w:t>I</w:t>
      </w:r>
      <w:r w:rsidRPr="00393337">
        <w:rPr>
          <w:rFonts w:cstheme="minorHAnsi"/>
          <w:spacing w:val="-2"/>
        </w:rPr>
        <w:t xml:space="preserve"> </w:t>
      </w:r>
      <w:r w:rsidRPr="00393337">
        <w:rPr>
          <w:rFonts w:cstheme="minorHAnsi"/>
        </w:rPr>
        <w:t>am</w:t>
      </w:r>
      <w:r w:rsidRPr="00393337">
        <w:rPr>
          <w:rFonts w:cstheme="minorHAnsi"/>
          <w:spacing w:val="-4"/>
        </w:rPr>
        <w:t xml:space="preserve"> </w:t>
      </w:r>
      <w:r w:rsidRPr="00393337">
        <w:rPr>
          <w:rFonts w:cstheme="minorHAnsi"/>
        </w:rPr>
        <w:t>registered with</w:t>
      </w:r>
      <w:r w:rsidRPr="00393337">
        <w:rPr>
          <w:rFonts w:cstheme="minorHAnsi"/>
          <w:spacing w:val="-3"/>
        </w:rPr>
        <w:t xml:space="preserve"> </w:t>
      </w:r>
      <w:r w:rsidRPr="00393337">
        <w:rPr>
          <w:rFonts w:cstheme="minorHAnsi"/>
        </w:rPr>
        <w:t>the</w:t>
      </w:r>
      <w:r w:rsidRPr="00393337">
        <w:rPr>
          <w:rFonts w:cstheme="minorHAnsi"/>
          <w:spacing w:val="-1"/>
        </w:rPr>
        <w:t xml:space="preserve"> </w:t>
      </w:r>
      <w:r w:rsidRPr="00393337">
        <w:rPr>
          <w:rFonts w:cstheme="minorHAnsi"/>
        </w:rPr>
        <w:t>General</w:t>
      </w:r>
      <w:r w:rsidRPr="00393337">
        <w:rPr>
          <w:rFonts w:cstheme="minorHAnsi"/>
          <w:spacing w:val="-4"/>
        </w:rPr>
        <w:t xml:space="preserve"> </w:t>
      </w:r>
      <w:r w:rsidRPr="00393337">
        <w:rPr>
          <w:rFonts w:cstheme="minorHAnsi"/>
        </w:rPr>
        <w:t>Medical</w:t>
      </w:r>
      <w:r w:rsidRPr="00393337">
        <w:rPr>
          <w:rFonts w:cstheme="minorHAnsi"/>
          <w:spacing w:val="-1"/>
        </w:rPr>
        <w:t xml:space="preserve"> </w:t>
      </w:r>
      <w:r w:rsidRPr="00393337">
        <w:rPr>
          <w:rFonts w:cstheme="minorHAnsi"/>
        </w:rPr>
        <w:t>Council</w:t>
      </w:r>
      <w:r w:rsidRPr="00393337">
        <w:rPr>
          <w:rFonts w:cstheme="minorHAnsi"/>
          <w:spacing w:val="-2"/>
        </w:rPr>
        <w:t xml:space="preserve"> </w:t>
      </w:r>
      <w:r w:rsidRPr="00393337">
        <w:rPr>
          <w:rFonts w:cstheme="minorHAnsi"/>
        </w:rPr>
        <w:t>UK</w:t>
      </w:r>
      <w:r w:rsidRPr="00393337">
        <w:rPr>
          <w:rFonts w:cstheme="minorHAnsi"/>
          <w:spacing w:val="-2"/>
        </w:rPr>
        <w:t xml:space="preserve"> </w:t>
      </w:r>
      <w:r w:rsidRPr="00393337">
        <w:rPr>
          <w:rFonts w:cstheme="minorHAnsi"/>
        </w:rPr>
        <w:t>and</w:t>
      </w:r>
      <w:r w:rsidRPr="00393337">
        <w:rPr>
          <w:rFonts w:cstheme="minorHAnsi"/>
          <w:spacing w:val="-3"/>
        </w:rPr>
        <w:t xml:space="preserve"> </w:t>
      </w:r>
      <w:r w:rsidRPr="00393337">
        <w:rPr>
          <w:rFonts w:cstheme="minorHAnsi"/>
        </w:rPr>
        <w:t>am</w:t>
      </w:r>
      <w:r w:rsidRPr="00393337">
        <w:rPr>
          <w:rFonts w:cstheme="minorHAnsi"/>
          <w:spacing w:val="-2"/>
        </w:rPr>
        <w:t xml:space="preserve"> </w:t>
      </w:r>
      <w:r w:rsidRPr="00393337">
        <w:rPr>
          <w:rFonts w:cstheme="minorHAnsi"/>
        </w:rPr>
        <w:t>up</w:t>
      </w:r>
      <w:r w:rsidRPr="00393337">
        <w:rPr>
          <w:rFonts w:cstheme="minorHAnsi"/>
          <w:spacing w:val="-3"/>
        </w:rPr>
        <w:t xml:space="preserve"> </w:t>
      </w:r>
      <w:r w:rsidRPr="00393337">
        <w:rPr>
          <w:rFonts w:cstheme="minorHAnsi"/>
        </w:rPr>
        <w:t>to</w:t>
      </w:r>
      <w:r w:rsidRPr="00393337">
        <w:rPr>
          <w:rFonts w:cstheme="minorHAnsi"/>
          <w:spacing w:val="-1"/>
        </w:rPr>
        <w:t xml:space="preserve"> </w:t>
      </w:r>
      <w:r w:rsidRPr="00393337">
        <w:rPr>
          <w:rFonts w:cstheme="minorHAnsi"/>
        </w:rPr>
        <w:t>date with my revalidation and licencing.</w:t>
      </w:r>
      <w:r w:rsidRPr="00393337">
        <w:rPr>
          <w:rFonts w:cstheme="minorHAnsi"/>
        </w:rPr>
        <w:tab/>
      </w:r>
      <w:r w:rsidRPr="00393337">
        <w:rPr>
          <w:rFonts w:cstheme="minorHAnsi"/>
          <w:color w:val="000000"/>
        </w:rPr>
        <w:t xml:space="preserve">Yes </w:t>
      </w:r>
      <w:r w:rsidRPr="00393337">
        <w:rPr>
          <w:rFonts w:cstheme="minorHAnsi"/>
          <w:color w:val="000000"/>
        </w:rPr>
        <w:t></w:t>
      </w:r>
      <w:r w:rsidRPr="00393337">
        <w:rPr>
          <w:rFonts w:cstheme="minorHAnsi"/>
          <w:color w:val="000000"/>
        </w:rPr>
        <w:tab/>
      </w:r>
      <w:r w:rsidRPr="00393337">
        <w:rPr>
          <w:rFonts w:cstheme="minorHAnsi"/>
          <w:color w:val="000000"/>
        </w:rPr>
        <w:t xml:space="preserve"> N/A </w:t>
      </w:r>
      <w:r w:rsidRPr="00393337">
        <w:rPr>
          <w:rFonts w:cstheme="minorHAnsi"/>
          <w:color w:val="000000"/>
        </w:rPr>
        <w:t></w:t>
      </w:r>
    </w:p>
    <w:p w:rsidRPr="00393337" w:rsidR="00EB798D" w:rsidP="00EB798D" w:rsidRDefault="00EB798D" w14:paraId="75AF227E" w14:textId="77777777">
      <w:pPr>
        <w:pStyle w:val="BodyText"/>
        <w:spacing w:before="27"/>
        <w:rPr>
          <w:rFonts w:asciiTheme="minorHAnsi" w:hAnsiTheme="minorHAnsi" w:cstheme="minorHAnsi"/>
          <w:sz w:val="22"/>
          <w:szCs w:val="22"/>
        </w:rPr>
      </w:pPr>
    </w:p>
    <w:p w:rsidRPr="00393337" w:rsidR="00EB798D" w:rsidP="00EB798D" w:rsidRDefault="00EB798D" w14:paraId="5ACB3348" w14:textId="77777777">
      <w:pPr>
        <w:pStyle w:val="ListParagraph"/>
        <w:widowControl w:val="0"/>
        <w:numPr>
          <w:ilvl w:val="0"/>
          <w:numId w:val="33"/>
        </w:numPr>
        <w:tabs>
          <w:tab w:val="left" w:pos="498"/>
          <w:tab w:val="left" w:pos="500"/>
          <w:tab w:val="left" w:pos="7341"/>
          <w:tab w:val="left" w:pos="8225"/>
        </w:tabs>
        <w:autoSpaceDE w:val="0"/>
        <w:autoSpaceDN w:val="0"/>
        <w:spacing w:after="0" w:line="240" w:lineRule="auto"/>
        <w:ind w:right="168"/>
        <w:contextualSpacing w:val="0"/>
        <w:rPr>
          <w:rFonts w:cstheme="minorHAnsi"/>
        </w:rPr>
      </w:pPr>
      <w:r w:rsidRPr="00393337">
        <w:rPr>
          <w:rFonts w:cstheme="minorHAnsi"/>
        </w:rPr>
        <w:t>I</w:t>
      </w:r>
      <w:r w:rsidRPr="00393337">
        <w:rPr>
          <w:rFonts w:cstheme="minorHAnsi"/>
          <w:spacing w:val="-2"/>
        </w:rPr>
        <w:t xml:space="preserve"> </w:t>
      </w:r>
      <w:r w:rsidRPr="00393337">
        <w:rPr>
          <w:rFonts w:cstheme="minorHAnsi"/>
        </w:rPr>
        <w:t>confirm</w:t>
      </w:r>
      <w:r w:rsidRPr="00393337">
        <w:rPr>
          <w:rFonts w:cstheme="minorHAnsi"/>
          <w:spacing w:val="-4"/>
        </w:rPr>
        <w:t xml:space="preserve"> </w:t>
      </w:r>
      <w:r w:rsidRPr="00393337">
        <w:rPr>
          <w:rFonts w:cstheme="minorHAnsi"/>
        </w:rPr>
        <w:t>that</w:t>
      </w:r>
      <w:r w:rsidRPr="00393337">
        <w:rPr>
          <w:rFonts w:cstheme="minorHAnsi"/>
          <w:spacing w:val="-3"/>
        </w:rPr>
        <w:t xml:space="preserve"> </w:t>
      </w:r>
      <w:r w:rsidRPr="00393337">
        <w:rPr>
          <w:rFonts w:cstheme="minorHAnsi"/>
        </w:rPr>
        <w:t>for</w:t>
      </w:r>
      <w:r w:rsidRPr="00393337">
        <w:rPr>
          <w:rFonts w:cstheme="minorHAnsi"/>
          <w:spacing w:val="-4"/>
        </w:rPr>
        <w:t xml:space="preserve"> </w:t>
      </w:r>
      <w:r w:rsidRPr="00393337">
        <w:rPr>
          <w:rFonts w:cstheme="minorHAnsi"/>
        </w:rPr>
        <w:t>the</w:t>
      </w:r>
      <w:r w:rsidRPr="00393337">
        <w:rPr>
          <w:rFonts w:cstheme="minorHAnsi"/>
          <w:spacing w:val="-4"/>
        </w:rPr>
        <w:t xml:space="preserve"> </w:t>
      </w:r>
      <w:r w:rsidRPr="00393337">
        <w:rPr>
          <w:rFonts w:cstheme="minorHAnsi"/>
        </w:rPr>
        <w:t>duration</w:t>
      </w:r>
      <w:r w:rsidRPr="00393337">
        <w:rPr>
          <w:rFonts w:cstheme="minorHAnsi"/>
          <w:spacing w:val="-3"/>
        </w:rPr>
        <w:t xml:space="preserve"> </w:t>
      </w:r>
      <w:r w:rsidRPr="00393337">
        <w:rPr>
          <w:rFonts w:cstheme="minorHAnsi"/>
        </w:rPr>
        <w:t>of</w:t>
      </w:r>
      <w:r w:rsidRPr="00393337">
        <w:rPr>
          <w:rFonts w:cstheme="minorHAnsi"/>
          <w:spacing w:val="-3"/>
        </w:rPr>
        <w:t xml:space="preserve"> </w:t>
      </w:r>
      <w:r w:rsidRPr="00393337">
        <w:rPr>
          <w:rFonts w:cstheme="minorHAnsi"/>
        </w:rPr>
        <w:t>my</w:t>
      </w:r>
      <w:r w:rsidRPr="00393337">
        <w:rPr>
          <w:rFonts w:cstheme="minorHAnsi"/>
          <w:spacing w:val="-4"/>
        </w:rPr>
        <w:t xml:space="preserve"> </w:t>
      </w:r>
      <w:r w:rsidRPr="00393337">
        <w:rPr>
          <w:rFonts w:cstheme="minorHAnsi"/>
        </w:rPr>
        <w:t>tenure</w:t>
      </w:r>
      <w:r w:rsidRPr="00393337">
        <w:rPr>
          <w:rFonts w:cstheme="minorHAnsi"/>
          <w:spacing w:val="-3"/>
        </w:rPr>
        <w:t xml:space="preserve"> </w:t>
      </w:r>
      <w:r w:rsidRPr="00393337">
        <w:rPr>
          <w:rFonts w:cstheme="minorHAnsi"/>
        </w:rPr>
        <w:t>in</w:t>
      </w:r>
      <w:r w:rsidRPr="00393337">
        <w:rPr>
          <w:rFonts w:cstheme="minorHAnsi"/>
          <w:spacing w:val="-3"/>
        </w:rPr>
        <w:t xml:space="preserve"> </w:t>
      </w:r>
      <w:r w:rsidRPr="00393337">
        <w:rPr>
          <w:rFonts w:cstheme="minorHAnsi"/>
        </w:rPr>
        <w:t>the</w:t>
      </w:r>
      <w:r w:rsidRPr="00393337">
        <w:rPr>
          <w:rFonts w:cstheme="minorHAnsi"/>
          <w:spacing w:val="-4"/>
        </w:rPr>
        <w:t xml:space="preserve"> </w:t>
      </w:r>
      <w:r w:rsidRPr="00393337">
        <w:rPr>
          <w:rFonts w:cstheme="minorHAnsi"/>
        </w:rPr>
        <w:t>committee,</w:t>
      </w:r>
      <w:r w:rsidRPr="00393337">
        <w:rPr>
          <w:rFonts w:cstheme="minorHAnsi"/>
          <w:spacing w:val="-4"/>
        </w:rPr>
        <w:t xml:space="preserve"> </w:t>
      </w:r>
      <w:r w:rsidRPr="00393337">
        <w:rPr>
          <w:rFonts w:cstheme="minorHAnsi"/>
        </w:rPr>
        <w:t>subcommittee</w:t>
      </w:r>
      <w:r w:rsidRPr="00393337">
        <w:rPr>
          <w:rFonts w:cstheme="minorHAnsi"/>
          <w:spacing w:val="-1"/>
        </w:rPr>
        <w:t xml:space="preserve"> </w:t>
      </w:r>
      <w:r w:rsidRPr="00393337">
        <w:rPr>
          <w:rFonts w:cstheme="minorHAnsi"/>
        </w:rPr>
        <w:t>or</w:t>
      </w:r>
      <w:r w:rsidRPr="00393337">
        <w:rPr>
          <w:rFonts w:cstheme="minorHAnsi"/>
          <w:spacing w:val="-3"/>
        </w:rPr>
        <w:t xml:space="preserve"> </w:t>
      </w:r>
      <w:r w:rsidRPr="00393337">
        <w:rPr>
          <w:rFonts w:cstheme="minorHAnsi"/>
        </w:rPr>
        <w:t xml:space="preserve">working party I will notify the CEO of the </w:t>
      </w:r>
      <w:proofErr w:type="spellStart"/>
      <w:r w:rsidRPr="00393337">
        <w:rPr>
          <w:rFonts w:cstheme="minorHAnsi"/>
        </w:rPr>
        <w:t>RCOphth</w:t>
      </w:r>
      <w:proofErr w:type="spellEnd"/>
      <w:r w:rsidRPr="00393337">
        <w:rPr>
          <w:rFonts w:cstheme="minorHAnsi"/>
        </w:rPr>
        <w:t xml:space="preserve"> of any change in circumstance that would alter the answers given above.</w:t>
      </w:r>
      <w:r w:rsidRPr="00393337">
        <w:rPr>
          <w:rFonts w:cstheme="minorHAnsi"/>
        </w:rPr>
        <w:tab/>
      </w:r>
      <w:r w:rsidRPr="00393337">
        <w:rPr>
          <w:rFonts w:cstheme="minorHAnsi"/>
          <w:color w:val="000000"/>
        </w:rPr>
        <w:t xml:space="preserve">Yes </w:t>
      </w:r>
      <w:r w:rsidRPr="00393337">
        <w:rPr>
          <w:rFonts w:cstheme="minorHAnsi"/>
          <w:color w:val="000000"/>
        </w:rPr>
        <w:t></w:t>
      </w:r>
      <w:r w:rsidRPr="00393337">
        <w:rPr>
          <w:rFonts w:cstheme="minorHAnsi"/>
          <w:color w:val="000000"/>
        </w:rPr>
        <w:tab/>
      </w:r>
      <w:r w:rsidRPr="00393337">
        <w:rPr>
          <w:rFonts w:cstheme="minorHAnsi"/>
          <w:color w:val="000000"/>
        </w:rPr>
        <w:t xml:space="preserve">No </w:t>
      </w:r>
      <w:r w:rsidRPr="00393337">
        <w:rPr>
          <w:rFonts w:cstheme="minorHAnsi"/>
          <w:color w:val="000000"/>
        </w:rPr>
        <w:t></w:t>
      </w:r>
    </w:p>
    <w:p w:rsidRPr="00393337" w:rsidR="00EB798D" w:rsidP="00EB798D" w:rsidRDefault="00EB798D" w14:paraId="407B4692" w14:textId="77777777">
      <w:pPr>
        <w:pStyle w:val="BodyText"/>
        <w:spacing w:before="55"/>
        <w:rPr>
          <w:rFonts w:asciiTheme="minorHAnsi" w:hAnsiTheme="minorHAnsi" w:cstheme="minorHAnsi"/>
          <w:sz w:val="22"/>
          <w:szCs w:val="22"/>
        </w:rPr>
      </w:pPr>
    </w:p>
    <w:p w:rsidRPr="00393337" w:rsidR="00EB798D" w:rsidP="00EB798D" w:rsidRDefault="00EB798D" w14:paraId="544F1AB7" w14:textId="77777777">
      <w:pPr>
        <w:ind w:left="140"/>
        <w:rPr>
          <w:rFonts w:cstheme="minorHAnsi"/>
          <w:b/>
        </w:rPr>
      </w:pPr>
      <w:r w:rsidRPr="00393337">
        <w:rPr>
          <w:rFonts w:cstheme="minorHAnsi"/>
          <w:b/>
          <w:u w:val="single"/>
        </w:rPr>
        <w:t>PART</w:t>
      </w:r>
      <w:r w:rsidRPr="00393337">
        <w:rPr>
          <w:rFonts w:cstheme="minorHAnsi"/>
          <w:b/>
          <w:spacing w:val="-2"/>
          <w:u w:val="single"/>
        </w:rPr>
        <w:t xml:space="preserve"> </w:t>
      </w:r>
      <w:r w:rsidRPr="00393337">
        <w:rPr>
          <w:rFonts w:cstheme="minorHAnsi"/>
          <w:b/>
          <w:u w:val="single"/>
        </w:rPr>
        <w:t>C</w:t>
      </w:r>
      <w:r w:rsidRPr="00393337">
        <w:rPr>
          <w:rFonts w:cstheme="minorHAnsi"/>
          <w:b/>
          <w:spacing w:val="-1"/>
          <w:u w:val="single"/>
        </w:rPr>
        <w:t xml:space="preserve"> </w:t>
      </w:r>
      <w:r w:rsidRPr="00393337">
        <w:rPr>
          <w:rFonts w:cstheme="minorHAnsi"/>
          <w:b/>
          <w:u w:val="single"/>
        </w:rPr>
        <w:t>Declaration</w:t>
      </w:r>
      <w:r w:rsidRPr="00393337">
        <w:rPr>
          <w:rFonts w:cstheme="minorHAnsi"/>
          <w:b/>
          <w:spacing w:val="-3"/>
          <w:u w:val="single"/>
        </w:rPr>
        <w:t xml:space="preserve"> </w:t>
      </w:r>
      <w:r w:rsidRPr="00393337">
        <w:rPr>
          <w:rFonts w:cstheme="minorHAnsi"/>
          <w:b/>
          <w:u w:val="single"/>
        </w:rPr>
        <w:t>of</w:t>
      </w:r>
      <w:r w:rsidRPr="00393337">
        <w:rPr>
          <w:rFonts w:cstheme="minorHAnsi"/>
          <w:b/>
          <w:spacing w:val="-3"/>
          <w:u w:val="single"/>
        </w:rPr>
        <w:t xml:space="preserve"> </w:t>
      </w:r>
      <w:r w:rsidRPr="00393337">
        <w:rPr>
          <w:rFonts w:cstheme="minorHAnsi"/>
          <w:b/>
          <w:spacing w:val="-2"/>
          <w:u w:val="single"/>
        </w:rPr>
        <w:t>Interest</w:t>
      </w:r>
    </w:p>
    <w:p w:rsidRPr="00393337" w:rsidR="00EB798D" w:rsidP="00EB798D" w:rsidRDefault="00EB798D" w14:paraId="79C0C9D9" w14:textId="77777777">
      <w:pPr>
        <w:pStyle w:val="BodyText"/>
        <w:spacing w:before="182"/>
        <w:ind w:left="140"/>
        <w:rPr>
          <w:rFonts w:asciiTheme="minorHAnsi" w:hAnsiTheme="minorHAnsi" w:cstheme="minorHAnsi"/>
          <w:sz w:val="22"/>
          <w:szCs w:val="22"/>
        </w:rPr>
      </w:pPr>
      <w:r w:rsidRPr="00393337">
        <w:rPr>
          <w:rFonts w:asciiTheme="minorHAnsi" w:hAnsiTheme="minorHAnsi" w:cstheme="minorHAnsi"/>
          <w:sz w:val="22"/>
          <w:szCs w:val="22"/>
        </w:rPr>
        <w:t>Please</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detail</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your</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interests</w:t>
      </w:r>
      <w:r w:rsidRPr="00393337">
        <w:rPr>
          <w:rFonts w:asciiTheme="minorHAnsi" w:hAnsiTheme="minorHAnsi" w:cstheme="minorHAnsi"/>
          <w:spacing w:val="-2"/>
          <w:sz w:val="22"/>
          <w:szCs w:val="22"/>
        </w:rPr>
        <w:t xml:space="preserve"> </w:t>
      </w:r>
      <w:r w:rsidRPr="00393337">
        <w:rPr>
          <w:rFonts w:asciiTheme="minorHAnsi" w:hAnsiTheme="minorHAnsi" w:cstheme="minorHAnsi"/>
          <w:sz w:val="22"/>
          <w:szCs w:val="22"/>
        </w:rPr>
        <w:t>in</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the</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table</w:t>
      </w:r>
      <w:r w:rsidRPr="00393337">
        <w:rPr>
          <w:rFonts w:asciiTheme="minorHAnsi" w:hAnsiTheme="minorHAnsi" w:cstheme="minorHAnsi"/>
          <w:spacing w:val="-4"/>
          <w:sz w:val="22"/>
          <w:szCs w:val="22"/>
        </w:rPr>
        <w:t xml:space="preserve"> </w:t>
      </w:r>
      <w:r w:rsidRPr="00393337">
        <w:rPr>
          <w:rFonts w:asciiTheme="minorHAnsi" w:hAnsiTheme="minorHAnsi" w:cstheme="minorHAnsi"/>
          <w:sz w:val="22"/>
          <w:szCs w:val="22"/>
        </w:rPr>
        <w:t>below within</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3</w:t>
      </w:r>
      <w:r w:rsidRPr="00393337">
        <w:rPr>
          <w:rFonts w:asciiTheme="minorHAnsi" w:hAnsiTheme="minorHAnsi" w:cstheme="minorHAnsi"/>
          <w:spacing w:val="-1"/>
          <w:sz w:val="22"/>
          <w:szCs w:val="22"/>
        </w:rPr>
        <w:t xml:space="preserve"> </w:t>
      </w:r>
      <w:r w:rsidRPr="00393337">
        <w:rPr>
          <w:rFonts w:asciiTheme="minorHAnsi" w:hAnsiTheme="minorHAnsi" w:cstheme="minorHAnsi"/>
          <w:sz w:val="22"/>
          <w:szCs w:val="22"/>
        </w:rPr>
        <w:t>years</w:t>
      </w:r>
      <w:r w:rsidRPr="00393337">
        <w:rPr>
          <w:rFonts w:asciiTheme="minorHAnsi" w:hAnsiTheme="minorHAnsi" w:cstheme="minorHAnsi"/>
          <w:spacing w:val="-4"/>
          <w:sz w:val="22"/>
          <w:szCs w:val="22"/>
        </w:rPr>
        <w:t xml:space="preserve"> </w:t>
      </w:r>
      <w:r w:rsidRPr="00393337">
        <w:rPr>
          <w:rFonts w:asciiTheme="minorHAnsi" w:hAnsiTheme="minorHAnsi" w:cstheme="minorHAnsi"/>
          <w:sz w:val="22"/>
          <w:szCs w:val="22"/>
        </w:rPr>
        <w:t>inclusive</w:t>
      </w:r>
      <w:r w:rsidRPr="00393337">
        <w:rPr>
          <w:rFonts w:asciiTheme="minorHAnsi" w:hAnsiTheme="minorHAnsi" w:cstheme="minorHAnsi"/>
          <w:spacing w:val="-4"/>
          <w:sz w:val="22"/>
          <w:szCs w:val="22"/>
        </w:rPr>
        <w:t xml:space="preserve"> </w:t>
      </w:r>
      <w:r w:rsidRPr="00393337">
        <w:rPr>
          <w:rFonts w:asciiTheme="minorHAnsi" w:hAnsiTheme="minorHAnsi" w:cstheme="minorHAnsi"/>
          <w:sz w:val="22"/>
          <w:szCs w:val="22"/>
        </w:rPr>
        <w:t>of</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and</w:t>
      </w:r>
      <w:r w:rsidRPr="00393337">
        <w:rPr>
          <w:rFonts w:asciiTheme="minorHAnsi" w:hAnsiTheme="minorHAnsi" w:cstheme="minorHAnsi"/>
          <w:spacing w:val="-3"/>
          <w:sz w:val="22"/>
          <w:szCs w:val="22"/>
        </w:rPr>
        <w:t xml:space="preserve"> </w:t>
      </w:r>
      <w:r w:rsidRPr="00393337">
        <w:rPr>
          <w:rFonts w:asciiTheme="minorHAnsi" w:hAnsiTheme="minorHAnsi" w:cstheme="minorHAnsi"/>
          <w:sz w:val="22"/>
          <w:szCs w:val="22"/>
        </w:rPr>
        <w:t>preceding</w:t>
      </w:r>
      <w:r w:rsidRPr="00393337">
        <w:rPr>
          <w:rFonts w:asciiTheme="minorHAnsi" w:hAnsiTheme="minorHAnsi" w:cstheme="minorHAnsi"/>
          <w:spacing w:val="-4"/>
          <w:sz w:val="22"/>
          <w:szCs w:val="22"/>
        </w:rPr>
        <w:t xml:space="preserve"> </w:t>
      </w:r>
      <w:r w:rsidRPr="00393337">
        <w:rPr>
          <w:rFonts w:asciiTheme="minorHAnsi" w:hAnsiTheme="minorHAnsi" w:cstheme="minorHAnsi"/>
          <w:sz w:val="22"/>
          <w:szCs w:val="22"/>
        </w:rPr>
        <w:t xml:space="preserve">the current year. Self extends to family </w:t>
      </w:r>
      <w:proofErr w:type="gramStart"/>
      <w:r w:rsidRPr="00393337">
        <w:rPr>
          <w:rFonts w:asciiTheme="minorHAnsi" w:hAnsiTheme="minorHAnsi" w:cstheme="minorHAnsi"/>
          <w:sz w:val="22"/>
          <w:szCs w:val="22"/>
        </w:rPr>
        <w:t>member</w:t>
      </w:r>
      <w:proofErr w:type="gramEnd"/>
      <w:r w:rsidRPr="00393337">
        <w:rPr>
          <w:rFonts w:asciiTheme="minorHAnsi" w:hAnsiTheme="minorHAnsi" w:cstheme="minorHAnsi"/>
          <w:sz w:val="22"/>
          <w:szCs w:val="22"/>
        </w:rPr>
        <w:t xml:space="preserve"> (parent, sibling, spouse or child).</w:t>
      </w:r>
    </w:p>
    <w:p w:rsidRPr="00393337" w:rsidR="00EB798D" w:rsidP="00EB798D" w:rsidRDefault="00EB798D" w14:paraId="740C9532" w14:textId="77777777">
      <w:pPr>
        <w:pStyle w:val="BodyText"/>
        <w:spacing w:before="49"/>
        <w:rPr>
          <w:rFonts w:asciiTheme="minorHAnsi" w:hAnsiTheme="minorHAnsi" w:cstheme="minorHAnsi"/>
          <w:sz w:val="22"/>
          <w:szCs w:val="22"/>
        </w:rPr>
      </w:pPr>
    </w:p>
    <w:tbl>
      <w:tblPr>
        <w:tblW w:w="9016" w:type="dxa"/>
        <w:tblInd w:w="1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5090"/>
        <w:gridCol w:w="2693"/>
        <w:gridCol w:w="1233"/>
      </w:tblGrid>
      <w:tr w:rsidRPr="00393337" w:rsidR="00EB798D" w:rsidTr="45079341" w14:paraId="3D959883" w14:textId="77777777">
        <w:trPr>
          <w:trHeight w:val="878"/>
        </w:trPr>
        <w:tc>
          <w:tcPr>
            <w:tcW w:w="5090" w:type="dxa"/>
            <w:shd w:val="clear" w:color="auto" w:fill="D9D9D9" w:themeFill="background1" w:themeFillShade="D9"/>
            <w:tcMar/>
          </w:tcPr>
          <w:p w:rsidRPr="00393337" w:rsidR="00EB798D" w:rsidP="00D37477" w:rsidRDefault="00EB798D" w14:paraId="0E4834BA" w14:textId="77777777">
            <w:pPr>
              <w:pStyle w:val="TableParagraph"/>
              <w:rPr>
                <w:rFonts w:asciiTheme="minorHAnsi" w:hAnsiTheme="minorHAnsi" w:cstheme="minorHAnsi"/>
              </w:rPr>
            </w:pPr>
            <w:r w:rsidRPr="00393337">
              <w:rPr>
                <w:rFonts w:asciiTheme="minorHAnsi" w:hAnsiTheme="minorHAnsi" w:cstheme="minorHAnsi"/>
              </w:rPr>
              <w:t>Category</w:t>
            </w:r>
          </w:p>
        </w:tc>
        <w:tc>
          <w:tcPr>
            <w:tcW w:w="2693" w:type="dxa"/>
            <w:shd w:val="clear" w:color="auto" w:fill="D9D9D9" w:themeFill="background1" w:themeFillShade="D9"/>
            <w:tcMar/>
          </w:tcPr>
          <w:p w:rsidRPr="00393337" w:rsidR="00EB798D" w:rsidP="00D37477" w:rsidRDefault="00EB798D" w14:paraId="031B83DD" w14:textId="77777777">
            <w:pPr>
              <w:pStyle w:val="TableParagraph"/>
              <w:ind w:left="108" w:right="45"/>
              <w:rPr>
                <w:rFonts w:asciiTheme="minorHAnsi" w:hAnsiTheme="minorHAnsi" w:cstheme="minorHAnsi"/>
              </w:rPr>
            </w:pPr>
            <w:r w:rsidRPr="00393337">
              <w:rPr>
                <w:rFonts w:asciiTheme="minorHAnsi" w:hAnsiTheme="minorHAnsi" w:cstheme="minorHAnsi"/>
              </w:rPr>
              <w:t xml:space="preserve">Who </w:t>
            </w:r>
            <w:proofErr w:type="gramStart"/>
            <w:r w:rsidRPr="00393337">
              <w:rPr>
                <w:rFonts w:asciiTheme="minorHAnsi" w:hAnsiTheme="minorHAnsi" w:cstheme="minorHAnsi"/>
              </w:rPr>
              <w:t>interest</w:t>
            </w:r>
            <w:proofErr w:type="gramEnd"/>
            <w:r w:rsidRPr="00393337">
              <w:rPr>
                <w:rFonts w:asciiTheme="minorHAnsi" w:hAnsiTheme="minorHAnsi" w:cstheme="minorHAnsi"/>
              </w:rPr>
              <w:t xml:space="preserve"> </w:t>
            </w:r>
            <w:proofErr w:type="gramStart"/>
            <w:r w:rsidRPr="00393337">
              <w:rPr>
                <w:rFonts w:asciiTheme="minorHAnsi" w:hAnsiTheme="minorHAnsi" w:cstheme="minorHAnsi"/>
              </w:rPr>
              <w:t>refers</w:t>
            </w:r>
            <w:proofErr w:type="gramEnd"/>
            <w:r w:rsidRPr="00393337">
              <w:rPr>
                <w:rFonts w:asciiTheme="minorHAnsi" w:hAnsiTheme="minorHAnsi" w:cstheme="minorHAnsi"/>
              </w:rPr>
              <w:t xml:space="preserve"> to (Self/Institution/both</w:t>
            </w:r>
            <w:r w:rsidRPr="00393337">
              <w:rPr>
                <w:rFonts w:asciiTheme="minorHAnsi" w:hAnsiTheme="minorHAnsi" w:cstheme="minorHAnsi"/>
                <w:spacing w:val="-14"/>
              </w:rPr>
              <w:t xml:space="preserve"> </w:t>
            </w:r>
          </w:p>
          <w:p w:rsidRPr="00393337" w:rsidR="00EB798D" w:rsidP="00D37477" w:rsidRDefault="00EB798D" w14:paraId="519E62EA" w14:textId="77777777">
            <w:pPr>
              <w:pStyle w:val="TableParagraph"/>
              <w:spacing w:line="273" w:lineRule="exact"/>
              <w:ind w:left="108"/>
              <w:rPr>
                <w:rFonts w:asciiTheme="minorHAnsi" w:hAnsiTheme="minorHAnsi" w:cstheme="minorHAnsi"/>
              </w:rPr>
            </w:pPr>
          </w:p>
        </w:tc>
        <w:tc>
          <w:tcPr>
            <w:tcW w:w="1233" w:type="dxa"/>
            <w:shd w:val="clear" w:color="auto" w:fill="D9D9D9" w:themeFill="background1" w:themeFillShade="D9"/>
            <w:tcMar/>
          </w:tcPr>
          <w:p w:rsidRPr="00393337" w:rsidR="00EB798D" w:rsidP="00D37477" w:rsidRDefault="00EB798D" w14:paraId="44459C9A" w14:textId="77777777">
            <w:pPr>
              <w:pStyle w:val="TableParagraph"/>
              <w:ind w:left="108"/>
              <w:rPr>
                <w:rFonts w:asciiTheme="minorHAnsi" w:hAnsiTheme="minorHAnsi" w:cstheme="minorHAnsi"/>
              </w:rPr>
            </w:pPr>
            <w:r w:rsidRPr="00393337">
              <w:rPr>
                <w:rFonts w:asciiTheme="minorHAnsi" w:hAnsiTheme="minorHAnsi" w:cstheme="minorHAnsi"/>
              </w:rPr>
              <w:t>Amount</w:t>
            </w:r>
            <w:r w:rsidRPr="00393337">
              <w:rPr>
                <w:rFonts w:asciiTheme="minorHAnsi" w:hAnsiTheme="minorHAnsi" w:cstheme="minorHAnsi"/>
                <w:spacing w:val="-14"/>
              </w:rPr>
              <w:t xml:space="preserve"> (</w:t>
            </w:r>
            <w:r w:rsidRPr="00393337">
              <w:rPr>
                <w:rFonts w:asciiTheme="minorHAnsi" w:hAnsiTheme="minorHAnsi" w:cstheme="minorHAnsi"/>
              </w:rPr>
              <w:t xml:space="preserve">if </w:t>
            </w:r>
            <w:r w:rsidRPr="00393337">
              <w:rPr>
                <w:rFonts w:asciiTheme="minorHAnsi" w:hAnsiTheme="minorHAnsi" w:cstheme="minorHAnsi"/>
                <w:spacing w:val="-2"/>
              </w:rPr>
              <w:t>applicable)</w:t>
            </w:r>
          </w:p>
        </w:tc>
      </w:tr>
      <w:tr w:rsidRPr="00393337" w:rsidR="00EB798D" w:rsidTr="45079341" w14:paraId="1D486D9A" w14:textId="77777777">
        <w:trPr>
          <w:trHeight w:val="970"/>
        </w:trPr>
        <w:tc>
          <w:tcPr>
            <w:tcW w:w="5090" w:type="dxa"/>
            <w:tcMar/>
          </w:tcPr>
          <w:p w:rsidRPr="00393337" w:rsidR="00EB798D" w:rsidP="00D37477" w:rsidRDefault="00EB798D" w14:paraId="2F08A7E4" w14:textId="77777777">
            <w:pPr>
              <w:pStyle w:val="TableParagraph"/>
              <w:spacing w:before="1"/>
              <w:ind w:left="107" w:right="119"/>
              <w:rPr>
                <w:rFonts w:asciiTheme="minorHAnsi" w:hAnsiTheme="minorHAnsi" w:cstheme="minorHAnsi"/>
              </w:rPr>
            </w:pPr>
            <w:r w:rsidRPr="00393337">
              <w:rPr>
                <w:rFonts w:asciiTheme="minorHAnsi" w:hAnsiTheme="minorHAnsi" w:cstheme="minorHAnsi"/>
              </w:rPr>
              <w:t>Shares</w:t>
            </w:r>
            <w:r w:rsidRPr="00393337">
              <w:rPr>
                <w:rFonts w:asciiTheme="minorHAnsi" w:hAnsiTheme="minorHAnsi" w:cstheme="minorHAnsi"/>
                <w:spacing w:val="-9"/>
              </w:rPr>
              <w:t xml:space="preserve"> </w:t>
            </w:r>
            <w:r w:rsidRPr="00393337">
              <w:rPr>
                <w:rFonts w:asciiTheme="minorHAnsi" w:hAnsiTheme="minorHAnsi" w:cstheme="minorHAnsi"/>
              </w:rPr>
              <w:t>held</w:t>
            </w:r>
            <w:r w:rsidRPr="00393337">
              <w:rPr>
                <w:rFonts w:asciiTheme="minorHAnsi" w:hAnsiTheme="minorHAnsi" w:cstheme="minorHAnsi"/>
                <w:spacing w:val="-8"/>
              </w:rPr>
              <w:t xml:space="preserve"> </w:t>
            </w:r>
            <w:r w:rsidRPr="00393337">
              <w:rPr>
                <w:rFonts w:asciiTheme="minorHAnsi" w:hAnsiTheme="minorHAnsi" w:cstheme="minorHAnsi"/>
              </w:rPr>
              <w:t>by</w:t>
            </w:r>
            <w:r w:rsidRPr="00393337">
              <w:rPr>
                <w:rFonts w:asciiTheme="minorHAnsi" w:hAnsiTheme="minorHAnsi" w:cstheme="minorHAnsi"/>
                <w:spacing w:val="-7"/>
              </w:rPr>
              <w:t xml:space="preserve"> </w:t>
            </w:r>
            <w:r w:rsidRPr="00393337">
              <w:rPr>
                <w:rFonts w:asciiTheme="minorHAnsi" w:hAnsiTheme="minorHAnsi" w:cstheme="minorHAnsi"/>
              </w:rPr>
              <w:t>self</w:t>
            </w:r>
            <w:r w:rsidRPr="00393337">
              <w:rPr>
                <w:rFonts w:asciiTheme="minorHAnsi" w:hAnsiTheme="minorHAnsi" w:cstheme="minorHAnsi"/>
                <w:spacing w:val="-8"/>
              </w:rPr>
              <w:t xml:space="preserve"> </w:t>
            </w:r>
            <w:r w:rsidRPr="00393337">
              <w:rPr>
                <w:rFonts w:asciiTheme="minorHAnsi" w:hAnsiTheme="minorHAnsi" w:cstheme="minorHAnsi"/>
              </w:rPr>
              <w:t>or</w:t>
            </w:r>
            <w:r w:rsidRPr="00393337">
              <w:rPr>
                <w:rFonts w:asciiTheme="minorHAnsi" w:hAnsiTheme="minorHAnsi" w:cstheme="minorHAnsi"/>
                <w:spacing w:val="-8"/>
              </w:rPr>
              <w:t xml:space="preserve"> </w:t>
            </w:r>
            <w:r w:rsidRPr="00393337">
              <w:rPr>
                <w:rFonts w:asciiTheme="minorHAnsi" w:hAnsiTheme="minorHAnsi" w:cstheme="minorHAnsi"/>
              </w:rPr>
              <w:t xml:space="preserve">family in industry related to </w:t>
            </w:r>
            <w:proofErr w:type="gramStart"/>
            <w:r w:rsidRPr="00393337">
              <w:rPr>
                <w:rFonts w:asciiTheme="minorHAnsi" w:hAnsiTheme="minorHAnsi" w:cstheme="minorHAnsi"/>
              </w:rPr>
              <w:t>device</w:t>
            </w:r>
            <w:proofErr w:type="gramEnd"/>
            <w:r w:rsidRPr="00393337">
              <w:rPr>
                <w:rFonts w:asciiTheme="minorHAnsi" w:hAnsiTheme="minorHAnsi" w:cstheme="minorHAnsi"/>
              </w:rPr>
              <w:t xml:space="preserve">, </w:t>
            </w:r>
            <w:proofErr w:type="gramStart"/>
            <w:r w:rsidRPr="00393337">
              <w:rPr>
                <w:rFonts w:asciiTheme="minorHAnsi" w:hAnsiTheme="minorHAnsi" w:cstheme="minorHAnsi"/>
              </w:rPr>
              <w:t>instrument</w:t>
            </w:r>
            <w:proofErr w:type="gramEnd"/>
            <w:r w:rsidRPr="00393337">
              <w:rPr>
                <w:rFonts w:asciiTheme="minorHAnsi" w:hAnsiTheme="minorHAnsi" w:cstheme="minorHAnsi"/>
              </w:rPr>
              <w:t xml:space="preserve"> or </w:t>
            </w:r>
            <w:r w:rsidRPr="00393337">
              <w:rPr>
                <w:rFonts w:asciiTheme="minorHAnsi" w:hAnsiTheme="minorHAnsi" w:cstheme="minorHAnsi"/>
                <w:spacing w:val="-2"/>
              </w:rPr>
              <w:t>pharmaceutical</w:t>
            </w:r>
          </w:p>
        </w:tc>
        <w:tc>
          <w:tcPr>
            <w:tcW w:w="2693" w:type="dxa"/>
            <w:tcMar/>
          </w:tcPr>
          <w:p w:rsidRPr="00393337" w:rsidR="00EB798D" w:rsidP="00D37477" w:rsidRDefault="00EB798D" w14:paraId="7A1DA88C" w14:textId="77777777">
            <w:pPr>
              <w:pStyle w:val="TableParagraph"/>
              <w:rPr>
                <w:rFonts w:asciiTheme="minorHAnsi" w:hAnsiTheme="minorHAnsi" w:cstheme="minorHAnsi"/>
              </w:rPr>
            </w:pPr>
          </w:p>
        </w:tc>
        <w:tc>
          <w:tcPr>
            <w:tcW w:w="1233" w:type="dxa"/>
            <w:tcMar/>
          </w:tcPr>
          <w:p w:rsidRPr="00393337" w:rsidR="00EB798D" w:rsidP="00D37477" w:rsidRDefault="00EB798D" w14:paraId="5ED7F114" w14:textId="77777777">
            <w:pPr>
              <w:pStyle w:val="TableParagraph"/>
              <w:rPr>
                <w:rFonts w:asciiTheme="minorHAnsi" w:hAnsiTheme="minorHAnsi" w:cstheme="minorHAnsi"/>
              </w:rPr>
            </w:pPr>
          </w:p>
        </w:tc>
      </w:tr>
      <w:tr w:rsidR="45079341" w:rsidTr="45079341" w14:paraId="2219FC46">
        <w:trPr>
          <w:trHeight w:val="970"/>
        </w:trPr>
        <w:tc>
          <w:tcPr>
            <w:tcW w:w="5090" w:type="dxa"/>
            <w:tcMar/>
          </w:tcPr>
          <w:p w:rsidR="585D0330" w:rsidP="45079341" w:rsidRDefault="585D0330" w14:paraId="304F3C4C" w14:textId="03063422">
            <w:pPr>
              <w:pStyle w:val="TableParagraph"/>
              <w:ind w:left="90"/>
            </w:pPr>
            <w:r w:rsidRPr="45079341" w:rsidR="585D0330">
              <w:rPr>
                <w:noProof w:val="0"/>
                <w:lang w:val="en-US"/>
              </w:rPr>
              <w:t>Time spent in NHS, IS and private sector with or without remuneration</w:t>
            </w:r>
          </w:p>
        </w:tc>
        <w:tc>
          <w:tcPr>
            <w:tcW w:w="2693" w:type="dxa"/>
            <w:tcMar/>
          </w:tcPr>
          <w:p w:rsidR="45079341" w:rsidP="45079341" w:rsidRDefault="45079341" w14:paraId="4646C390" w14:textId="3A119312">
            <w:pPr>
              <w:pStyle w:val="TableParagraph"/>
              <w:rPr>
                <w:rFonts w:ascii="Calibri" w:hAnsi="Calibri" w:cs="Calibri" w:asciiTheme="minorAscii" w:hAnsiTheme="minorAscii" w:cstheme="minorAscii"/>
              </w:rPr>
            </w:pPr>
          </w:p>
        </w:tc>
        <w:tc>
          <w:tcPr>
            <w:tcW w:w="1233" w:type="dxa"/>
            <w:tcMar/>
          </w:tcPr>
          <w:p w:rsidR="45079341" w:rsidP="45079341" w:rsidRDefault="45079341" w14:paraId="6B445134" w14:textId="4C781BD9">
            <w:pPr>
              <w:pStyle w:val="TableParagraph"/>
              <w:rPr>
                <w:rFonts w:ascii="Calibri" w:hAnsi="Calibri" w:cs="Calibri" w:asciiTheme="minorAscii" w:hAnsiTheme="minorAscii" w:cstheme="minorAscii"/>
              </w:rPr>
            </w:pPr>
          </w:p>
        </w:tc>
      </w:tr>
      <w:tr w:rsidRPr="00393337" w:rsidR="00EB798D" w:rsidTr="45079341" w14:paraId="193B8884" w14:textId="77777777">
        <w:trPr>
          <w:trHeight w:val="1125"/>
        </w:trPr>
        <w:tc>
          <w:tcPr>
            <w:tcW w:w="5090" w:type="dxa"/>
            <w:tcMar/>
          </w:tcPr>
          <w:p w:rsidRPr="00393337" w:rsidR="00EB798D" w:rsidP="00D37477" w:rsidRDefault="00EB798D" w14:paraId="7EA15E8B" w14:textId="77777777">
            <w:pPr>
              <w:pStyle w:val="TableParagraph"/>
              <w:ind w:left="107"/>
              <w:rPr>
                <w:rFonts w:asciiTheme="minorHAnsi" w:hAnsiTheme="minorHAnsi" w:cstheme="minorHAnsi"/>
              </w:rPr>
            </w:pPr>
            <w:r w:rsidRPr="00393337">
              <w:rPr>
                <w:rFonts w:asciiTheme="minorHAnsi" w:hAnsiTheme="minorHAnsi" w:cstheme="minorHAnsi"/>
              </w:rPr>
              <w:t>Membership on advisory committee,</w:t>
            </w:r>
            <w:r w:rsidRPr="00393337">
              <w:rPr>
                <w:rFonts w:asciiTheme="minorHAnsi" w:hAnsiTheme="minorHAnsi" w:cstheme="minorHAnsi"/>
                <w:spacing w:val="-14"/>
              </w:rPr>
              <w:t xml:space="preserve"> </w:t>
            </w:r>
            <w:r w:rsidRPr="00393337">
              <w:rPr>
                <w:rFonts w:asciiTheme="minorHAnsi" w:hAnsiTheme="minorHAnsi" w:cstheme="minorHAnsi"/>
              </w:rPr>
              <w:t>board,</w:t>
            </w:r>
            <w:r w:rsidRPr="00393337">
              <w:rPr>
                <w:rFonts w:asciiTheme="minorHAnsi" w:hAnsiTheme="minorHAnsi" w:cstheme="minorHAnsi"/>
                <w:spacing w:val="-14"/>
              </w:rPr>
              <w:t xml:space="preserve"> </w:t>
            </w:r>
            <w:r w:rsidRPr="00393337">
              <w:rPr>
                <w:rFonts w:asciiTheme="minorHAnsi" w:hAnsiTheme="minorHAnsi" w:cstheme="minorHAnsi"/>
              </w:rPr>
              <w:t>review panel of industry with or without remuneration</w:t>
            </w:r>
          </w:p>
        </w:tc>
        <w:tc>
          <w:tcPr>
            <w:tcW w:w="2693" w:type="dxa"/>
            <w:tcMar/>
          </w:tcPr>
          <w:p w:rsidRPr="00393337" w:rsidR="00EB798D" w:rsidP="00D37477" w:rsidRDefault="00EB798D" w14:paraId="0FB50425" w14:textId="77777777">
            <w:pPr>
              <w:pStyle w:val="TableParagraph"/>
              <w:rPr>
                <w:rFonts w:asciiTheme="minorHAnsi" w:hAnsiTheme="minorHAnsi" w:cstheme="minorHAnsi"/>
              </w:rPr>
            </w:pPr>
          </w:p>
        </w:tc>
        <w:tc>
          <w:tcPr>
            <w:tcW w:w="1233" w:type="dxa"/>
            <w:tcMar/>
          </w:tcPr>
          <w:p w:rsidRPr="00393337" w:rsidR="00EB798D" w:rsidP="00D37477" w:rsidRDefault="00EB798D" w14:paraId="2E6CA67B" w14:textId="77777777">
            <w:pPr>
              <w:pStyle w:val="TableParagraph"/>
              <w:rPr>
                <w:rFonts w:asciiTheme="minorHAnsi" w:hAnsiTheme="minorHAnsi" w:cstheme="minorHAnsi"/>
              </w:rPr>
            </w:pPr>
          </w:p>
        </w:tc>
      </w:tr>
      <w:tr w:rsidRPr="00393337" w:rsidR="00EB798D" w:rsidTr="45079341" w14:paraId="23D9B6E6" w14:textId="77777777">
        <w:trPr>
          <w:trHeight w:val="841"/>
        </w:trPr>
        <w:tc>
          <w:tcPr>
            <w:tcW w:w="5090" w:type="dxa"/>
            <w:tcMar/>
          </w:tcPr>
          <w:p w:rsidRPr="00393337" w:rsidR="00EB798D" w:rsidP="00D37477" w:rsidRDefault="00EB798D" w14:paraId="1BF0DC8A" w14:textId="77777777">
            <w:pPr>
              <w:pStyle w:val="TableParagraph"/>
              <w:spacing w:before="1"/>
              <w:ind w:left="107"/>
              <w:rPr>
                <w:rFonts w:asciiTheme="minorHAnsi" w:hAnsiTheme="minorHAnsi" w:cstheme="minorHAnsi"/>
              </w:rPr>
            </w:pPr>
            <w:r w:rsidRPr="00393337">
              <w:rPr>
                <w:rFonts w:asciiTheme="minorHAnsi" w:hAnsiTheme="minorHAnsi" w:cstheme="minorHAnsi"/>
              </w:rPr>
              <w:t>Official position (e.g. Director) or Employment (primary</w:t>
            </w:r>
            <w:r w:rsidRPr="00393337">
              <w:rPr>
                <w:rFonts w:asciiTheme="minorHAnsi" w:hAnsiTheme="minorHAnsi" w:cstheme="minorHAnsi"/>
                <w:spacing w:val="-12"/>
              </w:rPr>
              <w:t xml:space="preserve"> </w:t>
            </w:r>
            <w:r w:rsidRPr="00393337">
              <w:rPr>
                <w:rFonts w:asciiTheme="minorHAnsi" w:hAnsiTheme="minorHAnsi" w:cstheme="minorHAnsi"/>
              </w:rPr>
              <w:t>or</w:t>
            </w:r>
            <w:r w:rsidRPr="00393337">
              <w:rPr>
                <w:rFonts w:asciiTheme="minorHAnsi" w:hAnsiTheme="minorHAnsi" w:cstheme="minorHAnsi"/>
                <w:spacing w:val="-14"/>
              </w:rPr>
              <w:t xml:space="preserve"> </w:t>
            </w:r>
            <w:r w:rsidRPr="00393337">
              <w:rPr>
                <w:rFonts w:asciiTheme="minorHAnsi" w:hAnsiTheme="minorHAnsi" w:cstheme="minorHAnsi"/>
              </w:rPr>
              <w:t>secondary</w:t>
            </w:r>
            <w:r w:rsidRPr="00393337">
              <w:rPr>
                <w:rFonts w:asciiTheme="minorHAnsi" w:hAnsiTheme="minorHAnsi" w:cstheme="minorHAnsi"/>
                <w:spacing w:val="-12"/>
              </w:rPr>
              <w:t xml:space="preserve"> </w:t>
            </w:r>
            <w:r w:rsidRPr="00393337">
              <w:rPr>
                <w:rFonts w:asciiTheme="minorHAnsi" w:hAnsiTheme="minorHAnsi" w:cstheme="minorHAnsi"/>
              </w:rPr>
              <w:t>job)</w:t>
            </w:r>
          </w:p>
        </w:tc>
        <w:tc>
          <w:tcPr>
            <w:tcW w:w="2693" w:type="dxa"/>
            <w:tcMar/>
          </w:tcPr>
          <w:p w:rsidRPr="00393337" w:rsidR="00EB798D" w:rsidP="00D37477" w:rsidRDefault="00EB798D" w14:paraId="02495089" w14:textId="77777777">
            <w:pPr>
              <w:pStyle w:val="TableParagraph"/>
              <w:spacing w:before="1"/>
              <w:rPr>
                <w:rFonts w:asciiTheme="minorHAnsi" w:hAnsiTheme="minorHAnsi" w:cstheme="minorHAnsi"/>
              </w:rPr>
            </w:pPr>
          </w:p>
          <w:p w:rsidRPr="00393337" w:rsidR="00EB798D" w:rsidP="00D37477" w:rsidRDefault="00EB798D" w14:paraId="51A3464D" w14:textId="77777777">
            <w:pPr>
              <w:pStyle w:val="TableParagraph"/>
              <w:ind w:left="108"/>
              <w:rPr>
                <w:rFonts w:asciiTheme="minorHAnsi" w:hAnsiTheme="minorHAnsi" w:cstheme="minorHAnsi"/>
              </w:rPr>
            </w:pPr>
          </w:p>
        </w:tc>
        <w:tc>
          <w:tcPr>
            <w:tcW w:w="1233" w:type="dxa"/>
            <w:tcMar/>
          </w:tcPr>
          <w:p w:rsidRPr="00393337" w:rsidR="00EB798D" w:rsidP="00D37477" w:rsidRDefault="00EB798D" w14:paraId="7FCCCA18" w14:textId="77777777">
            <w:pPr>
              <w:pStyle w:val="TableParagraph"/>
              <w:spacing w:before="1"/>
              <w:rPr>
                <w:rFonts w:asciiTheme="minorHAnsi" w:hAnsiTheme="minorHAnsi" w:cstheme="minorHAnsi"/>
              </w:rPr>
            </w:pPr>
          </w:p>
          <w:p w:rsidRPr="00393337" w:rsidR="00EB798D" w:rsidP="00D37477" w:rsidRDefault="00EB798D" w14:paraId="6E71EE8E" w14:textId="77777777">
            <w:pPr>
              <w:pStyle w:val="TableParagraph"/>
              <w:ind w:left="108"/>
              <w:rPr>
                <w:rFonts w:asciiTheme="minorHAnsi" w:hAnsiTheme="minorHAnsi" w:cstheme="minorHAnsi"/>
              </w:rPr>
            </w:pPr>
          </w:p>
        </w:tc>
      </w:tr>
      <w:tr w:rsidRPr="00393337" w:rsidR="00EB798D" w:rsidTr="45079341" w14:paraId="3039309C" w14:textId="77777777">
        <w:trPr>
          <w:trHeight w:val="1122"/>
        </w:trPr>
        <w:tc>
          <w:tcPr>
            <w:tcW w:w="5090" w:type="dxa"/>
            <w:tcMar/>
          </w:tcPr>
          <w:p w:rsidRPr="00393337" w:rsidR="00EB798D" w:rsidP="00D37477" w:rsidRDefault="00EB798D" w14:paraId="724A4C06" w14:textId="77777777">
            <w:pPr>
              <w:pStyle w:val="TableParagraph"/>
              <w:ind w:left="107" w:right="119"/>
              <w:rPr>
                <w:rFonts w:asciiTheme="minorHAnsi" w:hAnsiTheme="minorHAnsi" w:cstheme="minorHAnsi"/>
              </w:rPr>
            </w:pPr>
            <w:r w:rsidRPr="00393337">
              <w:rPr>
                <w:rFonts w:asciiTheme="minorHAnsi" w:hAnsiTheme="minorHAnsi" w:cstheme="minorHAnsi"/>
              </w:rPr>
              <w:t>Gifts or hospitality offered to</w:t>
            </w:r>
            <w:r w:rsidRPr="00393337">
              <w:rPr>
                <w:rFonts w:asciiTheme="minorHAnsi" w:hAnsiTheme="minorHAnsi" w:cstheme="minorHAnsi"/>
                <w:spacing w:val="-7"/>
              </w:rPr>
              <w:t xml:space="preserve"> </w:t>
            </w:r>
            <w:r w:rsidRPr="00393337">
              <w:rPr>
                <w:rFonts w:asciiTheme="minorHAnsi" w:hAnsiTheme="minorHAnsi" w:cstheme="minorHAnsi"/>
              </w:rPr>
              <w:t>you</w:t>
            </w:r>
            <w:r w:rsidRPr="00393337">
              <w:rPr>
                <w:rFonts w:asciiTheme="minorHAnsi" w:hAnsiTheme="minorHAnsi" w:cstheme="minorHAnsi"/>
                <w:spacing w:val="-7"/>
              </w:rPr>
              <w:t xml:space="preserve"> </w:t>
            </w:r>
            <w:r w:rsidRPr="00393337">
              <w:rPr>
                <w:rFonts w:asciiTheme="minorHAnsi" w:hAnsiTheme="minorHAnsi" w:cstheme="minorHAnsi"/>
              </w:rPr>
              <w:t>by</w:t>
            </w:r>
            <w:r w:rsidRPr="00393337">
              <w:rPr>
                <w:rFonts w:asciiTheme="minorHAnsi" w:hAnsiTheme="minorHAnsi" w:cstheme="minorHAnsi"/>
                <w:spacing w:val="-10"/>
              </w:rPr>
              <w:t xml:space="preserve"> </w:t>
            </w:r>
            <w:r w:rsidRPr="00393337">
              <w:rPr>
                <w:rFonts w:asciiTheme="minorHAnsi" w:hAnsiTheme="minorHAnsi" w:cstheme="minorHAnsi"/>
              </w:rPr>
              <w:t>external</w:t>
            </w:r>
            <w:r w:rsidRPr="00393337">
              <w:rPr>
                <w:rFonts w:asciiTheme="minorHAnsi" w:hAnsiTheme="minorHAnsi" w:cstheme="minorHAnsi"/>
                <w:spacing w:val="-8"/>
              </w:rPr>
              <w:t xml:space="preserve"> </w:t>
            </w:r>
            <w:r w:rsidRPr="00393337">
              <w:rPr>
                <w:rFonts w:asciiTheme="minorHAnsi" w:hAnsiTheme="minorHAnsi" w:cstheme="minorHAnsi"/>
              </w:rPr>
              <w:t>bodies</w:t>
            </w:r>
            <w:r w:rsidRPr="00393337">
              <w:rPr>
                <w:rFonts w:asciiTheme="minorHAnsi" w:hAnsiTheme="minorHAnsi" w:cstheme="minorHAnsi"/>
                <w:spacing w:val="-7"/>
              </w:rPr>
              <w:t xml:space="preserve"> </w:t>
            </w:r>
            <w:r w:rsidRPr="00393337">
              <w:rPr>
                <w:rFonts w:asciiTheme="minorHAnsi" w:hAnsiTheme="minorHAnsi" w:cstheme="minorHAnsi"/>
              </w:rPr>
              <w:t xml:space="preserve">in your position as a director/trustee (and </w:t>
            </w:r>
            <w:proofErr w:type="gramStart"/>
            <w:r w:rsidRPr="00393337">
              <w:rPr>
                <w:rFonts w:asciiTheme="minorHAnsi" w:hAnsiTheme="minorHAnsi" w:cstheme="minorHAnsi"/>
              </w:rPr>
              <w:t>whether or not</w:t>
            </w:r>
            <w:proofErr w:type="gramEnd"/>
            <w:r w:rsidRPr="00393337">
              <w:rPr>
                <w:rFonts w:asciiTheme="minorHAnsi" w:hAnsiTheme="minorHAnsi" w:cstheme="minorHAnsi"/>
              </w:rPr>
              <w:t xml:space="preserve"> this was </w:t>
            </w:r>
            <w:r w:rsidRPr="00393337">
              <w:rPr>
                <w:rFonts w:asciiTheme="minorHAnsi" w:hAnsiTheme="minorHAnsi" w:cstheme="minorHAnsi"/>
                <w:spacing w:val="-2"/>
              </w:rPr>
              <w:t>accepted)</w:t>
            </w:r>
          </w:p>
        </w:tc>
        <w:tc>
          <w:tcPr>
            <w:tcW w:w="2693" w:type="dxa"/>
            <w:tcMar/>
          </w:tcPr>
          <w:p w:rsidRPr="00393337" w:rsidR="00EB798D" w:rsidP="00D37477" w:rsidRDefault="00EB798D" w14:paraId="27538468" w14:textId="77777777">
            <w:pPr>
              <w:pStyle w:val="TableParagraph"/>
              <w:rPr>
                <w:rFonts w:asciiTheme="minorHAnsi" w:hAnsiTheme="minorHAnsi" w:cstheme="minorHAnsi"/>
              </w:rPr>
            </w:pPr>
          </w:p>
        </w:tc>
        <w:tc>
          <w:tcPr>
            <w:tcW w:w="1233" w:type="dxa"/>
            <w:tcMar/>
          </w:tcPr>
          <w:p w:rsidRPr="00393337" w:rsidR="00EB798D" w:rsidP="00D37477" w:rsidRDefault="00EB798D" w14:paraId="4A0B57EE" w14:textId="77777777">
            <w:pPr>
              <w:pStyle w:val="TableParagraph"/>
              <w:rPr>
                <w:rFonts w:asciiTheme="minorHAnsi" w:hAnsiTheme="minorHAnsi" w:cstheme="minorHAnsi"/>
              </w:rPr>
            </w:pPr>
          </w:p>
        </w:tc>
      </w:tr>
      <w:tr w:rsidRPr="00393337" w:rsidR="00EB798D" w:rsidTr="45079341" w14:paraId="3DD12DCD" w14:textId="77777777">
        <w:trPr>
          <w:trHeight w:val="900"/>
        </w:trPr>
        <w:tc>
          <w:tcPr>
            <w:tcW w:w="5090" w:type="dxa"/>
            <w:tcMar/>
          </w:tcPr>
          <w:p w:rsidRPr="00393337" w:rsidR="00EB798D" w:rsidP="00D37477" w:rsidRDefault="00EB798D" w14:paraId="1D0AA0C6" w14:textId="77777777">
            <w:pPr>
              <w:pStyle w:val="TableParagraph"/>
              <w:spacing w:line="290" w:lineRule="atLeast"/>
              <w:ind w:left="107" w:right="137"/>
              <w:rPr>
                <w:rFonts w:asciiTheme="minorHAnsi" w:hAnsiTheme="minorHAnsi" w:cstheme="minorHAnsi"/>
              </w:rPr>
            </w:pPr>
            <w:r w:rsidRPr="00393337">
              <w:rPr>
                <w:rFonts w:asciiTheme="minorHAnsi" w:hAnsiTheme="minorHAnsi" w:cstheme="minorHAnsi"/>
              </w:rPr>
              <w:t xml:space="preserve">Expenses (e.g. travel, </w:t>
            </w:r>
            <w:r w:rsidRPr="00393337">
              <w:rPr>
                <w:rFonts w:asciiTheme="minorHAnsi" w:hAnsiTheme="minorHAnsi" w:cstheme="minorHAnsi"/>
                <w:spacing w:val="-2"/>
              </w:rPr>
              <w:t xml:space="preserve">accommodation, </w:t>
            </w:r>
            <w:r w:rsidRPr="00393337">
              <w:rPr>
                <w:rFonts w:asciiTheme="minorHAnsi" w:hAnsiTheme="minorHAnsi" w:cstheme="minorHAnsi"/>
              </w:rPr>
              <w:t>registration</w:t>
            </w:r>
            <w:r w:rsidRPr="00393337">
              <w:rPr>
                <w:rFonts w:asciiTheme="minorHAnsi" w:hAnsiTheme="minorHAnsi" w:cstheme="minorHAnsi"/>
                <w:spacing w:val="-13"/>
              </w:rPr>
              <w:t xml:space="preserve"> </w:t>
            </w:r>
            <w:r w:rsidRPr="00393337">
              <w:rPr>
                <w:rFonts w:asciiTheme="minorHAnsi" w:hAnsiTheme="minorHAnsi" w:cstheme="minorHAnsi"/>
              </w:rPr>
              <w:t>fee)</w:t>
            </w:r>
            <w:r w:rsidRPr="00393337">
              <w:rPr>
                <w:rFonts w:asciiTheme="minorHAnsi" w:hAnsiTheme="minorHAnsi" w:cstheme="minorHAnsi"/>
                <w:spacing w:val="-13"/>
              </w:rPr>
              <w:t xml:space="preserve"> </w:t>
            </w:r>
            <w:r w:rsidRPr="00393337">
              <w:rPr>
                <w:rFonts w:asciiTheme="minorHAnsi" w:hAnsiTheme="minorHAnsi" w:cstheme="minorHAnsi"/>
              </w:rPr>
              <w:t>covered</w:t>
            </w:r>
            <w:r w:rsidRPr="00393337">
              <w:rPr>
                <w:rFonts w:asciiTheme="minorHAnsi" w:hAnsiTheme="minorHAnsi" w:cstheme="minorHAnsi"/>
                <w:spacing w:val="-13"/>
              </w:rPr>
              <w:t xml:space="preserve"> </w:t>
            </w:r>
            <w:r w:rsidRPr="00393337">
              <w:rPr>
                <w:rFonts w:asciiTheme="minorHAnsi" w:hAnsiTheme="minorHAnsi" w:cstheme="minorHAnsi"/>
              </w:rPr>
              <w:t>by industry for an event</w:t>
            </w:r>
          </w:p>
        </w:tc>
        <w:tc>
          <w:tcPr>
            <w:tcW w:w="2693" w:type="dxa"/>
            <w:tcMar/>
          </w:tcPr>
          <w:p w:rsidRPr="00393337" w:rsidR="00EB798D" w:rsidP="00D37477" w:rsidRDefault="00EB798D" w14:paraId="3BC68613" w14:textId="77777777">
            <w:pPr>
              <w:pStyle w:val="TableParagraph"/>
              <w:rPr>
                <w:rFonts w:asciiTheme="minorHAnsi" w:hAnsiTheme="minorHAnsi" w:cstheme="minorHAnsi"/>
              </w:rPr>
            </w:pPr>
          </w:p>
        </w:tc>
        <w:tc>
          <w:tcPr>
            <w:tcW w:w="1233" w:type="dxa"/>
            <w:tcMar/>
          </w:tcPr>
          <w:p w:rsidRPr="00393337" w:rsidR="00EB798D" w:rsidP="00D37477" w:rsidRDefault="00EB798D" w14:paraId="4A125EF1" w14:textId="77777777">
            <w:pPr>
              <w:pStyle w:val="TableParagraph"/>
              <w:rPr>
                <w:rFonts w:asciiTheme="minorHAnsi" w:hAnsiTheme="minorHAnsi" w:cstheme="minorHAnsi"/>
              </w:rPr>
            </w:pPr>
          </w:p>
        </w:tc>
      </w:tr>
      <w:tr w:rsidRPr="00393337" w:rsidR="00EB798D" w:rsidTr="45079341" w14:paraId="24F8C73A" w14:textId="77777777">
        <w:trPr>
          <w:trHeight w:val="878"/>
        </w:trPr>
        <w:tc>
          <w:tcPr>
            <w:tcW w:w="5090" w:type="dxa"/>
            <w:tcMar/>
          </w:tcPr>
          <w:p w:rsidRPr="00393337" w:rsidR="00EB798D" w:rsidP="00D37477" w:rsidRDefault="00EB798D" w14:paraId="1CD6DAAE" w14:textId="77777777">
            <w:pPr>
              <w:pStyle w:val="TableParagraph"/>
              <w:spacing w:line="292" w:lineRule="exact"/>
              <w:ind w:left="107"/>
              <w:rPr>
                <w:rFonts w:asciiTheme="minorHAnsi" w:hAnsiTheme="minorHAnsi" w:cstheme="minorHAnsi"/>
              </w:rPr>
            </w:pPr>
            <w:r w:rsidRPr="00393337">
              <w:rPr>
                <w:rFonts w:asciiTheme="minorHAnsi" w:hAnsiTheme="minorHAnsi" w:cstheme="minorHAnsi"/>
              </w:rPr>
              <w:t>Honorarium</w:t>
            </w:r>
            <w:r w:rsidRPr="00393337">
              <w:rPr>
                <w:rFonts w:asciiTheme="minorHAnsi" w:hAnsiTheme="minorHAnsi" w:cstheme="minorHAnsi"/>
                <w:spacing w:val="-4"/>
              </w:rPr>
              <w:t xml:space="preserve"> </w:t>
            </w:r>
            <w:r w:rsidRPr="00393337">
              <w:rPr>
                <w:rFonts w:asciiTheme="minorHAnsi" w:hAnsiTheme="minorHAnsi" w:cstheme="minorHAnsi"/>
              </w:rPr>
              <w:t>received</w:t>
            </w:r>
            <w:r w:rsidRPr="00393337">
              <w:rPr>
                <w:rFonts w:asciiTheme="minorHAnsi" w:hAnsiTheme="minorHAnsi" w:cstheme="minorHAnsi"/>
                <w:spacing w:val="-3"/>
              </w:rPr>
              <w:t xml:space="preserve"> </w:t>
            </w:r>
            <w:r w:rsidRPr="00393337">
              <w:rPr>
                <w:rFonts w:asciiTheme="minorHAnsi" w:hAnsiTheme="minorHAnsi" w:cstheme="minorHAnsi"/>
                <w:spacing w:val="-4"/>
              </w:rPr>
              <w:t>from</w:t>
            </w:r>
            <w:r w:rsidRPr="00393337">
              <w:rPr>
                <w:rFonts w:asciiTheme="minorHAnsi" w:hAnsiTheme="minorHAnsi" w:cstheme="minorHAnsi"/>
              </w:rPr>
              <w:t xml:space="preserve"> industry</w:t>
            </w:r>
            <w:r w:rsidRPr="00393337">
              <w:rPr>
                <w:rFonts w:asciiTheme="minorHAnsi" w:hAnsiTheme="minorHAnsi" w:cstheme="minorHAnsi"/>
                <w:spacing w:val="-11"/>
              </w:rPr>
              <w:t xml:space="preserve"> </w:t>
            </w:r>
            <w:r w:rsidRPr="00393337">
              <w:rPr>
                <w:rFonts w:asciiTheme="minorHAnsi" w:hAnsiTheme="minorHAnsi" w:cstheme="minorHAnsi"/>
              </w:rPr>
              <w:t>for</w:t>
            </w:r>
            <w:r w:rsidRPr="00393337">
              <w:rPr>
                <w:rFonts w:asciiTheme="minorHAnsi" w:hAnsiTheme="minorHAnsi" w:cstheme="minorHAnsi"/>
                <w:spacing w:val="-9"/>
              </w:rPr>
              <w:t xml:space="preserve"> </w:t>
            </w:r>
            <w:r w:rsidRPr="00393337">
              <w:rPr>
                <w:rFonts w:asciiTheme="minorHAnsi" w:hAnsiTheme="minorHAnsi" w:cstheme="minorHAnsi"/>
              </w:rPr>
              <w:t>any</w:t>
            </w:r>
            <w:r w:rsidRPr="00393337">
              <w:rPr>
                <w:rFonts w:asciiTheme="minorHAnsi" w:hAnsiTheme="minorHAnsi" w:cstheme="minorHAnsi"/>
                <w:spacing w:val="-9"/>
              </w:rPr>
              <w:t xml:space="preserve"> </w:t>
            </w:r>
            <w:r w:rsidRPr="00393337">
              <w:rPr>
                <w:rFonts w:asciiTheme="minorHAnsi" w:hAnsiTheme="minorHAnsi" w:cstheme="minorHAnsi"/>
              </w:rPr>
              <w:t>event</w:t>
            </w:r>
            <w:r w:rsidRPr="00393337">
              <w:rPr>
                <w:rFonts w:asciiTheme="minorHAnsi" w:hAnsiTheme="minorHAnsi" w:cstheme="minorHAnsi"/>
                <w:spacing w:val="-10"/>
              </w:rPr>
              <w:t xml:space="preserve"> </w:t>
            </w:r>
            <w:r w:rsidRPr="00393337">
              <w:rPr>
                <w:rFonts w:asciiTheme="minorHAnsi" w:hAnsiTheme="minorHAnsi" w:cstheme="minorHAnsi"/>
              </w:rPr>
              <w:t xml:space="preserve">or </w:t>
            </w:r>
            <w:r w:rsidRPr="00393337">
              <w:rPr>
                <w:rFonts w:asciiTheme="minorHAnsi" w:hAnsiTheme="minorHAnsi" w:cstheme="minorHAnsi"/>
                <w:spacing w:val="-2"/>
              </w:rPr>
              <w:t>service</w:t>
            </w:r>
          </w:p>
        </w:tc>
        <w:tc>
          <w:tcPr>
            <w:tcW w:w="2693" w:type="dxa"/>
            <w:tcMar/>
          </w:tcPr>
          <w:p w:rsidRPr="00393337" w:rsidR="00EB798D" w:rsidP="00D37477" w:rsidRDefault="00EB798D" w14:paraId="79900A71" w14:textId="77777777">
            <w:pPr>
              <w:pStyle w:val="TableParagraph"/>
              <w:rPr>
                <w:rFonts w:asciiTheme="minorHAnsi" w:hAnsiTheme="minorHAnsi" w:cstheme="minorHAnsi"/>
              </w:rPr>
            </w:pPr>
          </w:p>
        </w:tc>
        <w:tc>
          <w:tcPr>
            <w:tcW w:w="1233" w:type="dxa"/>
            <w:tcMar/>
          </w:tcPr>
          <w:p w:rsidRPr="00393337" w:rsidR="00EB798D" w:rsidP="00D37477" w:rsidRDefault="00EB798D" w14:paraId="25ED8AF6" w14:textId="77777777">
            <w:pPr>
              <w:pStyle w:val="TableParagraph"/>
              <w:rPr>
                <w:rFonts w:asciiTheme="minorHAnsi" w:hAnsiTheme="minorHAnsi" w:cstheme="minorHAnsi"/>
              </w:rPr>
            </w:pPr>
          </w:p>
        </w:tc>
      </w:tr>
      <w:tr w:rsidRPr="00393337" w:rsidR="00EB798D" w:rsidTr="45079341" w14:paraId="713AED47" w14:textId="77777777">
        <w:trPr>
          <w:trHeight w:val="880"/>
        </w:trPr>
        <w:tc>
          <w:tcPr>
            <w:tcW w:w="5090" w:type="dxa"/>
            <w:tcMar/>
          </w:tcPr>
          <w:p w:rsidRPr="00393337" w:rsidR="00EB798D" w:rsidP="00D37477" w:rsidRDefault="00EB798D" w14:paraId="76FFB6F6" w14:textId="77777777">
            <w:pPr>
              <w:pStyle w:val="TableParagraph"/>
              <w:ind w:left="107" w:right="119"/>
              <w:rPr>
                <w:rFonts w:asciiTheme="minorHAnsi" w:hAnsiTheme="minorHAnsi" w:cstheme="minorHAnsi"/>
              </w:rPr>
            </w:pPr>
            <w:r w:rsidRPr="00393337">
              <w:rPr>
                <w:rFonts w:asciiTheme="minorHAnsi" w:hAnsiTheme="minorHAnsi" w:cstheme="minorHAnsi"/>
              </w:rPr>
              <w:t>Collaboration</w:t>
            </w:r>
            <w:r w:rsidRPr="00393337">
              <w:rPr>
                <w:rFonts w:asciiTheme="minorHAnsi" w:hAnsiTheme="minorHAnsi" w:cstheme="minorHAnsi"/>
                <w:spacing w:val="-14"/>
              </w:rPr>
              <w:t xml:space="preserve"> </w:t>
            </w:r>
            <w:r w:rsidRPr="00393337">
              <w:rPr>
                <w:rFonts w:asciiTheme="minorHAnsi" w:hAnsiTheme="minorHAnsi" w:cstheme="minorHAnsi"/>
              </w:rPr>
              <w:t>with</w:t>
            </w:r>
            <w:r w:rsidRPr="00393337">
              <w:rPr>
                <w:rFonts w:asciiTheme="minorHAnsi" w:hAnsiTheme="minorHAnsi" w:cstheme="minorHAnsi"/>
                <w:spacing w:val="-14"/>
              </w:rPr>
              <w:t xml:space="preserve"> </w:t>
            </w:r>
            <w:r w:rsidRPr="00393337">
              <w:rPr>
                <w:rFonts w:asciiTheme="minorHAnsi" w:hAnsiTheme="minorHAnsi" w:cstheme="minorHAnsi"/>
              </w:rPr>
              <w:t xml:space="preserve">industry </w:t>
            </w:r>
            <w:proofErr w:type="gramStart"/>
            <w:r w:rsidRPr="00393337">
              <w:rPr>
                <w:rFonts w:asciiTheme="minorHAnsi" w:hAnsiTheme="minorHAnsi" w:cstheme="minorHAnsi"/>
              </w:rPr>
              <w:t>researcher</w:t>
            </w:r>
            <w:proofErr w:type="gramEnd"/>
            <w:r w:rsidRPr="00393337">
              <w:rPr>
                <w:rFonts w:asciiTheme="minorHAnsi" w:hAnsiTheme="minorHAnsi" w:cstheme="minorHAnsi"/>
              </w:rPr>
              <w:t xml:space="preserve"> or research groups whether remunerated or not.</w:t>
            </w:r>
          </w:p>
        </w:tc>
        <w:tc>
          <w:tcPr>
            <w:tcW w:w="2693" w:type="dxa"/>
            <w:tcMar/>
          </w:tcPr>
          <w:p w:rsidRPr="00393337" w:rsidR="00EB798D" w:rsidP="00D37477" w:rsidRDefault="00EB798D" w14:paraId="4B1AF2BA" w14:textId="77777777">
            <w:pPr>
              <w:pStyle w:val="TableParagraph"/>
              <w:rPr>
                <w:rFonts w:asciiTheme="minorHAnsi" w:hAnsiTheme="minorHAnsi" w:cstheme="minorHAnsi"/>
              </w:rPr>
            </w:pPr>
          </w:p>
        </w:tc>
        <w:tc>
          <w:tcPr>
            <w:tcW w:w="1233" w:type="dxa"/>
            <w:tcMar/>
          </w:tcPr>
          <w:p w:rsidRPr="00393337" w:rsidR="00EB798D" w:rsidP="00D37477" w:rsidRDefault="00EB798D" w14:paraId="63DEB10B" w14:textId="77777777">
            <w:pPr>
              <w:pStyle w:val="TableParagraph"/>
              <w:rPr>
                <w:rFonts w:asciiTheme="minorHAnsi" w:hAnsiTheme="minorHAnsi" w:cstheme="minorHAnsi"/>
              </w:rPr>
            </w:pPr>
          </w:p>
        </w:tc>
      </w:tr>
      <w:tr w:rsidRPr="00393337" w:rsidR="00EB798D" w:rsidTr="45079341" w14:paraId="73D533F1" w14:textId="77777777">
        <w:trPr>
          <w:trHeight w:val="1701"/>
        </w:trPr>
        <w:tc>
          <w:tcPr>
            <w:tcW w:w="5090" w:type="dxa"/>
            <w:tcMar/>
          </w:tcPr>
          <w:p w:rsidRPr="00393337" w:rsidR="00EB798D" w:rsidP="00D37477" w:rsidRDefault="00EB798D" w14:paraId="7CADA76A" w14:textId="77777777">
            <w:pPr>
              <w:pStyle w:val="TableParagraph"/>
              <w:ind w:left="107" w:right="161"/>
              <w:rPr>
                <w:rFonts w:asciiTheme="minorHAnsi" w:hAnsiTheme="minorHAnsi" w:cstheme="minorHAnsi"/>
              </w:rPr>
            </w:pPr>
            <w:r w:rsidRPr="00393337">
              <w:rPr>
                <w:rFonts w:asciiTheme="minorHAnsi" w:hAnsiTheme="minorHAnsi" w:cstheme="minorHAnsi"/>
              </w:rPr>
              <w:t>Assistance</w:t>
            </w:r>
            <w:r w:rsidRPr="00393337">
              <w:rPr>
                <w:rFonts w:asciiTheme="minorHAnsi" w:hAnsiTheme="minorHAnsi" w:cstheme="minorHAnsi"/>
                <w:spacing w:val="-14"/>
              </w:rPr>
              <w:t xml:space="preserve"> </w:t>
            </w:r>
            <w:r w:rsidRPr="00393337">
              <w:rPr>
                <w:rFonts w:asciiTheme="minorHAnsi" w:hAnsiTheme="minorHAnsi" w:cstheme="minorHAnsi"/>
              </w:rPr>
              <w:t>from</w:t>
            </w:r>
            <w:r w:rsidRPr="00393337">
              <w:rPr>
                <w:rFonts w:asciiTheme="minorHAnsi" w:hAnsiTheme="minorHAnsi" w:cstheme="minorHAnsi"/>
                <w:spacing w:val="-13"/>
              </w:rPr>
              <w:t xml:space="preserve"> </w:t>
            </w:r>
            <w:r w:rsidRPr="00393337">
              <w:rPr>
                <w:rFonts w:asciiTheme="minorHAnsi" w:hAnsiTheme="minorHAnsi" w:cstheme="minorHAnsi"/>
              </w:rPr>
              <w:t>industry</w:t>
            </w:r>
            <w:r w:rsidRPr="00393337">
              <w:rPr>
                <w:rFonts w:asciiTheme="minorHAnsi" w:hAnsiTheme="minorHAnsi" w:cstheme="minorHAnsi"/>
                <w:spacing w:val="-14"/>
              </w:rPr>
              <w:t xml:space="preserve"> </w:t>
            </w:r>
            <w:r w:rsidRPr="00393337">
              <w:rPr>
                <w:rFonts w:asciiTheme="minorHAnsi" w:hAnsiTheme="minorHAnsi" w:cstheme="minorHAnsi"/>
              </w:rPr>
              <w:t>in analysis of data or writing of</w:t>
            </w:r>
            <w:r w:rsidRPr="00393337">
              <w:rPr>
                <w:rFonts w:asciiTheme="minorHAnsi" w:hAnsiTheme="minorHAnsi" w:cstheme="minorHAnsi"/>
                <w:spacing w:val="-7"/>
              </w:rPr>
              <w:t xml:space="preserve"> </w:t>
            </w:r>
            <w:r w:rsidRPr="00393337">
              <w:rPr>
                <w:rFonts w:asciiTheme="minorHAnsi" w:hAnsiTheme="minorHAnsi" w:cstheme="minorHAnsi"/>
              </w:rPr>
              <w:t>manuscript.</w:t>
            </w:r>
            <w:r w:rsidRPr="00393337">
              <w:rPr>
                <w:rFonts w:asciiTheme="minorHAnsi" w:hAnsiTheme="minorHAnsi" w:cstheme="minorHAnsi"/>
                <w:spacing w:val="-9"/>
              </w:rPr>
              <w:t xml:space="preserve"> </w:t>
            </w:r>
            <w:r w:rsidRPr="00393337">
              <w:rPr>
                <w:rFonts w:asciiTheme="minorHAnsi" w:hAnsiTheme="minorHAnsi" w:cstheme="minorHAnsi"/>
              </w:rPr>
              <w:t>Provision</w:t>
            </w:r>
            <w:r w:rsidRPr="00393337">
              <w:rPr>
                <w:rFonts w:asciiTheme="minorHAnsi" w:hAnsiTheme="minorHAnsi" w:cstheme="minorHAnsi"/>
                <w:spacing w:val="-11"/>
              </w:rPr>
              <w:t xml:space="preserve"> </w:t>
            </w:r>
            <w:r w:rsidRPr="00393337">
              <w:rPr>
                <w:rFonts w:asciiTheme="minorHAnsi" w:hAnsiTheme="minorHAnsi" w:cstheme="minorHAnsi"/>
              </w:rPr>
              <w:t>of slides</w:t>
            </w:r>
            <w:r w:rsidRPr="00393337">
              <w:rPr>
                <w:rFonts w:asciiTheme="minorHAnsi" w:hAnsiTheme="minorHAnsi" w:cstheme="minorHAnsi"/>
                <w:spacing w:val="-2"/>
              </w:rPr>
              <w:t xml:space="preserve"> </w:t>
            </w:r>
            <w:r w:rsidRPr="00393337">
              <w:rPr>
                <w:rFonts w:asciiTheme="minorHAnsi" w:hAnsiTheme="minorHAnsi" w:cstheme="minorHAnsi"/>
              </w:rPr>
              <w:t>or</w:t>
            </w:r>
            <w:r w:rsidRPr="00393337">
              <w:rPr>
                <w:rFonts w:asciiTheme="minorHAnsi" w:hAnsiTheme="minorHAnsi" w:cstheme="minorHAnsi"/>
                <w:spacing w:val="-3"/>
              </w:rPr>
              <w:t xml:space="preserve"> </w:t>
            </w:r>
            <w:r w:rsidRPr="00393337">
              <w:rPr>
                <w:rFonts w:asciiTheme="minorHAnsi" w:hAnsiTheme="minorHAnsi" w:cstheme="minorHAnsi"/>
              </w:rPr>
              <w:t>other</w:t>
            </w:r>
            <w:r w:rsidRPr="00393337">
              <w:rPr>
                <w:rFonts w:asciiTheme="minorHAnsi" w:hAnsiTheme="minorHAnsi" w:cstheme="minorHAnsi"/>
                <w:spacing w:val="-3"/>
              </w:rPr>
              <w:t xml:space="preserve"> </w:t>
            </w:r>
            <w:r w:rsidRPr="00393337">
              <w:rPr>
                <w:rFonts w:asciiTheme="minorHAnsi" w:hAnsiTheme="minorHAnsi" w:cstheme="minorHAnsi"/>
              </w:rPr>
              <w:t>material</w:t>
            </w:r>
            <w:r w:rsidRPr="00393337">
              <w:rPr>
                <w:rFonts w:asciiTheme="minorHAnsi" w:hAnsiTheme="minorHAnsi" w:cstheme="minorHAnsi"/>
                <w:spacing w:val="-4"/>
              </w:rPr>
              <w:t xml:space="preserve"> </w:t>
            </w:r>
            <w:r w:rsidRPr="00393337">
              <w:rPr>
                <w:rFonts w:asciiTheme="minorHAnsi" w:hAnsiTheme="minorHAnsi" w:cstheme="minorHAnsi"/>
              </w:rPr>
              <w:t>for presentation. Support received from industry towards</w:t>
            </w:r>
            <w:r w:rsidRPr="00393337">
              <w:rPr>
                <w:rFonts w:asciiTheme="minorHAnsi" w:hAnsiTheme="minorHAnsi" w:cstheme="minorHAnsi"/>
                <w:spacing w:val="-10"/>
              </w:rPr>
              <w:t xml:space="preserve"> </w:t>
            </w:r>
            <w:proofErr w:type="spellStart"/>
            <w:r w:rsidRPr="00393337">
              <w:rPr>
                <w:rFonts w:asciiTheme="minorHAnsi" w:hAnsiTheme="minorHAnsi" w:cstheme="minorHAnsi"/>
              </w:rPr>
              <w:t>colour</w:t>
            </w:r>
            <w:proofErr w:type="spellEnd"/>
            <w:r w:rsidRPr="00393337">
              <w:rPr>
                <w:rFonts w:asciiTheme="minorHAnsi" w:hAnsiTheme="minorHAnsi" w:cstheme="minorHAnsi"/>
                <w:spacing w:val="-12"/>
              </w:rPr>
              <w:t xml:space="preserve"> </w:t>
            </w:r>
            <w:r w:rsidRPr="00393337">
              <w:rPr>
                <w:rFonts w:asciiTheme="minorHAnsi" w:hAnsiTheme="minorHAnsi" w:cstheme="minorHAnsi"/>
              </w:rPr>
              <w:t>publication or supply of reprints of author’s</w:t>
            </w:r>
            <w:r w:rsidRPr="00393337">
              <w:rPr>
                <w:rFonts w:asciiTheme="minorHAnsi" w:hAnsiTheme="minorHAnsi" w:cstheme="minorHAnsi"/>
                <w:spacing w:val="-2"/>
              </w:rPr>
              <w:t xml:space="preserve"> </w:t>
            </w:r>
            <w:r w:rsidRPr="00393337">
              <w:rPr>
                <w:rFonts w:asciiTheme="minorHAnsi" w:hAnsiTheme="minorHAnsi" w:cstheme="minorHAnsi"/>
              </w:rPr>
              <w:t>published</w:t>
            </w:r>
            <w:r w:rsidRPr="00393337">
              <w:rPr>
                <w:rFonts w:asciiTheme="minorHAnsi" w:hAnsiTheme="minorHAnsi" w:cstheme="minorHAnsi"/>
                <w:spacing w:val="-1"/>
              </w:rPr>
              <w:t xml:space="preserve"> </w:t>
            </w:r>
            <w:r w:rsidRPr="00393337">
              <w:rPr>
                <w:rFonts w:asciiTheme="minorHAnsi" w:hAnsiTheme="minorHAnsi" w:cstheme="minorHAnsi"/>
              </w:rPr>
              <w:t>papers.</w:t>
            </w:r>
          </w:p>
        </w:tc>
        <w:tc>
          <w:tcPr>
            <w:tcW w:w="2693" w:type="dxa"/>
            <w:tcMar/>
          </w:tcPr>
          <w:p w:rsidRPr="00393337" w:rsidR="00EB798D" w:rsidP="00D37477" w:rsidRDefault="00EB798D" w14:paraId="2CFC79A1" w14:textId="77777777">
            <w:pPr>
              <w:pStyle w:val="TableParagraph"/>
              <w:rPr>
                <w:rFonts w:asciiTheme="minorHAnsi" w:hAnsiTheme="minorHAnsi" w:cstheme="minorHAnsi"/>
              </w:rPr>
            </w:pPr>
          </w:p>
        </w:tc>
        <w:tc>
          <w:tcPr>
            <w:tcW w:w="1233" w:type="dxa"/>
            <w:tcMar/>
          </w:tcPr>
          <w:p w:rsidRPr="00393337" w:rsidR="00EB798D" w:rsidP="00D37477" w:rsidRDefault="00EB798D" w14:paraId="6CD2F385" w14:textId="77777777">
            <w:pPr>
              <w:pStyle w:val="TableParagraph"/>
              <w:rPr>
                <w:rFonts w:asciiTheme="minorHAnsi" w:hAnsiTheme="minorHAnsi" w:cstheme="minorHAnsi"/>
              </w:rPr>
            </w:pPr>
          </w:p>
        </w:tc>
      </w:tr>
      <w:tr w:rsidRPr="00393337" w:rsidR="00EB798D" w:rsidTr="45079341" w14:paraId="7FF3EC2B" w14:textId="77777777">
        <w:trPr>
          <w:trHeight w:val="1116"/>
        </w:trPr>
        <w:tc>
          <w:tcPr>
            <w:tcW w:w="5090" w:type="dxa"/>
            <w:tcMar/>
          </w:tcPr>
          <w:p w:rsidRPr="00393337" w:rsidR="00EB798D" w:rsidP="00D37477" w:rsidRDefault="00EB798D" w14:paraId="5536A3DA" w14:textId="77777777">
            <w:pPr>
              <w:pStyle w:val="TableParagraph"/>
              <w:spacing w:line="292" w:lineRule="exact"/>
              <w:ind w:left="107"/>
              <w:rPr>
                <w:rFonts w:asciiTheme="minorHAnsi" w:hAnsiTheme="minorHAnsi" w:cstheme="minorHAnsi"/>
                <w:spacing w:val="-5"/>
              </w:rPr>
            </w:pPr>
            <w:r w:rsidRPr="00393337">
              <w:rPr>
                <w:rFonts w:asciiTheme="minorHAnsi" w:hAnsiTheme="minorHAnsi" w:cstheme="minorHAnsi"/>
              </w:rPr>
              <w:t>Grants:</w:t>
            </w:r>
            <w:r w:rsidRPr="00393337">
              <w:rPr>
                <w:rFonts w:asciiTheme="minorHAnsi" w:hAnsiTheme="minorHAnsi" w:cstheme="minorHAnsi"/>
                <w:spacing w:val="-5"/>
              </w:rPr>
              <w:t xml:space="preserve"> </w:t>
            </w:r>
            <w:r w:rsidRPr="00393337">
              <w:rPr>
                <w:rFonts w:asciiTheme="minorHAnsi" w:hAnsiTheme="minorHAnsi" w:cstheme="minorHAnsi"/>
              </w:rPr>
              <w:t>restricted</w:t>
            </w:r>
            <w:r w:rsidRPr="00393337">
              <w:rPr>
                <w:rFonts w:asciiTheme="minorHAnsi" w:hAnsiTheme="minorHAnsi" w:cstheme="minorHAnsi"/>
                <w:spacing w:val="-3"/>
              </w:rPr>
              <w:t xml:space="preserve"> </w:t>
            </w:r>
            <w:r w:rsidRPr="00393337">
              <w:rPr>
                <w:rFonts w:asciiTheme="minorHAnsi" w:hAnsiTheme="minorHAnsi" w:cstheme="minorHAnsi"/>
                <w:spacing w:val="-5"/>
              </w:rPr>
              <w:t>or</w:t>
            </w:r>
            <w:r w:rsidRPr="00393337">
              <w:rPr>
                <w:rFonts w:asciiTheme="minorHAnsi" w:hAnsiTheme="minorHAnsi" w:cstheme="minorHAnsi"/>
              </w:rPr>
              <w:t xml:space="preserve"> unrestricted,</w:t>
            </w:r>
            <w:r w:rsidRPr="00393337">
              <w:rPr>
                <w:rFonts w:asciiTheme="minorHAnsi" w:hAnsiTheme="minorHAnsi" w:cstheme="minorHAnsi"/>
                <w:spacing w:val="-6"/>
              </w:rPr>
              <w:t xml:space="preserve"> </w:t>
            </w:r>
            <w:r w:rsidRPr="00393337">
              <w:rPr>
                <w:rFonts w:asciiTheme="minorHAnsi" w:hAnsiTheme="minorHAnsi" w:cstheme="minorHAnsi"/>
              </w:rPr>
              <w:t>for</w:t>
            </w:r>
            <w:r w:rsidRPr="00393337">
              <w:rPr>
                <w:rFonts w:asciiTheme="minorHAnsi" w:hAnsiTheme="minorHAnsi" w:cstheme="minorHAnsi"/>
                <w:spacing w:val="-2"/>
              </w:rPr>
              <w:t xml:space="preserve"> </w:t>
            </w:r>
            <w:r w:rsidRPr="00393337">
              <w:rPr>
                <w:rFonts w:asciiTheme="minorHAnsi" w:hAnsiTheme="minorHAnsi" w:cstheme="minorHAnsi"/>
              </w:rPr>
              <w:t>clinical</w:t>
            </w:r>
            <w:r w:rsidRPr="00393337">
              <w:rPr>
                <w:rFonts w:asciiTheme="minorHAnsi" w:hAnsiTheme="minorHAnsi" w:cstheme="minorHAnsi"/>
                <w:spacing w:val="-5"/>
              </w:rPr>
              <w:t xml:space="preserve"> or</w:t>
            </w:r>
          </w:p>
          <w:p w:rsidRPr="00393337" w:rsidR="00EB798D" w:rsidP="00D37477" w:rsidRDefault="00EB798D" w14:paraId="2C38D36A" w14:textId="77777777">
            <w:pPr>
              <w:pStyle w:val="TableParagraph"/>
              <w:spacing w:line="292" w:lineRule="exact"/>
              <w:ind w:left="107"/>
              <w:rPr>
                <w:rFonts w:asciiTheme="minorHAnsi" w:hAnsiTheme="minorHAnsi" w:cstheme="minorHAnsi"/>
                <w:spacing w:val="-5"/>
              </w:rPr>
            </w:pPr>
            <w:r w:rsidRPr="00393337">
              <w:rPr>
                <w:rFonts w:asciiTheme="minorHAnsi" w:hAnsiTheme="minorHAnsi" w:cstheme="minorHAnsi"/>
              </w:rPr>
              <w:t>research activity or for administrative</w:t>
            </w:r>
            <w:r w:rsidRPr="00393337">
              <w:rPr>
                <w:rFonts w:asciiTheme="minorHAnsi" w:hAnsiTheme="minorHAnsi" w:cstheme="minorHAnsi"/>
                <w:spacing w:val="-14"/>
              </w:rPr>
              <w:t xml:space="preserve"> </w:t>
            </w:r>
            <w:r w:rsidRPr="00393337">
              <w:rPr>
                <w:rFonts w:asciiTheme="minorHAnsi" w:hAnsiTheme="minorHAnsi" w:cstheme="minorHAnsi"/>
              </w:rPr>
              <w:t>support</w:t>
            </w:r>
            <w:r w:rsidRPr="00393337">
              <w:rPr>
                <w:rFonts w:asciiTheme="minorHAnsi" w:hAnsiTheme="minorHAnsi" w:cstheme="minorHAnsi"/>
                <w:spacing w:val="-14"/>
              </w:rPr>
              <w:t xml:space="preserve"> </w:t>
            </w:r>
            <w:r w:rsidRPr="00393337">
              <w:rPr>
                <w:rFonts w:asciiTheme="minorHAnsi" w:hAnsiTheme="minorHAnsi" w:cstheme="minorHAnsi"/>
              </w:rPr>
              <w:t xml:space="preserve">or </w:t>
            </w:r>
            <w:proofErr w:type="gramStart"/>
            <w:r w:rsidRPr="00393337">
              <w:rPr>
                <w:rFonts w:asciiTheme="minorHAnsi" w:hAnsiTheme="minorHAnsi" w:cstheme="minorHAnsi"/>
                <w:spacing w:val="-2"/>
              </w:rPr>
              <w:t>studentships</w:t>
            </w:r>
            <w:proofErr w:type="gramEnd"/>
          </w:p>
          <w:p w:rsidRPr="00393337" w:rsidR="00EB798D" w:rsidP="00D37477" w:rsidRDefault="00EB798D" w14:paraId="1B134E98" w14:textId="77777777">
            <w:pPr>
              <w:pStyle w:val="TableParagraph"/>
              <w:spacing w:line="292" w:lineRule="exact"/>
              <w:rPr>
                <w:rFonts w:asciiTheme="minorHAnsi" w:hAnsiTheme="minorHAnsi" w:cstheme="minorHAnsi"/>
              </w:rPr>
            </w:pPr>
          </w:p>
        </w:tc>
        <w:tc>
          <w:tcPr>
            <w:tcW w:w="2693" w:type="dxa"/>
            <w:tcMar/>
          </w:tcPr>
          <w:p w:rsidRPr="00393337" w:rsidR="00EB798D" w:rsidP="00D37477" w:rsidRDefault="00EB798D" w14:paraId="4EBAE2D4" w14:textId="77777777">
            <w:pPr>
              <w:pStyle w:val="TableParagraph"/>
              <w:rPr>
                <w:rFonts w:asciiTheme="minorHAnsi" w:hAnsiTheme="minorHAnsi" w:cstheme="minorHAnsi"/>
              </w:rPr>
            </w:pPr>
          </w:p>
        </w:tc>
        <w:tc>
          <w:tcPr>
            <w:tcW w:w="1233" w:type="dxa"/>
            <w:tcMar/>
          </w:tcPr>
          <w:p w:rsidRPr="00393337" w:rsidR="00EB798D" w:rsidP="00D37477" w:rsidRDefault="00EB798D" w14:paraId="729CAF09" w14:textId="77777777">
            <w:pPr>
              <w:pStyle w:val="TableParagraph"/>
              <w:rPr>
                <w:rFonts w:asciiTheme="minorHAnsi" w:hAnsiTheme="minorHAnsi" w:cstheme="minorHAnsi"/>
              </w:rPr>
            </w:pPr>
          </w:p>
        </w:tc>
      </w:tr>
      <w:tr w:rsidRPr="00393337" w:rsidR="00EB798D" w:rsidTr="45079341" w14:paraId="60E55D80" w14:textId="77777777">
        <w:trPr>
          <w:trHeight w:val="1116"/>
        </w:trPr>
        <w:tc>
          <w:tcPr>
            <w:tcW w:w="5090" w:type="dxa"/>
            <w:tcMar/>
          </w:tcPr>
          <w:p w:rsidRPr="00393337" w:rsidR="00EB798D" w:rsidP="00D37477" w:rsidRDefault="00EB798D" w14:paraId="4BB83039" w14:textId="77777777">
            <w:pPr>
              <w:pStyle w:val="TableParagraph"/>
              <w:spacing w:line="292" w:lineRule="exact"/>
              <w:ind w:left="107"/>
              <w:rPr>
                <w:rFonts w:asciiTheme="minorHAnsi" w:hAnsiTheme="minorHAnsi" w:cstheme="minorHAnsi"/>
              </w:rPr>
            </w:pPr>
            <w:r w:rsidRPr="00393337">
              <w:rPr>
                <w:rFonts w:asciiTheme="minorHAnsi" w:hAnsiTheme="minorHAnsi" w:cstheme="minorHAnsi"/>
              </w:rPr>
              <w:t>Service</w:t>
            </w:r>
            <w:r w:rsidRPr="00393337">
              <w:rPr>
                <w:rFonts w:asciiTheme="minorHAnsi" w:hAnsiTheme="minorHAnsi" w:cstheme="minorHAnsi"/>
                <w:spacing w:val="-9"/>
              </w:rPr>
              <w:t xml:space="preserve"> </w:t>
            </w:r>
            <w:r w:rsidRPr="00393337">
              <w:rPr>
                <w:rFonts w:asciiTheme="minorHAnsi" w:hAnsiTheme="minorHAnsi" w:cstheme="minorHAnsi"/>
              </w:rPr>
              <w:t>as</w:t>
            </w:r>
            <w:r w:rsidRPr="00393337">
              <w:rPr>
                <w:rFonts w:asciiTheme="minorHAnsi" w:hAnsiTheme="minorHAnsi" w:cstheme="minorHAnsi"/>
                <w:spacing w:val="-10"/>
              </w:rPr>
              <w:t xml:space="preserve"> </w:t>
            </w:r>
            <w:r w:rsidRPr="00393337">
              <w:rPr>
                <w:rFonts w:asciiTheme="minorHAnsi" w:hAnsiTheme="minorHAnsi" w:cstheme="minorHAnsi"/>
              </w:rPr>
              <w:t>Consultant</w:t>
            </w:r>
            <w:r w:rsidRPr="00393337">
              <w:rPr>
                <w:rFonts w:asciiTheme="minorHAnsi" w:hAnsiTheme="minorHAnsi" w:cstheme="minorHAnsi"/>
                <w:spacing w:val="-11"/>
              </w:rPr>
              <w:t xml:space="preserve"> </w:t>
            </w:r>
            <w:r w:rsidRPr="00393337">
              <w:rPr>
                <w:rFonts w:asciiTheme="minorHAnsi" w:hAnsiTheme="minorHAnsi" w:cstheme="minorHAnsi"/>
              </w:rPr>
              <w:t>to</w:t>
            </w:r>
            <w:r w:rsidRPr="00393337">
              <w:rPr>
                <w:rFonts w:asciiTheme="minorHAnsi" w:hAnsiTheme="minorHAnsi" w:cstheme="minorHAnsi"/>
                <w:spacing w:val="-11"/>
              </w:rPr>
              <w:t xml:space="preserve"> </w:t>
            </w:r>
            <w:r w:rsidRPr="00393337">
              <w:rPr>
                <w:rFonts w:asciiTheme="minorHAnsi" w:hAnsiTheme="minorHAnsi" w:cstheme="minorHAnsi"/>
              </w:rPr>
              <w:t xml:space="preserve">an </w:t>
            </w:r>
            <w:proofErr w:type="spellStart"/>
            <w:r w:rsidRPr="00393337">
              <w:rPr>
                <w:rFonts w:asciiTheme="minorHAnsi" w:hAnsiTheme="minorHAnsi" w:cstheme="minorHAnsi"/>
              </w:rPr>
              <w:t>organisation</w:t>
            </w:r>
            <w:proofErr w:type="spellEnd"/>
            <w:r w:rsidRPr="00393337">
              <w:rPr>
                <w:rFonts w:asciiTheme="minorHAnsi" w:hAnsiTheme="minorHAnsi" w:cstheme="minorHAnsi"/>
              </w:rPr>
              <w:t xml:space="preserve"> with or without remuneration (Remuneration can be ad hoc, pro-rata or regular).</w:t>
            </w:r>
          </w:p>
        </w:tc>
        <w:tc>
          <w:tcPr>
            <w:tcW w:w="2693" w:type="dxa"/>
            <w:tcMar/>
          </w:tcPr>
          <w:p w:rsidRPr="00393337" w:rsidR="00EB798D" w:rsidP="00D37477" w:rsidRDefault="00EB798D" w14:paraId="741EC542" w14:textId="77777777">
            <w:pPr>
              <w:pStyle w:val="TableParagraph"/>
              <w:spacing w:before="1"/>
              <w:rPr>
                <w:rFonts w:asciiTheme="minorHAnsi" w:hAnsiTheme="minorHAnsi" w:cstheme="minorHAnsi"/>
              </w:rPr>
            </w:pPr>
          </w:p>
          <w:p w:rsidRPr="00393337" w:rsidR="00EB798D" w:rsidP="00D37477" w:rsidRDefault="00EB798D" w14:paraId="5B826AEA" w14:textId="77777777">
            <w:pPr>
              <w:pStyle w:val="TableParagraph"/>
              <w:rPr>
                <w:rFonts w:asciiTheme="minorHAnsi" w:hAnsiTheme="minorHAnsi" w:cstheme="minorHAnsi"/>
              </w:rPr>
            </w:pPr>
          </w:p>
        </w:tc>
        <w:tc>
          <w:tcPr>
            <w:tcW w:w="1233" w:type="dxa"/>
            <w:tcMar/>
          </w:tcPr>
          <w:p w:rsidRPr="00393337" w:rsidR="00EB798D" w:rsidP="00D37477" w:rsidRDefault="00EB798D" w14:paraId="354C6940" w14:textId="77777777">
            <w:pPr>
              <w:pStyle w:val="TableParagraph"/>
              <w:spacing w:before="1"/>
              <w:rPr>
                <w:rFonts w:asciiTheme="minorHAnsi" w:hAnsiTheme="minorHAnsi" w:cstheme="minorHAnsi"/>
              </w:rPr>
            </w:pPr>
          </w:p>
          <w:p w:rsidRPr="00393337" w:rsidR="00EB798D" w:rsidP="00D37477" w:rsidRDefault="00EB798D" w14:paraId="4F6E98B6" w14:textId="77777777">
            <w:pPr>
              <w:pStyle w:val="TableParagraph"/>
              <w:rPr>
                <w:rFonts w:asciiTheme="minorHAnsi" w:hAnsiTheme="minorHAnsi" w:cstheme="minorHAnsi"/>
              </w:rPr>
            </w:pPr>
          </w:p>
        </w:tc>
      </w:tr>
      <w:tr w:rsidRPr="00393337" w:rsidR="00EB798D" w:rsidTr="45079341" w14:paraId="5D92F206" w14:textId="77777777">
        <w:trPr>
          <w:trHeight w:val="1116"/>
        </w:trPr>
        <w:tc>
          <w:tcPr>
            <w:tcW w:w="5090" w:type="dxa"/>
            <w:tcMar/>
          </w:tcPr>
          <w:p w:rsidRPr="00393337" w:rsidR="00EB798D" w:rsidP="00D37477" w:rsidRDefault="00EB798D" w14:paraId="5A40DA1B" w14:textId="77777777">
            <w:pPr>
              <w:pStyle w:val="TableParagraph"/>
              <w:spacing w:line="292" w:lineRule="exact"/>
              <w:ind w:left="107"/>
              <w:rPr>
                <w:rFonts w:asciiTheme="minorHAnsi" w:hAnsiTheme="minorHAnsi" w:cstheme="minorHAnsi"/>
              </w:rPr>
            </w:pPr>
            <w:r w:rsidRPr="00393337">
              <w:rPr>
                <w:rFonts w:asciiTheme="minorHAnsi" w:hAnsiTheme="minorHAnsi" w:cstheme="minorHAnsi"/>
              </w:rPr>
              <w:t>Investigator</w:t>
            </w:r>
            <w:r w:rsidRPr="00393337">
              <w:rPr>
                <w:rFonts w:asciiTheme="minorHAnsi" w:hAnsiTheme="minorHAnsi" w:cstheme="minorHAnsi"/>
                <w:spacing w:val="-9"/>
              </w:rPr>
              <w:t xml:space="preserve"> </w:t>
            </w:r>
            <w:r w:rsidRPr="00393337">
              <w:rPr>
                <w:rFonts w:asciiTheme="minorHAnsi" w:hAnsiTheme="minorHAnsi" w:cstheme="minorHAnsi"/>
              </w:rPr>
              <w:t>in</w:t>
            </w:r>
            <w:r w:rsidRPr="00393337">
              <w:rPr>
                <w:rFonts w:asciiTheme="minorHAnsi" w:hAnsiTheme="minorHAnsi" w:cstheme="minorHAnsi"/>
                <w:spacing w:val="-9"/>
              </w:rPr>
              <w:t xml:space="preserve"> </w:t>
            </w:r>
            <w:r w:rsidRPr="00393337">
              <w:rPr>
                <w:rFonts w:asciiTheme="minorHAnsi" w:hAnsiTheme="minorHAnsi" w:cstheme="minorHAnsi"/>
              </w:rPr>
              <w:t>a</w:t>
            </w:r>
            <w:r w:rsidRPr="00393337">
              <w:rPr>
                <w:rFonts w:asciiTheme="minorHAnsi" w:hAnsiTheme="minorHAnsi" w:cstheme="minorHAnsi"/>
                <w:spacing w:val="-10"/>
              </w:rPr>
              <w:t xml:space="preserve"> </w:t>
            </w:r>
            <w:r w:rsidRPr="00393337">
              <w:rPr>
                <w:rFonts w:asciiTheme="minorHAnsi" w:hAnsiTheme="minorHAnsi" w:cstheme="minorHAnsi"/>
              </w:rPr>
              <w:t>clinical</w:t>
            </w:r>
            <w:r w:rsidRPr="00393337">
              <w:rPr>
                <w:rFonts w:asciiTheme="minorHAnsi" w:hAnsiTheme="minorHAnsi" w:cstheme="minorHAnsi"/>
                <w:spacing w:val="-12"/>
              </w:rPr>
              <w:t xml:space="preserve"> </w:t>
            </w:r>
            <w:r w:rsidRPr="00393337">
              <w:rPr>
                <w:rFonts w:asciiTheme="minorHAnsi" w:hAnsiTheme="minorHAnsi" w:cstheme="minorHAnsi"/>
              </w:rPr>
              <w:t xml:space="preserve">trial on a device, instrument or product </w:t>
            </w:r>
            <w:proofErr w:type="gramStart"/>
            <w:r w:rsidRPr="00393337">
              <w:rPr>
                <w:rFonts w:asciiTheme="minorHAnsi" w:hAnsiTheme="minorHAnsi" w:cstheme="minorHAnsi"/>
              </w:rPr>
              <w:t>whether or not</w:t>
            </w:r>
            <w:proofErr w:type="gramEnd"/>
            <w:r w:rsidRPr="00393337">
              <w:rPr>
                <w:rFonts w:asciiTheme="minorHAnsi" w:hAnsiTheme="minorHAnsi" w:cstheme="minorHAnsi"/>
              </w:rPr>
              <w:t xml:space="preserve"> funded by industry.</w:t>
            </w:r>
          </w:p>
        </w:tc>
        <w:tc>
          <w:tcPr>
            <w:tcW w:w="2693" w:type="dxa"/>
            <w:tcMar/>
          </w:tcPr>
          <w:p w:rsidRPr="00393337" w:rsidR="00EB798D" w:rsidP="00D37477" w:rsidRDefault="00EB798D" w14:paraId="04FC1926" w14:textId="77777777">
            <w:pPr>
              <w:pStyle w:val="TableParagraph"/>
              <w:rPr>
                <w:rFonts w:asciiTheme="minorHAnsi" w:hAnsiTheme="minorHAnsi" w:cstheme="minorHAnsi"/>
              </w:rPr>
            </w:pPr>
          </w:p>
        </w:tc>
        <w:tc>
          <w:tcPr>
            <w:tcW w:w="1233" w:type="dxa"/>
            <w:tcMar/>
          </w:tcPr>
          <w:p w:rsidRPr="00393337" w:rsidR="00EB798D" w:rsidP="00D37477" w:rsidRDefault="00EB798D" w14:paraId="565D8A64" w14:textId="77777777">
            <w:pPr>
              <w:pStyle w:val="TableParagraph"/>
              <w:rPr>
                <w:rFonts w:asciiTheme="minorHAnsi" w:hAnsiTheme="minorHAnsi" w:cstheme="minorHAnsi"/>
              </w:rPr>
            </w:pPr>
          </w:p>
        </w:tc>
      </w:tr>
      <w:tr w:rsidRPr="00393337" w:rsidR="00EB798D" w:rsidTr="45079341" w14:paraId="2A853AB2" w14:textId="77777777">
        <w:trPr>
          <w:trHeight w:val="1116"/>
        </w:trPr>
        <w:tc>
          <w:tcPr>
            <w:tcW w:w="5090" w:type="dxa"/>
            <w:tcMar/>
          </w:tcPr>
          <w:p w:rsidRPr="00393337" w:rsidR="00EB798D" w:rsidP="00D37477" w:rsidRDefault="00EB798D" w14:paraId="695BA5E5" w14:textId="77777777">
            <w:pPr>
              <w:pStyle w:val="TableParagraph"/>
              <w:spacing w:line="292" w:lineRule="exact"/>
              <w:ind w:left="107"/>
              <w:rPr>
                <w:rFonts w:asciiTheme="minorHAnsi" w:hAnsiTheme="minorHAnsi" w:cstheme="minorHAnsi"/>
              </w:rPr>
            </w:pPr>
            <w:r w:rsidRPr="00393337">
              <w:rPr>
                <w:rFonts w:asciiTheme="minorHAnsi" w:hAnsiTheme="minorHAnsi" w:cstheme="minorHAnsi"/>
              </w:rPr>
              <w:t xml:space="preserve">Holder of a </w:t>
            </w:r>
            <w:proofErr w:type="spellStart"/>
            <w:r w:rsidRPr="00393337">
              <w:rPr>
                <w:rFonts w:asciiTheme="minorHAnsi" w:hAnsiTheme="minorHAnsi" w:cstheme="minorHAnsi"/>
              </w:rPr>
              <w:t>licence</w:t>
            </w:r>
            <w:proofErr w:type="spellEnd"/>
            <w:r w:rsidRPr="00393337">
              <w:rPr>
                <w:rFonts w:asciiTheme="minorHAnsi" w:hAnsiTheme="minorHAnsi" w:cstheme="minorHAnsi"/>
              </w:rPr>
              <w:t>/patent or</w:t>
            </w:r>
            <w:r w:rsidRPr="00393337">
              <w:rPr>
                <w:rFonts w:asciiTheme="minorHAnsi" w:hAnsiTheme="minorHAnsi" w:cstheme="minorHAnsi"/>
                <w:spacing w:val="-6"/>
              </w:rPr>
              <w:t xml:space="preserve"> </w:t>
            </w:r>
            <w:r w:rsidRPr="00393337">
              <w:rPr>
                <w:rFonts w:asciiTheme="minorHAnsi" w:hAnsiTheme="minorHAnsi" w:cstheme="minorHAnsi"/>
              </w:rPr>
              <w:t>can</w:t>
            </w:r>
            <w:r w:rsidRPr="00393337">
              <w:rPr>
                <w:rFonts w:asciiTheme="minorHAnsi" w:hAnsiTheme="minorHAnsi" w:cstheme="minorHAnsi"/>
                <w:spacing w:val="-8"/>
              </w:rPr>
              <w:t xml:space="preserve"> </w:t>
            </w:r>
            <w:r w:rsidRPr="00393337">
              <w:rPr>
                <w:rFonts w:asciiTheme="minorHAnsi" w:hAnsiTheme="minorHAnsi" w:cstheme="minorHAnsi"/>
              </w:rPr>
              <w:t>derive</w:t>
            </w:r>
            <w:r w:rsidRPr="00393337">
              <w:rPr>
                <w:rFonts w:asciiTheme="minorHAnsi" w:hAnsiTheme="minorHAnsi" w:cstheme="minorHAnsi"/>
                <w:spacing w:val="-9"/>
              </w:rPr>
              <w:t xml:space="preserve"> </w:t>
            </w:r>
            <w:r w:rsidRPr="00393337">
              <w:rPr>
                <w:rFonts w:asciiTheme="minorHAnsi" w:hAnsiTheme="minorHAnsi" w:cstheme="minorHAnsi"/>
              </w:rPr>
              <w:t>benefit</w:t>
            </w:r>
            <w:r w:rsidRPr="00393337">
              <w:rPr>
                <w:rFonts w:asciiTheme="minorHAnsi" w:hAnsiTheme="minorHAnsi" w:cstheme="minorHAnsi"/>
                <w:spacing w:val="-6"/>
              </w:rPr>
              <w:t xml:space="preserve"> </w:t>
            </w:r>
            <w:r w:rsidRPr="00393337">
              <w:rPr>
                <w:rFonts w:asciiTheme="minorHAnsi" w:hAnsiTheme="minorHAnsi" w:cstheme="minorHAnsi"/>
              </w:rPr>
              <w:t>from</w:t>
            </w:r>
            <w:r w:rsidRPr="00393337">
              <w:rPr>
                <w:rFonts w:asciiTheme="minorHAnsi" w:hAnsiTheme="minorHAnsi" w:cstheme="minorHAnsi"/>
                <w:spacing w:val="-7"/>
              </w:rPr>
              <w:t xml:space="preserve"> </w:t>
            </w:r>
            <w:r w:rsidRPr="00393337">
              <w:rPr>
                <w:rFonts w:asciiTheme="minorHAnsi" w:hAnsiTheme="minorHAnsi" w:cstheme="minorHAnsi"/>
              </w:rPr>
              <w:t>a patent for a device, instrument or pharmaceutical or for something that is a component part of a DIP.</w:t>
            </w:r>
          </w:p>
        </w:tc>
        <w:tc>
          <w:tcPr>
            <w:tcW w:w="2693" w:type="dxa"/>
            <w:tcMar/>
          </w:tcPr>
          <w:p w:rsidRPr="00393337" w:rsidR="00EB798D" w:rsidP="00D37477" w:rsidRDefault="00EB798D" w14:paraId="7BF83A99" w14:textId="77777777">
            <w:pPr>
              <w:pStyle w:val="TableParagraph"/>
              <w:rPr>
                <w:rFonts w:asciiTheme="minorHAnsi" w:hAnsiTheme="minorHAnsi" w:cstheme="minorHAnsi"/>
              </w:rPr>
            </w:pPr>
          </w:p>
        </w:tc>
        <w:tc>
          <w:tcPr>
            <w:tcW w:w="1233" w:type="dxa"/>
            <w:tcMar/>
          </w:tcPr>
          <w:p w:rsidRPr="00393337" w:rsidR="00EB798D" w:rsidP="00D37477" w:rsidRDefault="00EB798D" w14:paraId="7CECFBCF" w14:textId="77777777">
            <w:pPr>
              <w:pStyle w:val="TableParagraph"/>
              <w:rPr>
                <w:rFonts w:asciiTheme="minorHAnsi" w:hAnsiTheme="minorHAnsi" w:cstheme="minorHAnsi"/>
              </w:rPr>
            </w:pPr>
          </w:p>
        </w:tc>
      </w:tr>
      <w:tr w:rsidRPr="00393337" w:rsidR="00EB798D" w:rsidTr="45079341" w14:paraId="079C82FD" w14:textId="77777777">
        <w:trPr>
          <w:trHeight w:val="912"/>
        </w:trPr>
        <w:tc>
          <w:tcPr>
            <w:tcW w:w="5090" w:type="dxa"/>
            <w:tcMar/>
          </w:tcPr>
          <w:p w:rsidRPr="00393337" w:rsidR="00EB798D" w:rsidP="00D37477" w:rsidRDefault="00EB798D" w14:paraId="54299A4D" w14:textId="77777777">
            <w:pPr>
              <w:pStyle w:val="TableParagraph"/>
              <w:spacing w:line="292" w:lineRule="exact"/>
              <w:ind w:left="107"/>
              <w:rPr>
                <w:rFonts w:asciiTheme="minorHAnsi" w:hAnsiTheme="minorHAnsi" w:cstheme="minorHAnsi"/>
              </w:rPr>
            </w:pPr>
            <w:r w:rsidRPr="00393337">
              <w:rPr>
                <w:rFonts w:asciiTheme="minorHAnsi" w:hAnsiTheme="minorHAnsi" w:cstheme="minorHAnsi"/>
              </w:rPr>
              <w:t>Inventor of a DIP or a procedure or protocol which may generate a financial</w:t>
            </w:r>
            <w:r w:rsidRPr="00393337">
              <w:rPr>
                <w:rFonts w:asciiTheme="minorHAnsi" w:hAnsiTheme="minorHAnsi" w:cstheme="minorHAnsi"/>
                <w:spacing w:val="-14"/>
              </w:rPr>
              <w:t xml:space="preserve"> </w:t>
            </w:r>
            <w:r w:rsidRPr="00393337">
              <w:rPr>
                <w:rFonts w:asciiTheme="minorHAnsi" w:hAnsiTheme="minorHAnsi" w:cstheme="minorHAnsi"/>
              </w:rPr>
              <w:t>or</w:t>
            </w:r>
            <w:r w:rsidRPr="00393337">
              <w:rPr>
                <w:rFonts w:asciiTheme="minorHAnsi" w:hAnsiTheme="minorHAnsi" w:cstheme="minorHAnsi"/>
                <w:spacing w:val="-14"/>
              </w:rPr>
              <w:t xml:space="preserve"> </w:t>
            </w:r>
            <w:r w:rsidRPr="00393337">
              <w:rPr>
                <w:rFonts w:asciiTheme="minorHAnsi" w:hAnsiTheme="minorHAnsi" w:cstheme="minorHAnsi"/>
              </w:rPr>
              <w:t xml:space="preserve">professional </w:t>
            </w:r>
            <w:r w:rsidRPr="00393337">
              <w:rPr>
                <w:rFonts w:asciiTheme="minorHAnsi" w:hAnsiTheme="minorHAnsi" w:cstheme="minorHAnsi"/>
                <w:spacing w:val="-2"/>
              </w:rPr>
              <w:t>reward.</w:t>
            </w:r>
          </w:p>
        </w:tc>
        <w:tc>
          <w:tcPr>
            <w:tcW w:w="2693" w:type="dxa"/>
            <w:tcMar/>
          </w:tcPr>
          <w:p w:rsidRPr="00393337" w:rsidR="00EB798D" w:rsidP="00D37477" w:rsidRDefault="00EB798D" w14:paraId="5B115B6E" w14:textId="77777777">
            <w:pPr>
              <w:pStyle w:val="TableParagraph"/>
              <w:rPr>
                <w:rFonts w:asciiTheme="minorHAnsi" w:hAnsiTheme="minorHAnsi" w:cstheme="minorHAnsi"/>
              </w:rPr>
            </w:pPr>
          </w:p>
        </w:tc>
        <w:tc>
          <w:tcPr>
            <w:tcW w:w="1233" w:type="dxa"/>
            <w:tcMar/>
          </w:tcPr>
          <w:p w:rsidRPr="00393337" w:rsidR="00EB798D" w:rsidP="00D37477" w:rsidRDefault="00EB798D" w14:paraId="43ED7489" w14:textId="77777777">
            <w:pPr>
              <w:pStyle w:val="TableParagraph"/>
              <w:rPr>
                <w:rFonts w:asciiTheme="minorHAnsi" w:hAnsiTheme="minorHAnsi" w:cstheme="minorHAnsi"/>
              </w:rPr>
            </w:pPr>
          </w:p>
        </w:tc>
      </w:tr>
      <w:tr w:rsidRPr="00393337" w:rsidR="00EB798D" w:rsidTr="45079341" w14:paraId="0A61B525" w14:textId="77777777">
        <w:trPr>
          <w:trHeight w:val="699"/>
        </w:trPr>
        <w:tc>
          <w:tcPr>
            <w:tcW w:w="5090" w:type="dxa"/>
            <w:tcMar/>
          </w:tcPr>
          <w:p w:rsidRPr="00393337" w:rsidR="00EB798D" w:rsidP="00D37477" w:rsidRDefault="00EB798D" w14:paraId="1A59E7DF" w14:textId="77777777">
            <w:pPr>
              <w:pStyle w:val="TableParagraph"/>
              <w:spacing w:line="292" w:lineRule="exact"/>
              <w:ind w:left="107"/>
              <w:rPr>
                <w:rFonts w:asciiTheme="minorHAnsi" w:hAnsiTheme="minorHAnsi" w:cstheme="minorHAnsi"/>
              </w:rPr>
            </w:pPr>
            <w:r w:rsidRPr="00393337">
              <w:rPr>
                <w:rFonts w:asciiTheme="minorHAnsi" w:hAnsiTheme="minorHAnsi" w:cstheme="minorHAnsi"/>
              </w:rPr>
              <w:t>Any</w:t>
            </w:r>
            <w:r w:rsidRPr="00393337">
              <w:rPr>
                <w:rFonts w:asciiTheme="minorHAnsi" w:hAnsiTheme="minorHAnsi" w:cstheme="minorHAnsi"/>
                <w:spacing w:val="-3"/>
              </w:rPr>
              <w:t xml:space="preserve"> </w:t>
            </w:r>
            <w:r w:rsidRPr="00393337">
              <w:rPr>
                <w:rFonts w:asciiTheme="minorHAnsi" w:hAnsiTheme="minorHAnsi" w:cstheme="minorHAnsi"/>
              </w:rPr>
              <w:t>other</w:t>
            </w:r>
            <w:r w:rsidRPr="00393337">
              <w:rPr>
                <w:rFonts w:asciiTheme="minorHAnsi" w:hAnsiTheme="minorHAnsi" w:cstheme="minorHAnsi"/>
                <w:spacing w:val="-2"/>
              </w:rPr>
              <w:t xml:space="preserve"> conflict</w:t>
            </w:r>
          </w:p>
        </w:tc>
        <w:tc>
          <w:tcPr>
            <w:tcW w:w="2693" w:type="dxa"/>
            <w:tcMar/>
          </w:tcPr>
          <w:p w:rsidRPr="00393337" w:rsidR="00EB798D" w:rsidP="00D37477" w:rsidRDefault="00EB798D" w14:paraId="06212630" w14:textId="77777777">
            <w:pPr>
              <w:pStyle w:val="TableParagraph"/>
              <w:rPr>
                <w:rFonts w:asciiTheme="minorHAnsi" w:hAnsiTheme="minorHAnsi" w:cstheme="minorHAnsi"/>
              </w:rPr>
            </w:pPr>
          </w:p>
        </w:tc>
        <w:tc>
          <w:tcPr>
            <w:tcW w:w="1233" w:type="dxa"/>
            <w:tcMar/>
          </w:tcPr>
          <w:p w:rsidRPr="00393337" w:rsidR="00EB798D" w:rsidP="00D37477" w:rsidRDefault="00EB798D" w14:paraId="40C2C08D" w14:textId="77777777">
            <w:pPr>
              <w:pStyle w:val="TableParagraph"/>
              <w:rPr>
                <w:rFonts w:asciiTheme="minorHAnsi" w:hAnsiTheme="minorHAnsi" w:cstheme="minorHAnsi"/>
              </w:rPr>
            </w:pPr>
          </w:p>
        </w:tc>
      </w:tr>
    </w:tbl>
    <w:p w:rsidR="00EB798D" w:rsidP="00EB798D" w:rsidRDefault="00EB798D" w14:paraId="07F67E04" w14:textId="77777777">
      <w:pPr>
        <w:spacing w:after="0" w:line="240" w:lineRule="auto"/>
        <w:rPr>
          <w:rFonts w:cstheme="minorHAnsi"/>
        </w:rPr>
      </w:pPr>
    </w:p>
    <w:p w:rsidR="00EB798D" w:rsidP="00EB798D" w:rsidRDefault="00EB798D" w14:paraId="23BF9E73" w14:textId="77777777">
      <w:pPr>
        <w:spacing w:after="0" w:line="240" w:lineRule="auto"/>
        <w:rPr>
          <w:rFonts w:cstheme="minorHAnsi"/>
        </w:rPr>
      </w:pPr>
    </w:p>
    <w:p w:rsidRPr="00EB798D" w:rsidR="00EB798D" w:rsidP="00EB798D" w:rsidRDefault="00EB798D" w14:paraId="40D57B3F" w14:textId="77777777">
      <w:pPr>
        <w:spacing w:after="0" w:line="240" w:lineRule="auto"/>
        <w:rPr>
          <w:rFonts w:cstheme="minorHAnsi"/>
          <w:b/>
          <w:bCs/>
        </w:rPr>
      </w:pPr>
      <w:r w:rsidRPr="00EB798D">
        <w:rPr>
          <w:rFonts w:cstheme="minorHAnsi"/>
          <w:b/>
          <w:bCs/>
        </w:rPr>
        <w:t>Signed:</w:t>
      </w:r>
    </w:p>
    <w:p w:rsidRPr="00EB798D" w:rsidR="00EB798D" w:rsidP="00EB798D" w:rsidRDefault="00EB798D" w14:paraId="07966C8F" w14:textId="77777777">
      <w:pPr>
        <w:spacing w:after="0" w:line="240" w:lineRule="auto"/>
        <w:rPr>
          <w:rFonts w:cstheme="minorHAnsi"/>
          <w:b/>
          <w:bCs/>
        </w:rPr>
      </w:pPr>
    </w:p>
    <w:p w:rsidRPr="00EB798D" w:rsidR="00EB798D" w:rsidP="00EB798D" w:rsidRDefault="00EB798D" w14:paraId="4AA76A4C" w14:textId="581F4FDD">
      <w:pPr>
        <w:spacing w:after="0" w:line="240" w:lineRule="auto"/>
        <w:rPr>
          <w:rFonts w:cstheme="minorHAnsi"/>
          <w:b/>
          <w:bCs/>
        </w:rPr>
      </w:pPr>
      <w:r w:rsidRPr="00EB798D">
        <w:rPr>
          <w:rFonts w:cstheme="minorHAnsi"/>
          <w:b/>
          <w:bCs/>
        </w:rPr>
        <w:t>College position:</w:t>
      </w:r>
    </w:p>
    <w:p w:rsidR="00EB798D" w:rsidP="00EB798D" w:rsidRDefault="00EB798D" w14:paraId="6635A022" w14:textId="77777777">
      <w:pPr>
        <w:spacing w:after="0" w:line="240" w:lineRule="auto"/>
        <w:rPr>
          <w:rFonts w:cstheme="minorHAnsi"/>
          <w:b/>
          <w:bCs/>
        </w:rPr>
      </w:pPr>
    </w:p>
    <w:p w:rsidR="0028390E" w:rsidP="0028390E" w:rsidRDefault="0028390E" w14:paraId="78A6B7AA" w14:textId="11E3B550">
      <w:pPr>
        <w:spacing w:after="0" w:line="240" w:lineRule="auto"/>
        <w:rPr>
          <w:rFonts w:cstheme="minorHAnsi"/>
          <w:b/>
          <w:bCs/>
        </w:rPr>
      </w:pPr>
      <w:r>
        <w:rPr>
          <w:rFonts w:cstheme="minorHAnsi"/>
          <w:b/>
          <w:bCs/>
        </w:rPr>
        <w:t>Date:</w:t>
      </w:r>
    </w:p>
    <w:p w:rsidRPr="00C57493" w:rsidR="001465AD" w:rsidP="0028390E" w:rsidRDefault="001465AD" w14:paraId="2D4FF809" w14:textId="77777777">
      <w:pPr>
        <w:spacing w:after="0" w:line="240" w:lineRule="auto"/>
        <w:rPr>
          <w:rFonts w:cstheme="minorHAnsi"/>
          <w:b/>
          <w:bCs/>
        </w:rPr>
      </w:pPr>
    </w:p>
    <w:sectPr w:rsidRPr="00C57493" w:rsidR="001465AD">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AF7" w:rsidP="00A57F10" w:rsidRDefault="003B3AF7" w14:paraId="05559AE5" w14:textId="77777777">
      <w:pPr>
        <w:spacing w:after="0" w:line="240" w:lineRule="auto"/>
      </w:pPr>
      <w:r>
        <w:separator/>
      </w:r>
    </w:p>
  </w:endnote>
  <w:endnote w:type="continuationSeparator" w:id="0">
    <w:p w:rsidR="003B3AF7" w:rsidP="00A57F10" w:rsidRDefault="003B3AF7" w14:paraId="3D75FE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264738"/>
      <w:docPartObj>
        <w:docPartGallery w:val="Page Numbers (Bottom of Page)"/>
        <w:docPartUnique/>
      </w:docPartObj>
    </w:sdtPr>
    <w:sdtContent>
      <w:sdt>
        <w:sdtPr>
          <w:id w:val="-1769616900"/>
          <w:docPartObj>
            <w:docPartGallery w:val="Page Numbers (Top of Page)"/>
            <w:docPartUnique/>
          </w:docPartObj>
        </w:sdtPr>
        <w:sdtContent>
          <w:p w:rsidR="00A57F10" w:rsidRDefault="00A57F10" w14:paraId="01B74EC4" w14:textId="6C82B40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57F10" w:rsidRDefault="00A57F10" w14:paraId="3C8CF8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AF7" w:rsidP="00A57F10" w:rsidRDefault="003B3AF7" w14:paraId="58128DCB" w14:textId="77777777">
      <w:pPr>
        <w:spacing w:after="0" w:line="240" w:lineRule="auto"/>
      </w:pPr>
      <w:r>
        <w:separator/>
      </w:r>
    </w:p>
  </w:footnote>
  <w:footnote w:type="continuationSeparator" w:id="0">
    <w:p w:rsidR="003B3AF7" w:rsidP="00A57F10" w:rsidRDefault="003B3AF7" w14:paraId="75A88549"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1zKQYw0a" int2:invalidationBookmarkName="" int2:hashCode="+MhlVymuaXmixg" int2:id="39g1Y2mi">
      <int2:state int2:type="gram" int2:value="Rejected"/>
    </int2:bookmark>
    <int2:bookmark int2:bookmarkName="_Int_A1MQKCPx" int2:invalidationBookmarkName="" int2:hashCode="+MhlVymuaXmixg" int2:id="xixpVMC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377"/>
    <w:multiLevelType w:val="multilevel"/>
    <w:tmpl w:val="D38E8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DF16D1"/>
    <w:multiLevelType w:val="multilevel"/>
    <w:tmpl w:val="115A1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1558F2"/>
    <w:multiLevelType w:val="multilevel"/>
    <w:tmpl w:val="21F4E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6C2A45"/>
    <w:multiLevelType w:val="multilevel"/>
    <w:tmpl w:val="8BA0F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62F4291"/>
    <w:multiLevelType w:val="multilevel"/>
    <w:tmpl w:val="61DEE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D35D0A"/>
    <w:multiLevelType w:val="multilevel"/>
    <w:tmpl w:val="02749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A95044"/>
    <w:multiLevelType w:val="multilevel"/>
    <w:tmpl w:val="28083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FF3632F"/>
    <w:multiLevelType w:val="hybridMultilevel"/>
    <w:tmpl w:val="C1C66650"/>
    <w:lvl w:ilvl="0" w:tplc="93883FDC">
      <w:start w:val="1"/>
      <w:numFmt w:val="decimal"/>
      <w:lvlText w:val="%1."/>
      <w:lvlJc w:val="left"/>
      <w:pPr>
        <w:ind w:left="1320" w:hanging="360"/>
      </w:pPr>
    </w:lvl>
    <w:lvl w:ilvl="1" w:tplc="2BCEDEDC">
      <w:start w:val="1"/>
      <w:numFmt w:val="decimal"/>
      <w:lvlText w:val="%2."/>
      <w:lvlJc w:val="left"/>
      <w:pPr>
        <w:ind w:left="1320" w:hanging="360"/>
      </w:pPr>
    </w:lvl>
    <w:lvl w:ilvl="2" w:tplc="255EDD0E">
      <w:start w:val="1"/>
      <w:numFmt w:val="decimal"/>
      <w:lvlText w:val="%3."/>
      <w:lvlJc w:val="left"/>
      <w:pPr>
        <w:ind w:left="1320" w:hanging="360"/>
      </w:pPr>
    </w:lvl>
    <w:lvl w:ilvl="3" w:tplc="1B4EBFE4">
      <w:start w:val="1"/>
      <w:numFmt w:val="decimal"/>
      <w:lvlText w:val="%4."/>
      <w:lvlJc w:val="left"/>
      <w:pPr>
        <w:ind w:left="1320" w:hanging="360"/>
      </w:pPr>
    </w:lvl>
    <w:lvl w:ilvl="4" w:tplc="4080EBDA">
      <w:start w:val="1"/>
      <w:numFmt w:val="decimal"/>
      <w:lvlText w:val="%5."/>
      <w:lvlJc w:val="left"/>
      <w:pPr>
        <w:ind w:left="1320" w:hanging="360"/>
      </w:pPr>
    </w:lvl>
    <w:lvl w:ilvl="5" w:tplc="97BA2F7C">
      <w:start w:val="1"/>
      <w:numFmt w:val="decimal"/>
      <w:lvlText w:val="%6."/>
      <w:lvlJc w:val="left"/>
      <w:pPr>
        <w:ind w:left="1320" w:hanging="360"/>
      </w:pPr>
    </w:lvl>
    <w:lvl w:ilvl="6" w:tplc="018832FE">
      <w:start w:val="1"/>
      <w:numFmt w:val="decimal"/>
      <w:lvlText w:val="%7."/>
      <w:lvlJc w:val="left"/>
      <w:pPr>
        <w:ind w:left="1320" w:hanging="360"/>
      </w:pPr>
    </w:lvl>
    <w:lvl w:ilvl="7" w:tplc="ADB22CC0">
      <w:start w:val="1"/>
      <w:numFmt w:val="decimal"/>
      <w:lvlText w:val="%8."/>
      <w:lvlJc w:val="left"/>
      <w:pPr>
        <w:ind w:left="1320" w:hanging="360"/>
      </w:pPr>
    </w:lvl>
    <w:lvl w:ilvl="8" w:tplc="505EAFDE">
      <w:start w:val="1"/>
      <w:numFmt w:val="decimal"/>
      <w:lvlText w:val="%9."/>
      <w:lvlJc w:val="left"/>
      <w:pPr>
        <w:ind w:left="1320" w:hanging="360"/>
      </w:pPr>
    </w:lvl>
  </w:abstractNum>
  <w:abstractNum w:abstractNumId="8" w15:restartNumberingAfterBreak="0">
    <w:nsid w:val="20981B7C"/>
    <w:multiLevelType w:val="multilevel"/>
    <w:tmpl w:val="10E8F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3F809C6"/>
    <w:multiLevelType w:val="multilevel"/>
    <w:tmpl w:val="20B87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B9F367A"/>
    <w:multiLevelType w:val="multilevel"/>
    <w:tmpl w:val="39443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E5E79CA"/>
    <w:multiLevelType w:val="hybridMultilevel"/>
    <w:tmpl w:val="2D267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D4458F"/>
    <w:multiLevelType w:val="hybridMultilevel"/>
    <w:tmpl w:val="5240B882"/>
    <w:lvl w:ilvl="0" w:tplc="FAAC59BE">
      <w:start w:val="1"/>
      <w:numFmt w:val="decimal"/>
      <w:lvlText w:val="%1."/>
      <w:lvlJc w:val="left"/>
      <w:pPr>
        <w:ind w:left="500" w:hanging="360"/>
      </w:pPr>
      <w:rPr>
        <w:rFonts w:hint="default" w:ascii="Calibri" w:hAnsi="Calibri" w:eastAsia="Calibri" w:cs="Calibri"/>
        <w:b w:val="0"/>
        <w:bCs w:val="0"/>
        <w:i w:val="0"/>
        <w:iCs w:val="0"/>
        <w:spacing w:val="0"/>
        <w:w w:val="100"/>
        <w:sz w:val="22"/>
        <w:szCs w:val="22"/>
        <w:lang w:val="en-US" w:eastAsia="en-US" w:bidi="ar-SA"/>
      </w:rPr>
    </w:lvl>
    <w:lvl w:ilvl="1" w:tplc="6804B79C">
      <w:numFmt w:val="bullet"/>
      <w:lvlText w:val="•"/>
      <w:lvlJc w:val="left"/>
      <w:pPr>
        <w:ind w:left="1378" w:hanging="360"/>
      </w:pPr>
      <w:rPr>
        <w:rFonts w:hint="default"/>
        <w:lang w:val="en-US" w:eastAsia="en-US" w:bidi="ar-SA"/>
      </w:rPr>
    </w:lvl>
    <w:lvl w:ilvl="2" w:tplc="8312D098">
      <w:numFmt w:val="bullet"/>
      <w:lvlText w:val="•"/>
      <w:lvlJc w:val="left"/>
      <w:pPr>
        <w:ind w:left="2257" w:hanging="360"/>
      </w:pPr>
      <w:rPr>
        <w:rFonts w:hint="default"/>
        <w:lang w:val="en-US" w:eastAsia="en-US" w:bidi="ar-SA"/>
      </w:rPr>
    </w:lvl>
    <w:lvl w:ilvl="3" w:tplc="1614484E">
      <w:numFmt w:val="bullet"/>
      <w:lvlText w:val="•"/>
      <w:lvlJc w:val="left"/>
      <w:pPr>
        <w:ind w:left="3135" w:hanging="360"/>
      </w:pPr>
      <w:rPr>
        <w:rFonts w:hint="default"/>
        <w:lang w:val="en-US" w:eastAsia="en-US" w:bidi="ar-SA"/>
      </w:rPr>
    </w:lvl>
    <w:lvl w:ilvl="4" w:tplc="4594BE20">
      <w:numFmt w:val="bullet"/>
      <w:lvlText w:val="•"/>
      <w:lvlJc w:val="left"/>
      <w:pPr>
        <w:ind w:left="4014" w:hanging="360"/>
      </w:pPr>
      <w:rPr>
        <w:rFonts w:hint="default"/>
        <w:lang w:val="en-US" w:eastAsia="en-US" w:bidi="ar-SA"/>
      </w:rPr>
    </w:lvl>
    <w:lvl w:ilvl="5" w:tplc="4268F692">
      <w:numFmt w:val="bullet"/>
      <w:lvlText w:val="•"/>
      <w:lvlJc w:val="left"/>
      <w:pPr>
        <w:ind w:left="4893" w:hanging="360"/>
      </w:pPr>
      <w:rPr>
        <w:rFonts w:hint="default"/>
        <w:lang w:val="en-US" w:eastAsia="en-US" w:bidi="ar-SA"/>
      </w:rPr>
    </w:lvl>
    <w:lvl w:ilvl="6" w:tplc="D0909FB8">
      <w:numFmt w:val="bullet"/>
      <w:lvlText w:val="•"/>
      <w:lvlJc w:val="left"/>
      <w:pPr>
        <w:ind w:left="5771" w:hanging="360"/>
      </w:pPr>
      <w:rPr>
        <w:rFonts w:hint="default"/>
        <w:lang w:val="en-US" w:eastAsia="en-US" w:bidi="ar-SA"/>
      </w:rPr>
    </w:lvl>
    <w:lvl w:ilvl="7" w:tplc="CBBC8AC2">
      <w:numFmt w:val="bullet"/>
      <w:lvlText w:val="•"/>
      <w:lvlJc w:val="left"/>
      <w:pPr>
        <w:ind w:left="6650" w:hanging="360"/>
      </w:pPr>
      <w:rPr>
        <w:rFonts w:hint="default"/>
        <w:lang w:val="en-US" w:eastAsia="en-US" w:bidi="ar-SA"/>
      </w:rPr>
    </w:lvl>
    <w:lvl w:ilvl="8" w:tplc="99D4DEE8">
      <w:numFmt w:val="bullet"/>
      <w:lvlText w:val="•"/>
      <w:lvlJc w:val="left"/>
      <w:pPr>
        <w:ind w:left="7529" w:hanging="360"/>
      </w:pPr>
      <w:rPr>
        <w:rFonts w:hint="default"/>
        <w:lang w:val="en-US" w:eastAsia="en-US" w:bidi="ar-SA"/>
      </w:rPr>
    </w:lvl>
  </w:abstractNum>
  <w:abstractNum w:abstractNumId="13" w15:restartNumberingAfterBreak="0">
    <w:nsid w:val="3448724C"/>
    <w:multiLevelType w:val="multilevel"/>
    <w:tmpl w:val="2F564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B130BCB"/>
    <w:multiLevelType w:val="multilevel"/>
    <w:tmpl w:val="35682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B7B0AF6"/>
    <w:multiLevelType w:val="hybridMultilevel"/>
    <w:tmpl w:val="80B2C582"/>
    <w:lvl w:ilvl="0" w:tplc="8D486EB8">
      <w:start w:val="1"/>
      <w:numFmt w:val="decimal"/>
      <w:lvlText w:val="%1."/>
      <w:lvlJc w:val="left"/>
      <w:pPr>
        <w:ind w:left="1320" w:hanging="360"/>
      </w:pPr>
    </w:lvl>
    <w:lvl w:ilvl="1" w:tplc="08AE4BA4">
      <w:start w:val="1"/>
      <w:numFmt w:val="decimal"/>
      <w:lvlText w:val="%2."/>
      <w:lvlJc w:val="left"/>
      <w:pPr>
        <w:ind w:left="1320" w:hanging="360"/>
      </w:pPr>
    </w:lvl>
    <w:lvl w:ilvl="2" w:tplc="34ECCF28">
      <w:start w:val="1"/>
      <w:numFmt w:val="decimal"/>
      <w:lvlText w:val="%3."/>
      <w:lvlJc w:val="left"/>
      <w:pPr>
        <w:ind w:left="1320" w:hanging="360"/>
      </w:pPr>
    </w:lvl>
    <w:lvl w:ilvl="3" w:tplc="E160B9AA">
      <w:start w:val="1"/>
      <w:numFmt w:val="decimal"/>
      <w:lvlText w:val="%4."/>
      <w:lvlJc w:val="left"/>
      <w:pPr>
        <w:ind w:left="1320" w:hanging="360"/>
      </w:pPr>
    </w:lvl>
    <w:lvl w:ilvl="4" w:tplc="3FCA8446">
      <w:start w:val="1"/>
      <w:numFmt w:val="decimal"/>
      <w:lvlText w:val="%5."/>
      <w:lvlJc w:val="left"/>
      <w:pPr>
        <w:ind w:left="1320" w:hanging="360"/>
      </w:pPr>
    </w:lvl>
    <w:lvl w:ilvl="5" w:tplc="132E35BC">
      <w:start w:val="1"/>
      <w:numFmt w:val="decimal"/>
      <w:lvlText w:val="%6."/>
      <w:lvlJc w:val="left"/>
      <w:pPr>
        <w:ind w:left="1320" w:hanging="360"/>
      </w:pPr>
    </w:lvl>
    <w:lvl w:ilvl="6" w:tplc="FFDC3FB8">
      <w:start w:val="1"/>
      <w:numFmt w:val="decimal"/>
      <w:lvlText w:val="%7."/>
      <w:lvlJc w:val="left"/>
      <w:pPr>
        <w:ind w:left="1320" w:hanging="360"/>
      </w:pPr>
    </w:lvl>
    <w:lvl w:ilvl="7" w:tplc="F634F3D6">
      <w:start w:val="1"/>
      <w:numFmt w:val="decimal"/>
      <w:lvlText w:val="%8."/>
      <w:lvlJc w:val="left"/>
      <w:pPr>
        <w:ind w:left="1320" w:hanging="360"/>
      </w:pPr>
    </w:lvl>
    <w:lvl w:ilvl="8" w:tplc="E94A41D8">
      <w:start w:val="1"/>
      <w:numFmt w:val="decimal"/>
      <w:lvlText w:val="%9."/>
      <w:lvlJc w:val="left"/>
      <w:pPr>
        <w:ind w:left="1320" w:hanging="360"/>
      </w:pPr>
    </w:lvl>
  </w:abstractNum>
  <w:abstractNum w:abstractNumId="16" w15:restartNumberingAfterBreak="0">
    <w:nsid w:val="3BD059B5"/>
    <w:multiLevelType w:val="multilevel"/>
    <w:tmpl w:val="72D60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F9B650F"/>
    <w:multiLevelType w:val="hybridMultilevel"/>
    <w:tmpl w:val="9ECC9F1E"/>
    <w:lvl w:ilvl="0" w:tplc="CD0601AC">
      <w:start w:val="1"/>
      <w:numFmt w:val="decimal"/>
      <w:lvlText w:val="%1."/>
      <w:lvlJc w:val="left"/>
      <w:pPr>
        <w:ind w:left="720" w:hanging="360"/>
      </w:pPr>
      <w:rPr>
        <w:rFonts w:hint="default"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F06D04"/>
    <w:multiLevelType w:val="hybridMultilevel"/>
    <w:tmpl w:val="0AB64348"/>
    <w:lvl w:ilvl="0" w:tplc="8AAA1C6E">
      <w:numFmt w:val="bullet"/>
      <w:lvlText w:val="-"/>
      <w:lvlJc w:val="left"/>
      <w:pPr>
        <w:ind w:left="720" w:hanging="360"/>
      </w:pPr>
      <w:rPr>
        <w:rFonts w:hint="default" w:ascii="Aptos" w:hAnsi="Aptos" w:eastAsia="Aptos"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41353FA1"/>
    <w:multiLevelType w:val="hybridMultilevel"/>
    <w:tmpl w:val="A080E954"/>
    <w:lvl w:ilvl="0" w:tplc="BAEA48D4">
      <w:start w:val="1"/>
      <w:numFmt w:val="decimal"/>
      <w:lvlText w:val="%1."/>
      <w:lvlJc w:val="left"/>
      <w:pPr>
        <w:ind w:left="1320" w:hanging="360"/>
      </w:pPr>
    </w:lvl>
    <w:lvl w:ilvl="1" w:tplc="7E24C760">
      <w:start w:val="1"/>
      <w:numFmt w:val="decimal"/>
      <w:lvlText w:val="%2."/>
      <w:lvlJc w:val="left"/>
      <w:pPr>
        <w:ind w:left="1320" w:hanging="360"/>
      </w:pPr>
    </w:lvl>
    <w:lvl w:ilvl="2" w:tplc="2686486E">
      <w:start w:val="1"/>
      <w:numFmt w:val="decimal"/>
      <w:lvlText w:val="%3."/>
      <w:lvlJc w:val="left"/>
      <w:pPr>
        <w:ind w:left="1320" w:hanging="360"/>
      </w:pPr>
    </w:lvl>
    <w:lvl w:ilvl="3" w:tplc="F7D070E8">
      <w:start w:val="1"/>
      <w:numFmt w:val="decimal"/>
      <w:lvlText w:val="%4."/>
      <w:lvlJc w:val="left"/>
      <w:pPr>
        <w:ind w:left="1320" w:hanging="360"/>
      </w:pPr>
    </w:lvl>
    <w:lvl w:ilvl="4" w:tplc="E41CBB62">
      <w:start w:val="1"/>
      <w:numFmt w:val="decimal"/>
      <w:lvlText w:val="%5."/>
      <w:lvlJc w:val="left"/>
      <w:pPr>
        <w:ind w:left="1320" w:hanging="360"/>
      </w:pPr>
    </w:lvl>
    <w:lvl w:ilvl="5" w:tplc="514AF2DA">
      <w:start w:val="1"/>
      <w:numFmt w:val="decimal"/>
      <w:lvlText w:val="%6."/>
      <w:lvlJc w:val="left"/>
      <w:pPr>
        <w:ind w:left="1320" w:hanging="360"/>
      </w:pPr>
    </w:lvl>
    <w:lvl w:ilvl="6" w:tplc="5C00C598">
      <w:start w:val="1"/>
      <w:numFmt w:val="decimal"/>
      <w:lvlText w:val="%7."/>
      <w:lvlJc w:val="left"/>
      <w:pPr>
        <w:ind w:left="1320" w:hanging="360"/>
      </w:pPr>
    </w:lvl>
    <w:lvl w:ilvl="7" w:tplc="0F28E288">
      <w:start w:val="1"/>
      <w:numFmt w:val="decimal"/>
      <w:lvlText w:val="%8."/>
      <w:lvlJc w:val="left"/>
      <w:pPr>
        <w:ind w:left="1320" w:hanging="360"/>
      </w:pPr>
    </w:lvl>
    <w:lvl w:ilvl="8" w:tplc="399C60AC">
      <w:start w:val="1"/>
      <w:numFmt w:val="decimal"/>
      <w:lvlText w:val="%9."/>
      <w:lvlJc w:val="left"/>
      <w:pPr>
        <w:ind w:left="1320" w:hanging="360"/>
      </w:pPr>
    </w:lvl>
  </w:abstractNum>
  <w:abstractNum w:abstractNumId="20" w15:restartNumberingAfterBreak="0">
    <w:nsid w:val="428D5E1A"/>
    <w:multiLevelType w:val="hybridMultilevel"/>
    <w:tmpl w:val="C6BCC09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A827D9"/>
    <w:multiLevelType w:val="hybridMultilevel"/>
    <w:tmpl w:val="F7FC2BF6"/>
    <w:lvl w:ilvl="0" w:tplc="58A05DD6">
      <w:start w:val="1"/>
      <w:numFmt w:val="decimal"/>
      <w:lvlText w:val="%1)"/>
      <w:lvlJc w:val="left"/>
      <w:pPr>
        <w:ind w:left="1220" w:hanging="720"/>
        <w:jc w:val="right"/>
      </w:pPr>
      <w:rPr>
        <w:rFonts w:hint="default" w:ascii="Calibri" w:hAnsi="Calibri" w:eastAsia="Calibri" w:cs="Calibri"/>
        <w:b w:val="0"/>
        <w:bCs w:val="0"/>
        <w:i w:val="0"/>
        <w:iCs w:val="0"/>
        <w:spacing w:val="0"/>
        <w:w w:val="100"/>
        <w:sz w:val="22"/>
        <w:szCs w:val="22"/>
        <w:lang w:val="en-US" w:eastAsia="en-US" w:bidi="ar-SA"/>
      </w:rPr>
    </w:lvl>
    <w:lvl w:ilvl="1" w:tplc="D48ECA3E">
      <w:start w:val="1"/>
      <w:numFmt w:val="lowerLetter"/>
      <w:lvlText w:val="(%2)"/>
      <w:lvlJc w:val="left"/>
      <w:pPr>
        <w:ind w:left="1273" w:hanging="425"/>
      </w:pPr>
      <w:rPr>
        <w:rFonts w:hint="default" w:ascii="Calibri" w:hAnsi="Calibri" w:eastAsia="Calibri" w:cs="Calibri"/>
        <w:b w:val="0"/>
        <w:bCs w:val="0"/>
        <w:i w:val="0"/>
        <w:iCs w:val="0"/>
        <w:spacing w:val="-1"/>
        <w:w w:val="100"/>
        <w:sz w:val="22"/>
        <w:szCs w:val="22"/>
        <w:lang w:val="en-US" w:eastAsia="en-US" w:bidi="ar-SA"/>
      </w:rPr>
    </w:lvl>
    <w:lvl w:ilvl="2" w:tplc="08621AC8">
      <w:numFmt w:val="bullet"/>
      <w:lvlText w:val="•"/>
      <w:lvlJc w:val="left"/>
      <w:pPr>
        <w:ind w:left="2169" w:hanging="425"/>
      </w:pPr>
      <w:rPr>
        <w:rFonts w:hint="default"/>
        <w:lang w:val="en-US" w:eastAsia="en-US" w:bidi="ar-SA"/>
      </w:rPr>
    </w:lvl>
    <w:lvl w:ilvl="3" w:tplc="B8809582">
      <w:numFmt w:val="bullet"/>
      <w:lvlText w:val="•"/>
      <w:lvlJc w:val="left"/>
      <w:pPr>
        <w:ind w:left="3059" w:hanging="425"/>
      </w:pPr>
      <w:rPr>
        <w:rFonts w:hint="default"/>
        <w:lang w:val="en-US" w:eastAsia="en-US" w:bidi="ar-SA"/>
      </w:rPr>
    </w:lvl>
    <w:lvl w:ilvl="4" w:tplc="071E4790">
      <w:numFmt w:val="bullet"/>
      <w:lvlText w:val="•"/>
      <w:lvlJc w:val="left"/>
      <w:pPr>
        <w:ind w:left="3948" w:hanging="425"/>
      </w:pPr>
      <w:rPr>
        <w:rFonts w:hint="default"/>
        <w:lang w:val="en-US" w:eastAsia="en-US" w:bidi="ar-SA"/>
      </w:rPr>
    </w:lvl>
    <w:lvl w:ilvl="5" w:tplc="E3747654">
      <w:numFmt w:val="bullet"/>
      <w:lvlText w:val="•"/>
      <w:lvlJc w:val="left"/>
      <w:pPr>
        <w:ind w:left="4838" w:hanging="425"/>
      </w:pPr>
      <w:rPr>
        <w:rFonts w:hint="default"/>
        <w:lang w:val="en-US" w:eastAsia="en-US" w:bidi="ar-SA"/>
      </w:rPr>
    </w:lvl>
    <w:lvl w:ilvl="6" w:tplc="06CE4554">
      <w:numFmt w:val="bullet"/>
      <w:lvlText w:val="•"/>
      <w:lvlJc w:val="left"/>
      <w:pPr>
        <w:ind w:left="5728" w:hanging="425"/>
      </w:pPr>
      <w:rPr>
        <w:rFonts w:hint="default"/>
        <w:lang w:val="en-US" w:eastAsia="en-US" w:bidi="ar-SA"/>
      </w:rPr>
    </w:lvl>
    <w:lvl w:ilvl="7" w:tplc="F5BA6686">
      <w:numFmt w:val="bullet"/>
      <w:lvlText w:val="•"/>
      <w:lvlJc w:val="left"/>
      <w:pPr>
        <w:ind w:left="6617" w:hanging="425"/>
      </w:pPr>
      <w:rPr>
        <w:rFonts w:hint="default"/>
        <w:lang w:val="en-US" w:eastAsia="en-US" w:bidi="ar-SA"/>
      </w:rPr>
    </w:lvl>
    <w:lvl w:ilvl="8" w:tplc="8A428700">
      <w:numFmt w:val="bullet"/>
      <w:lvlText w:val="•"/>
      <w:lvlJc w:val="left"/>
      <w:pPr>
        <w:ind w:left="7507" w:hanging="425"/>
      </w:pPr>
      <w:rPr>
        <w:rFonts w:hint="default"/>
        <w:lang w:val="en-US" w:eastAsia="en-US" w:bidi="ar-SA"/>
      </w:rPr>
    </w:lvl>
  </w:abstractNum>
  <w:abstractNum w:abstractNumId="22" w15:restartNumberingAfterBreak="0">
    <w:nsid w:val="49D662D3"/>
    <w:multiLevelType w:val="multilevel"/>
    <w:tmpl w:val="F2A68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E8D36BA"/>
    <w:multiLevelType w:val="multilevel"/>
    <w:tmpl w:val="5FC69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1463605"/>
    <w:multiLevelType w:val="multilevel"/>
    <w:tmpl w:val="522CF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6717735"/>
    <w:multiLevelType w:val="multilevel"/>
    <w:tmpl w:val="17821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C393A4E"/>
    <w:multiLevelType w:val="multilevel"/>
    <w:tmpl w:val="173A6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C451F3F"/>
    <w:multiLevelType w:val="multilevel"/>
    <w:tmpl w:val="C644C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C9A3C8D"/>
    <w:multiLevelType w:val="multilevel"/>
    <w:tmpl w:val="6D1AE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44F0438"/>
    <w:multiLevelType w:val="multilevel"/>
    <w:tmpl w:val="EC1A24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7A563CC"/>
    <w:multiLevelType w:val="multilevel"/>
    <w:tmpl w:val="BC189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270B44"/>
    <w:multiLevelType w:val="multilevel"/>
    <w:tmpl w:val="D62039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2CC53A2"/>
    <w:multiLevelType w:val="multilevel"/>
    <w:tmpl w:val="8B8E2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48C710D"/>
    <w:multiLevelType w:val="multilevel"/>
    <w:tmpl w:val="C2BAF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4812746">
    <w:abstractNumId w:val="18"/>
  </w:num>
  <w:num w:numId="2" w16cid:durableId="1356812828">
    <w:abstractNumId w:val="20"/>
  </w:num>
  <w:num w:numId="3" w16cid:durableId="1039284860">
    <w:abstractNumId w:val="15"/>
  </w:num>
  <w:num w:numId="4" w16cid:durableId="477653227">
    <w:abstractNumId w:val="19"/>
  </w:num>
  <w:num w:numId="5" w16cid:durableId="649404397">
    <w:abstractNumId w:val="7"/>
  </w:num>
  <w:num w:numId="6" w16cid:durableId="88505399">
    <w:abstractNumId w:val="11"/>
  </w:num>
  <w:num w:numId="7" w16cid:durableId="1796869943">
    <w:abstractNumId w:val="17"/>
  </w:num>
  <w:num w:numId="8" w16cid:durableId="1303388300">
    <w:abstractNumId w:val="4"/>
  </w:num>
  <w:num w:numId="9" w16cid:durableId="465321119">
    <w:abstractNumId w:val="25"/>
  </w:num>
  <w:num w:numId="10" w16cid:durableId="1704668445">
    <w:abstractNumId w:val="22"/>
  </w:num>
  <w:num w:numId="11" w16cid:durableId="158373">
    <w:abstractNumId w:val="0"/>
  </w:num>
  <w:num w:numId="12" w16cid:durableId="2091073765">
    <w:abstractNumId w:val="14"/>
  </w:num>
  <w:num w:numId="13" w16cid:durableId="1702512105">
    <w:abstractNumId w:val="13"/>
  </w:num>
  <w:num w:numId="14" w16cid:durableId="1249924389">
    <w:abstractNumId w:val="1"/>
  </w:num>
  <w:num w:numId="15" w16cid:durableId="1149904669">
    <w:abstractNumId w:val="31"/>
  </w:num>
  <w:num w:numId="16" w16cid:durableId="555169869">
    <w:abstractNumId w:val="5"/>
  </w:num>
  <w:num w:numId="17" w16cid:durableId="592981731">
    <w:abstractNumId w:val="30"/>
  </w:num>
  <w:num w:numId="18" w16cid:durableId="62799433">
    <w:abstractNumId w:val="29"/>
  </w:num>
  <w:num w:numId="19" w16cid:durableId="742021656">
    <w:abstractNumId w:val="32"/>
  </w:num>
  <w:num w:numId="20" w16cid:durableId="34352227">
    <w:abstractNumId w:val="33"/>
  </w:num>
  <w:num w:numId="21" w16cid:durableId="12194988">
    <w:abstractNumId w:val="8"/>
  </w:num>
  <w:num w:numId="22" w16cid:durableId="1133790503">
    <w:abstractNumId w:val="3"/>
  </w:num>
  <w:num w:numId="23" w16cid:durableId="616522372">
    <w:abstractNumId w:val="28"/>
  </w:num>
  <w:num w:numId="24" w16cid:durableId="735784373">
    <w:abstractNumId w:val="26"/>
  </w:num>
  <w:num w:numId="25" w16cid:durableId="1050348112">
    <w:abstractNumId w:val="23"/>
  </w:num>
  <w:num w:numId="26" w16cid:durableId="1068042017">
    <w:abstractNumId w:val="27"/>
  </w:num>
  <w:num w:numId="27" w16cid:durableId="666636582">
    <w:abstractNumId w:val="6"/>
  </w:num>
  <w:num w:numId="28" w16cid:durableId="574508020">
    <w:abstractNumId w:val="2"/>
  </w:num>
  <w:num w:numId="29" w16cid:durableId="38480422">
    <w:abstractNumId w:val="16"/>
  </w:num>
  <w:num w:numId="30" w16cid:durableId="539511090">
    <w:abstractNumId w:val="9"/>
  </w:num>
  <w:num w:numId="31" w16cid:durableId="952244310">
    <w:abstractNumId w:val="24"/>
  </w:num>
  <w:num w:numId="32" w16cid:durableId="1315261629">
    <w:abstractNumId w:val="10"/>
  </w:num>
  <w:num w:numId="33" w16cid:durableId="1119684437">
    <w:abstractNumId w:val="12"/>
  </w:num>
  <w:num w:numId="34" w16cid:durableId="2035494196">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07"/>
    <w:rsid w:val="000039C1"/>
    <w:rsid w:val="0000727F"/>
    <w:rsid w:val="00010B83"/>
    <w:rsid w:val="0008377A"/>
    <w:rsid w:val="00086AEE"/>
    <w:rsid w:val="000D6D4A"/>
    <w:rsid w:val="00101C26"/>
    <w:rsid w:val="00140662"/>
    <w:rsid w:val="001465AD"/>
    <w:rsid w:val="0018616A"/>
    <w:rsid w:val="001916EB"/>
    <w:rsid w:val="00235D17"/>
    <w:rsid w:val="00245FAE"/>
    <w:rsid w:val="002556AB"/>
    <w:rsid w:val="00273558"/>
    <w:rsid w:val="0028390E"/>
    <w:rsid w:val="002B4CFA"/>
    <w:rsid w:val="003B3AF7"/>
    <w:rsid w:val="003C4351"/>
    <w:rsid w:val="003D3B09"/>
    <w:rsid w:val="003E1559"/>
    <w:rsid w:val="004024CF"/>
    <w:rsid w:val="00493AEE"/>
    <w:rsid w:val="0049793B"/>
    <w:rsid w:val="004B443D"/>
    <w:rsid w:val="004C6122"/>
    <w:rsid w:val="004E29BC"/>
    <w:rsid w:val="00525E4F"/>
    <w:rsid w:val="0056327A"/>
    <w:rsid w:val="00572428"/>
    <w:rsid w:val="0059188F"/>
    <w:rsid w:val="005B27CB"/>
    <w:rsid w:val="005B7EE6"/>
    <w:rsid w:val="0063312C"/>
    <w:rsid w:val="00666779"/>
    <w:rsid w:val="00667B07"/>
    <w:rsid w:val="006804A6"/>
    <w:rsid w:val="006850F6"/>
    <w:rsid w:val="006B4675"/>
    <w:rsid w:val="006B592F"/>
    <w:rsid w:val="006F4906"/>
    <w:rsid w:val="00702784"/>
    <w:rsid w:val="007336F9"/>
    <w:rsid w:val="00764D24"/>
    <w:rsid w:val="007760B7"/>
    <w:rsid w:val="00797B42"/>
    <w:rsid w:val="007D41BE"/>
    <w:rsid w:val="00830134"/>
    <w:rsid w:val="00866BC7"/>
    <w:rsid w:val="008B187E"/>
    <w:rsid w:val="008B618A"/>
    <w:rsid w:val="008D1EDC"/>
    <w:rsid w:val="00940D8D"/>
    <w:rsid w:val="009470C7"/>
    <w:rsid w:val="00964EA7"/>
    <w:rsid w:val="0099575F"/>
    <w:rsid w:val="009B25D9"/>
    <w:rsid w:val="009C0DDB"/>
    <w:rsid w:val="009C48D5"/>
    <w:rsid w:val="009C5ADE"/>
    <w:rsid w:val="009F15B2"/>
    <w:rsid w:val="00A13FBC"/>
    <w:rsid w:val="00A146CD"/>
    <w:rsid w:val="00A446D6"/>
    <w:rsid w:val="00A537EA"/>
    <w:rsid w:val="00A57F10"/>
    <w:rsid w:val="00AA15E8"/>
    <w:rsid w:val="00AA611C"/>
    <w:rsid w:val="00AD242A"/>
    <w:rsid w:val="00AF13A3"/>
    <w:rsid w:val="00AF2252"/>
    <w:rsid w:val="00B11903"/>
    <w:rsid w:val="00B15185"/>
    <w:rsid w:val="00B200E1"/>
    <w:rsid w:val="00B31135"/>
    <w:rsid w:val="00B429DA"/>
    <w:rsid w:val="00B47356"/>
    <w:rsid w:val="00B53D49"/>
    <w:rsid w:val="00BD2CBD"/>
    <w:rsid w:val="00C102BC"/>
    <w:rsid w:val="00C4434B"/>
    <w:rsid w:val="00C57493"/>
    <w:rsid w:val="00C750EF"/>
    <w:rsid w:val="00CB0EEA"/>
    <w:rsid w:val="00CF6E84"/>
    <w:rsid w:val="00D039CA"/>
    <w:rsid w:val="00D203FE"/>
    <w:rsid w:val="00D24D2D"/>
    <w:rsid w:val="00D75731"/>
    <w:rsid w:val="00E0358C"/>
    <w:rsid w:val="00E17550"/>
    <w:rsid w:val="00E65B05"/>
    <w:rsid w:val="00E76D6F"/>
    <w:rsid w:val="00E77861"/>
    <w:rsid w:val="00E9769D"/>
    <w:rsid w:val="00EB76C1"/>
    <w:rsid w:val="00EB798D"/>
    <w:rsid w:val="00EC4B75"/>
    <w:rsid w:val="00ED60D7"/>
    <w:rsid w:val="00F04CAE"/>
    <w:rsid w:val="00F23ECF"/>
    <w:rsid w:val="00F371F4"/>
    <w:rsid w:val="00F37327"/>
    <w:rsid w:val="00F3788F"/>
    <w:rsid w:val="00F55701"/>
    <w:rsid w:val="00F822C1"/>
    <w:rsid w:val="00F834CF"/>
    <w:rsid w:val="00FF72B1"/>
    <w:rsid w:val="015F0B8F"/>
    <w:rsid w:val="015F0B8F"/>
    <w:rsid w:val="0EC3A941"/>
    <w:rsid w:val="0F47F411"/>
    <w:rsid w:val="140215CE"/>
    <w:rsid w:val="28ACC405"/>
    <w:rsid w:val="318E6E02"/>
    <w:rsid w:val="36C4485C"/>
    <w:rsid w:val="3787E80D"/>
    <w:rsid w:val="3A1D79EF"/>
    <w:rsid w:val="3AC000D0"/>
    <w:rsid w:val="3CF2C9E2"/>
    <w:rsid w:val="420CEA89"/>
    <w:rsid w:val="45079341"/>
    <w:rsid w:val="45E0C49D"/>
    <w:rsid w:val="47FA9F89"/>
    <w:rsid w:val="4B63A866"/>
    <w:rsid w:val="4F21A68A"/>
    <w:rsid w:val="55A14F31"/>
    <w:rsid w:val="585D0330"/>
    <w:rsid w:val="59935C6C"/>
    <w:rsid w:val="65659623"/>
    <w:rsid w:val="6AA82379"/>
    <w:rsid w:val="6BEDE67B"/>
    <w:rsid w:val="748569BF"/>
    <w:rsid w:val="7966842F"/>
    <w:rsid w:val="7AA38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B504"/>
  <w15:chartTrackingRefBased/>
  <w15:docId w15:val="{92D42131-B600-4A55-B090-88B38DD9FA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086AEE"/>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14:ligatures w14:val="none"/>
    </w:rPr>
  </w:style>
  <w:style w:type="paragraph" w:styleId="Heading2">
    <w:name w:val="heading 2"/>
    <w:basedOn w:val="Normal"/>
    <w:link w:val="Heading2Char"/>
    <w:uiPriority w:val="9"/>
    <w:qFormat/>
    <w:rsid w:val="00086AEE"/>
    <w:pPr>
      <w:spacing w:before="100" w:beforeAutospacing="1" w:after="100" w:afterAutospacing="1" w:line="240" w:lineRule="auto"/>
      <w:outlineLvl w:val="1"/>
    </w:pPr>
    <w:rPr>
      <w:rFonts w:ascii="Times New Roman" w:hAnsi="Times New Roman" w:eastAsia="Times New Roman" w:cs="Times New Roman"/>
      <w:b/>
      <w:bCs/>
      <w:kern w:val="0"/>
      <w:sz w:val="36"/>
      <w:szCs w:val="36"/>
      <w:lang w:eastAsia="en-GB"/>
      <w14:ligatures w14:val="none"/>
    </w:rPr>
  </w:style>
  <w:style w:type="paragraph" w:styleId="Heading3">
    <w:name w:val="heading 3"/>
    <w:basedOn w:val="Normal"/>
    <w:link w:val="Heading3Char"/>
    <w:uiPriority w:val="9"/>
    <w:qFormat/>
    <w:rsid w:val="00086AEE"/>
    <w:pPr>
      <w:spacing w:before="100" w:beforeAutospacing="1" w:after="100" w:afterAutospacing="1" w:line="240" w:lineRule="auto"/>
      <w:outlineLvl w:val="2"/>
    </w:pPr>
    <w:rPr>
      <w:rFonts w:ascii="Times New Roman" w:hAnsi="Times New Roman" w:eastAsia="Times New Roman" w:cs="Times New Roman"/>
      <w:b/>
      <w:bCs/>
      <w:kern w:val="0"/>
      <w:sz w:val="27"/>
      <w:szCs w:val="27"/>
      <w:lang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67B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B618A"/>
    <w:rPr>
      <w:color w:val="0000FF" w:themeColor="hyperlink"/>
      <w:u w:val="single"/>
    </w:rPr>
  </w:style>
  <w:style w:type="character" w:styleId="UnresolvedMention">
    <w:name w:val="Unresolved Mention"/>
    <w:basedOn w:val="DefaultParagraphFont"/>
    <w:uiPriority w:val="99"/>
    <w:semiHidden/>
    <w:unhideWhenUsed/>
    <w:rsid w:val="008B618A"/>
    <w:rPr>
      <w:color w:val="605E5C"/>
      <w:shd w:val="clear" w:color="auto" w:fill="E1DFDD"/>
    </w:rPr>
  </w:style>
  <w:style w:type="paragraph" w:styleId="ListParagraph">
    <w:name w:val="List Paragraph"/>
    <w:basedOn w:val="Normal"/>
    <w:uiPriority w:val="1"/>
    <w:qFormat/>
    <w:rsid w:val="0059188F"/>
    <w:pPr>
      <w:spacing w:after="160" w:line="259" w:lineRule="auto"/>
      <w:ind w:left="720"/>
      <w:contextualSpacing/>
    </w:pPr>
  </w:style>
  <w:style w:type="character" w:styleId="CommentReference">
    <w:name w:val="annotation reference"/>
    <w:basedOn w:val="DefaultParagraphFont"/>
    <w:uiPriority w:val="99"/>
    <w:semiHidden/>
    <w:unhideWhenUsed/>
    <w:rsid w:val="00666779"/>
    <w:rPr>
      <w:sz w:val="16"/>
      <w:szCs w:val="16"/>
    </w:rPr>
  </w:style>
  <w:style w:type="paragraph" w:styleId="CommentText">
    <w:name w:val="annotation text"/>
    <w:basedOn w:val="Normal"/>
    <w:link w:val="CommentTextChar"/>
    <w:uiPriority w:val="99"/>
    <w:unhideWhenUsed/>
    <w:rsid w:val="00666779"/>
    <w:pPr>
      <w:spacing w:line="240" w:lineRule="auto"/>
    </w:pPr>
    <w:rPr>
      <w:sz w:val="20"/>
      <w:szCs w:val="20"/>
    </w:rPr>
  </w:style>
  <w:style w:type="character" w:styleId="CommentTextChar" w:customStyle="1">
    <w:name w:val="Comment Text Char"/>
    <w:basedOn w:val="DefaultParagraphFont"/>
    <w:link w:val="CommentText"/>
    <w:uiPriority w:val="99"/>
    <w:rsid w:val="00666779"/>
    <w:rPr>
      <w:sz w:val="20"/>
      <w:szCs w:val="20"/>
    </w:rPr>
  </w:style>
  <w:style w:type="paragraph" w:styleId="CommentSubject">
    <w:name w:val="annotation subject"/>
    <w:basedOn w:val="CommentText"/>
    <w:next w:val="CommentText"/>
    <w:link w:val="CommentSubjectChar"/>
    <w:uiPriority w:val="99"/>
    <w:semiHidden/>
    <w:unhideWhenUsed/>
    <w:rsid w:val="00666779"/>
    <w:rPr>
      <w:b/>
      <w:bCs/>
    </w:rPr>
  </w:style>
  <w:style w:type="character" w:styleId="CommentSubjectChar" w:customStyle="1">
    <w:name w:val="Comment Subject Char"/>
    <w:basedOn w:val="CommentTextChar"/>
    <w:link w:val="CommentSubject"/>
    <w:uiPriority w:val="99"/>
    <w:semiHidden/>
    <w:rsid w:val="00666779"/>
    <w:rPr>
      <w:b/>
      <w:bCs/>
      <w:sz w:val="20"/>
      <w:szCs w:val="20"/>
    </w:rPr>
  </w:style>
  <w:style w:type="paragraph" w:styleId="Revision">
    <w:name w:val="Revision"/>
    <w:hidden/>
    <w:uiPriority w:val="99"/>
    <w:semiHidden/>
    <w:rsid w:val="007760B7"/>
    <w:pPr>
      <w:spacing w:after="0" w:line="240" w:lineRule="auto"/>
    </w:pPr>
  </w:style>
  <w:style w:type="paragraph" w:styleId="pf0" w:customStyle="1">
    <w:name w:val="pf0"/>
    <w:basedOn w:val="Normal"/>
    <w:rsid w:val="00C750EF"/>
    <w:pPr>
      <w:spacing w:before="100" w:beforeAutospacing="1" w:after="100" w:afterAutospacing="1" w:line="240" w:lineRule="auto"/>
      <w:ind w:left="600"/>
    </w:pPr>
    <w:rPr>
      <w:rFonts w:ascii="Times New Roman" w:hAnsi="Times New Roman" w:eastAsia="Times New Roman" w:cs="Times New Roman"/>
      <w:kern w:val="0"/>
      <w:sz w:val="24"/>
      <w:szCs w:val="24"/>
      <w:lang w:eastAsia="en-GB"/>
      <w14:ligatures w14:val="none"/>
    </w:rPr>
  </w:style>
  <w:style w:type="character" w:styleId="cf01" w:customStyle="1">
    <w:name w:val="cf01"/>
    <w:basedOn w:val="DefaultParagraphFont"/>
    <w:rsid w:val="00C750EF"/>
    <w:rPr>
      <w:rFonts w:hint="default" w:ascii="Segoe UI" w:hAnsi="Segoe UI" w:cs="Segoe UI"/>
      <w:sz w:val="18"/>
      <w:szCs w:val="18"/>
    </w:rPr>
  </w:style>
  <w:style w:type="paragraph" w:styleId="NormalWeb">
    <w:name w:val="Normal (Web)"/>
    <w:basedOn w:val="Normal"/>
    <w:uiPriority w:val="99"/>
    <w:unhideWhenUsed/>
    <w:rsid w:val="00830134"/>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NoSpacing">
    <w:name w:val="No Spacing"/>
    <w:uiPriority w:val="1"/>
    <w:qFormat/>
    <w:rsid w:val="00CB0EEA"/>
    <w:pPr>
      <w:spacing w:after="0" w:line="240" w:lineRule="auto"/>
    </w:pPr>
  </w:style>
  <w:style w:type="character" w:styleId="Strong">
    <w:name w:val="Strong"/>
    <w:basedOn w:val="DefaultParagraphFont"/>
    <w:uiPriority w:val="22"/>
    <w:qFormat/>
    <w:rsid w:val="00245FAE"/>
    <w:rPr>
      <w:b/>
      <w:bCs/>
    </w:rPr>
  </w:style>
  <w:style w:type="character" w:styleId="Heading1Char" w:customStyle="1">
    <w:name w:val="Heading 1 Char"/>
    <w:basedOn w:val="DefaultParagraphFont"/>
    <w:link w:val="Heading1"/>
    <w:uiPriority w:val="9"/>
    <w:rsid w:val="00086AEE"/>
    <w:rPr>
      <w:rFonts w:ascii="Times New Roman" w:hAnsi="Times New Roman" w:eastAsia="Times New Roman" w:cs="Times New Roman"/>
      <w:b/>
      <w:bCs/>
      <w:kern w:val="36"/>
      <w:sz w:val="48"/>
      <w:szCs w:val="48"/>
      <w:lang w:eastAsia="en-GB"/>
      <w14:ligatures w14:val="none"/>
    </w:rPr>
  </w:style>
  <w:style w:type="character" w:styleId="Heading2Char" w:customStyle="1">
    <w:name w:val="Heading 2 Char"/>
    <w:basedOn w:val="DefaultParagraphFont"/>
    <w:link w:val="Heading2"/>
    <w:uiPriority w:val="9"/>
    <w:rsid w:val="00086AEE"/>
    <w:rPr>
      <w:rFonts w:ascii="Times New Roman" w:hAnsi="Times New Roman" w:eastAsia="Times New Roman" w:cs="Times New Roman"/>
      <w:b/>
      <w:bCs/>
      <w:kern w:val="0"/>
      <w:sz w:val="36"/>
      <w:szCs w:val="36"/>
      <w:lang w:eastAsia="en-GB"/>
      <w14:ligatures w14:val="none"/>
    </w:rPr>
  </w:style>
  <w:style w:type="character" w:styleId="Heading3Char" w:customStyle="1">
    <w:name w:val="Heading 3 Char"/>
    <w:basedOn w:val="DefaultParagraphFont"/>
    <w:link w:val="Heading3"/>
    <w:uiPriority w:val="9"/>
    <w:rsid w:val="00086AEE"/>
    <w:rPr>
      <w:rFonts w:ascii="Times New Roman" w:hAnsi="Times New Roman" w:eastAsia="Times New Roman" w:cs="Times New Roman"/>
      <w:b/>
      <w:bCs/>
      <w:kern w:val="0"/>
      <w:sz w:val="27"/>
      <w:szCs w:val="27"/>
      <w:lang w:eastAsia="en-GB"/>
      <w14:ligatures w14:val="none"/>
    </w:rPr>
  </w:style>
  <w:style w:type="paragraph" w:styleId="BodyText">
    <w:name w:val="Body Text"/>
    <w:basedOn w:val="Normal"/>
    <w:link w:val="BodyTextChar"/>
    <w:uiPriority w:val="1"/>
    <w:qFormat/>
    <w:rsid w:val="00EB798D"/>
    <w:pPr>
      <w:widowControl w:val="0"/>
      <w:autoSpaceDE w:val="0"/>
      <w:autoSpaceDN w:val="0"/>
      <w:spacing w:after="0" w:line="240" w:lineRule="auto"/>
    </w:pPr>
    <w:rPr>
      <w:rFonts w:ascii="Calibri" w:hAnsi="Calibri" w:eastAsia="Calibri" w:cs="Calibri"/>
      <w:kern w:val="0"/>
      <w:sz w:val="24"/>
      <w:szCs w:val="24"/>
      <w:lang w:val="en-US"/>
      <w14:ligatures w14:val="none"/>
    </w:rPr>
  </w:style>
  <w:style w:type="character" w:styleId="BodyTextChar" w:customStyle="1">
    <w:name w:val="Body Text Char"/>
    <w:basedOn w:val="DefaultParagraphFont"/>
    <w:link w:val="BodyText"/>
    <w:uiPriority w:val="1"/>
    <w:rsid w:val="00EB798D"/>
    <w:rPr>
      <w:rFonts w:ascii="Calibri" w:hAnsi="Calibri" w:eastAsia="Calibri" w:cs="Calibri"/>
      <w:kern w:val="0"/>
      <w:sz w:val="24"/>
      <w:szCs w:val="24"/>
      <w:lang w:val="en-US"/>
      <w14:ligatures w14:val="none"/>
    </w:rPr>
  </w:style>
  <w:style w:type="paragraph" w:styleId="TableParagraph" w:customStyle="1">
    <w:name w:val="Table Paragraph"/>
    <w:basedOn w:val="Normal"/>
    <w:uiPriority w:val="1"/>
    <w:qFormat/>
    <w:rsid w:val="00EB798D"/>
    <w:pPr>
      <w:widowControl w:val="0"/>
      <w:autoSpaceDE w:val="0"/>
      <w:autoSpaceDN w:val="0"/>
      <w:spacing w:after="0" w:line="240" w:lineRule="auto"/>
    </w:pPr>
    <w:rPr>
      <w:rFonts w:ascii="Calibri" w:hAnsi="Calibri" w:eastAsia="Calibri" w:cs="Calibri"/>
      <w:kern w:val="0"/>
      <w:lang w:val="en-US"/>
      <w14:ligatures w14:val="none"/>
    </w:rPr>
  </w:style>
  <w:style w:type="paragraph" w:styleId="Header">
    <w:name w:val="header"/>
    <w:basedOn w:val="Normal"/>
    <w:link w:val="HeaderChar"/>
    <w:uiPriority w:val="99"/>
    <w:unhideWhenUsed/>
    <w:rsid w:val="00A57F10"/>
    <w:pPr>
      <w:tabs>
        <w:tab w:val="center" w:pos="4513"/>
        <w:tab w:val="right" w:pos="9026"/>
      </w:tabs>
      <w:spacing w:after="0" w:line="240" w:lineRule="auto"/>
    </w:pPr>
  </w:style>
  <w:style w:type="character" w:styleId="HeaderChar" w:customStyle="1">
    <w:name w:val="Header Char"/>
    <w:basedOn w:val="DefaultParagraphFont"/>
    <w:link w:val="Header"/>
    <w:uiPriority w:val="99"/>
    <w:rsid w:val="00A57F10"/>
  </w:style>
  <w:style w:type="paragraph" w:styleId="Footer">
    <w:name w:val="footer"/>
    <w:basedOn w:val="Normal"/>
    <w:link w:val="FooterChar"/>
    <w:uiPriority w:val="99"/>
    <w:unhideWhenUsed/>
    <w:rsid w:val="00A57F10"/>
    <w:pPr>
      <w:tabs>
        <w:tab w:val="center" w:pos="4513"/>
        <w:tab w:val="right" w:pos="9026"/>
      </w:tabs>
      <w:spacing w:after="0" w:line="240" w:lineRule="auto"/>
    </w:pPr>
  </w:style>
  <w:style w:type="character" w:styleId="FooterChar" w:customStyle="1">
    <w:name w:val="Footer Char"/>
    <w:basedOn w:val="DefaultParagraphFont"/>
    <w:link w:val="Footer"/>
    <w:uiPriority w:val="99"/>
    <w:rsid w:val="00A57F10"/>
  </w:style>
  <w:style w:type="paragraph" w:styleId="Title">
    <w:uiPriority w:val="10"/>
    <w:name w:val="Title"/>
    <w:basedOn w:val="Normal"/>
    <w:next w:val="Normal"/>
    <w:qFormat/>
    <w:rsid w:val="45079341"/>
    <w:rPr>
      <w:rFonts w:ascii="Cambria" w:hAnsi="Cambria" w:eastAsia="" w:cs="" w:asciiTheme="majorAscii" w:hAnsiTheme="majorAscii" w:eastAsiaTheme="majorEastAsia" w:cstheme="majorBidi"/>
      <w:sz w:val="56"/>
      <w:szCs w:val="56"/>
    </w:rPr>
    <w:pPr>
      <w:spacing w:after="80" w:line="240" w:lineRule="auto"/>
      <w:contextualSpacing/>
    </w:pPr>
  </w:style>
  <w:style w:type="paragraph" w:styleId="TOC2">
    <w:uiPriority w:val="39"/>
    <w:name w:val="toc 2"/>
    <w:basedOn w:val="Normal"/>
    <w:next w:val="Normal"/>
    <w:unhideWhenUsed/>
    <w:rsid w:val="4507934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401593">
      <w:bodyDiv w:val="1"/>
      <w:marLeft w:val="0"/>
      <w:marRight w:val="0"/>
      <w:marTop w:val="0"/>
      <w:marBottom w:val="0"/>
      <w:divBdr>
        <w:top w:val="none" w:sz="0" w:space="0" w:color="auto"/>
        <w:left w:val="none" w:sz="0" w:space="0" w:color="auto"/>
        <w:bottom w:val="none" w:sz="0" w:space="0" w:color="auto"/>
        <w:right w:val="none" w:sz="0" w:space="0" w:color="auto"/>
      </w:divBdr>
    </w:div>
    <w:div w:id="664211355">
      <w:bodyDiv w:val="1"/>
      <w:marLeft w:val="0"/>
      <w:marRight w:val="0"/>
      <w:marTop w:val="0"/>
      <w:marBottom w:val="0"/>
      <w:divBdr>
        <w:top w:val="none" w:sz="0" w:space="0" w:color="auto"/>
        <w:left w:val="none" w:sz="0" w:space="0" w:color="auto"/>
        <w:bottom w:val="none" w:sz="0" w:space="0" w:color="auto"/>
        <w:right w:val="none" w:sz="0" w:space="0" w:color="auto"/>
      </w:divBdr>
    </w:div>
    <w:div w:id="1149514336">
      <w:bodyDiv w:val="1"/>
      <w:marLeft w:val="0"/>
      <w:marRight w:val="0"/>
      <w:marTop w:val="0"/>
      <w:marBottom w:val="0"/>
      <w:divBdr>
        <w:top w:val="none" w:sz="0" w:space="0" w:color="auto"/>
        <w:left w:val="none" w:sz="0" w:space="0" w:color="auto"/>
        <w:bottom w:val="none" w:sz="0" w:space="0" w:color="auto"/>
        <w:right w:val="none" w:sz="0" w:space="0" w:color="auto"/>
      </w:divBdr>
    </w:div>
    <w:div w:id="1191988884">
      <w:bodyDiv w:val="1"/>
      <w:marLeft w:val="0"/>
      <w:marRight w:val="0"/>
      <w:marTop w:val="0"/>
      <w:marBottom w:val="0"/>
      <w:divBdr>
        <w:top w:val="none" w:sz="0" w:space="0" w:color="auto"/>
        <w:left w:val="none" w:sz="0" w:space="0" w:color="auto"/>
        <w:bottom w:val="none" w:sz="0" w:space="0" w:color="auto"/>
        <w:right w:val="none" w:sz="0" w:space="0" w:color="auto"/>
      </w:divBdr>
    </w:div>
    <w:div w:id="1612858379">
      <w:bodyDiv w:val="1"/>
      <w:marLeft w:val="0"/>
      <w:marRight w:val="0"/>
      <w:marTop w:val="0"/>
      <w:marBottom w:val="0"/>
      <w:divBdr>
        <w:top w:val="none" w:sz="0" w:space="0" w:color="auto"/>
        <w:left w:val="none" w:sz="0" w:space="0" w:color="auto"/>
        <w:bottom w:val="none" w:sz="0" w:space="0" w:color="auto"/>
        <w:right w:val="none" w:sz="0" w:space="0" w:color="auto"/>
      </w:divBdr>
    </w:div>
    <w:div w:id="1617297997">
      <w:bodyDiv w:val="1"/>
      <w:marLeft w:val="0"/>
      <w:marRight w:val="0"/>
      <w:marTop w:val="0"/>
      <w:marBottom w:val="0"/>
      <w:divBdr>
        <w:top w:val="none" w:sz="0" w:space="0" w:color="auto"/>
        <w:left w:val="none" w:sz="0" w:space="0" w:color="auto"/>
        <w:bottom w:val="none" w:sz="0" w:space="0" w:color="auto"/>
        <w:right w:val="none" w:sz="0" w:space="0" w:color="auto"/>
      </w:divBdr>
    </w:div>
    <w:div w:id="1762024223">
      <w:bodyDiv w:val="1"/>
      <w:marLeft w:val="0"/>
      <w:marRight w:val="0"/>
      <w:marTop w:val="0"/>
      <w:marBottom w:val="0"/>
      <w:divBdr>
        <w:top w:val="none" w:sz="0" w:space="0" w:color="auto"/>
        <w:left w:val="none" w:sz="0" w:space="0" w:color="auto"/>
        <w:bottom w:val="none" w:sz="0" w:space="0" w:color="auto"/>
        <w:right w:val="none" w:sz="0" w:space="0" w:color="auto"/>
      </w:divBdr>
    </w:div>
    <w:div w:id="1822119677">
      <w:bodyDiv w:val="1"/>
      <w:marLeft w:val="0"/>
      <w:marRight w:val="0"/>
      <w:marTop w:val="0"/>
      <w:marBottom w:val="0"/>
      <w:divBdr>
        <w:top w:val="none" w:sz="0" w:space="0" w:color="auto"/>
        <w:left w:val="none" w:sz="0" w:space="0" w:color="auto"/>
        <w:bottom w:val="none" w:sz="0" w:space="0" w:color="auto"/>
        <w:right w:val="none" w:sz="0" w:space="0" w:color="auto"/>
      </w:divBdr>
    </w:div>
    <w:div w:id="2018385165">
      <w:bodyDiv w:val="1"/>
      <w:marLeft w:val="0"/>
      <w:marRight w:val="0"/>
      <w:marTop w:val="0"/>
      <w:marBottom w:val="0"/>
      <w:divBdr>
        <w:top w:val="none" w:sz="0" w:space="0" w:color="auto"/>
        <w:left w:val="none" w:sz="0" w:space="0" w:color="auto"/>
        <w:bottom w:val="none" w:sz="0" w:space="0" w:color="auto"/>
        <w:right w:val="none" w:sz="0" w:space="0" w:color="auto"/>
      </w:divBdr>
    </w:div>
    <w:div w:id="21255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gov.uk/government/publications/dbs-list-of-offences-that-will-never-be-filtered-from-a-criminal-record-check"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dbs-list-of-offences-that-will-never-be-filtered-from-a-criminal-record-check"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fontTable" Target="fontTable.xml" Id="rId14" /><Relationship Type="http://schemas.openxmlformats.org/officeDocument/2006/relationships/hyperlink" Target="http://www.rcophth.ac.uk/about-the-college/governance/our-policies/" TargetMode="External" Id="R4592b4e34c82416f" /><Relationship Type="http://schemas.microsoft.com/office/2020/10/relationships/intelligence" Target="intelligence2.xml" Id="R82bdc85c316c47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12A9F-149A-3948-B5CD-357B11CB63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Dean</dc:creator>
  <keywords/>
  <dc:description/>
  <lastModifiedBy>Caroline Wilson</lastModifiedBy>
  <revision>5</revision>
  <dcterms:created xsi:type="dcterms:W3CDTF">2025-10-17T08:11:00.0000000Z</dcterms:created>
  <dcterms:modified xsi:type="dcterms:W3CDTF">2025-11-17T09:51:43.8742902Z</dcterms:modified>
</coreProperties>
</file>