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0C" w:rsidP="0FAC4F59" w:rsidRDefault="00607027" w14:paraId="60543541" w14:textId="49B560DF">
      <w:pPr>
        <w:pStyle w:val="Normal"/>
        <w:spacing w:after="0"/>
        <w:rPr>
          <w:sz w:val="32"/>
          <w:szCs w:val="32"/>
        </w:rPr>
      </w:pPr>
      <w:r w:rsidRPr="0FAC4F59" w:rsidR="0FAC4F59">
        <w:rPr>
          <w:b w:val="1"/>
          <w:bCs w:val="1"/>
          <w:color w:val="0070C0"/>
          <w:sz w:val="32"/>
          <w:szCs w:val="32"/>
        </w:rPr>
        <w:t>AMD Audit Advisory Group</w:t>
      </w:r>
      <w:r w:rsidRPr="0FAC4F59" w:rsidR="0FAC4F59">
        <w:rPr>
          <w:color w:val="0070C0"/>
          <w:sz w:val="32"/>
          <w:szCs w:val="32"/>
        </w:rPr>
        <w:t xml:space="preserve"> </w:t>
      </w:r>
      <w:r w:rsidRPr="0FAC4F59" w:rsidR="0FAC4F59">
        <w:rPr>
          <w:rFonts w:ascii="Aptos" w:hAnsi="Aptos" w:eastAsia="Aptos" w:cs="Aptos"/>
          <w:noProof w:val="0"/>
          <w:sz w:val="32"/>
          <w:szCs w:val="32"/>
          <w:lang w:val="en-GB"/>
        </w:rPr>
        <w:t>– Member</w:t>
      </w:r>
    </w:p>
    <w:p w:rsidRPr="00991A0C" w:rsidR="00FE25B5" w:rsidP="00FE25B5" w:rsidRDefault="00FE25B5" w14:paraId="42978A98" w14:textId="37A2F992">
      <w:pPr>
        <w:spacing w:after="0"/>
        <w:rPr>
          <w:color w:val="0070C0"/>
          <w:sz w:val="32"/>
          <w:szCs w:val="32"/>
        </w:rPr>
      </w:pPr>
      <w:r w:rsidRPr="004E2787">
        <w:rPr>
          <w:sz w:val="32"/>
          <w:szCs w:val="32"/>
        </w:rPr>
        <w:t xml:space="preserve">Volunteer </w:t>
      </w:r>
      <w:r w:rsidR="009E6EAD">
        <w:rPr>
          <w:sz w:val="32"/>
          <w:szCs w:val="32"/>
        </w:rPr>
        <w:t>Opportunity</w:t>
      </w:r>
    </w:p>
    <w:p w:rsidR="00ED338A" w:rsidP="00D01BAA" w:rsidRDefault="00ED338A" w14:paraId="0E145668" w14:textId="77777777"/>
    <w:p w:rsidR="00C31A18" w:rsidP="5256FBB2" w:rsidRDefault="06DF0F96" w14:paraId="24CB2AC5" w14:textId="75406548">
      <w:r w:rsidRPr="06DF0F96">
        <w:rPr>
          <w:b/>
          <w:bCs/>
        </w:rPr>
        <w:t xml:space="preserve">Name of Position: </w:t>
      </w:r>
      <w:r w:rsidRPr="00991A0C" w:rsidR="00607027">
        <w:rPr>
          <w:i/>
          <w:iCs/>
        </w:rPr>
        <w:t>AMD advisory group</w:t>
      </w:r>
      <w:r w:rsidRPr="00991A0C">
        <w:rPr>
          <w:i/>
          <w:iCs/>
        </w:rPr>
        <w:t xml:space="preserve"> member</w:t>
      </w:r>
      <w:r>
        <w:t xml:space="preserve"> </w:t>
      </w:r>
    </w:p>
    <w:p w:rsidR="00C31A18" w:rsidP="5256FBB2" w:rsidRDefault="06DF0F96" w14:paraId="7BCD0B18" w14:textId="0B2D810D">
      <w:r w:rsidRPr="06DF0F96">
        <w:rPr>
          <w:b/>
          <w:bCs/>
        </w:rPr>
        <w:t xml:space="preserve">Start Date: </w:t>
      </w:r>
      <w:r>
        <w:t xml:space="preserve">  </w:t>
      </w:r>
      <w:r w:rsidRPr="00991A0C">
        <w:rPr>
          <w:i/>
          <w:iCs/>
        </w:rPr>
        <w:t>May 2026</w:t>
      </w:r>
    </w:p>
    <w:p w:rsidRPr="00991A0C" w:rsidR="00C31A18" w:rsidP="5256FBB2" w:rsidRDefault="5256FBB2" w14:paraId="0A45C4D6" w14:textId="19CC0576">
      <w:pPr>
        <w:rPr>
          <w:i/>
          <w:iCs/>
        </w:rPr>
      </w:pPr>
      <w:r w:rsidRPr="5256FBB2">
        <w:rPr>
          <w:b/>
          <w:bCs/>
        </w:rPr>
        <w:t xml:space="preserve">Term: </w:t>
      </w:r>
      <w:r w:rsidRPr="00991A0C">
        <w:rPr>
          <w:i/>
          <w:iCs/>
        </w:rPr>
        <w:t>3 years (renewable for a further 3 years)</w:t>
      </w:r>
    </w:p>
    <w:p w:rsidR="00C31A18" w:rsidP="06DF0F96" w:rsidRDefault="06DF0F96" w14:paraId="35038E7B" w14:textId="7198F0F1">
      <w:pPr>
        <w:rPr>
          <w:b/>
          <w:bCs/>
          <w:i/>
          <w:iCs/>
          <w:color w:val="0070C0"/>
        </w:rPr>
      </w:pPr>
      <w:r w:rsidRPr="06DF0F96">
        <w:rPr>
          <w:b/>
          <w:bCs/>
        </w:rPr>
        <w:t xml:space="preserve">Time Commitment: </w:t>
      </w:r>
      <w:r w:rsidRPr="00991A0C">
        <w:rPr>
          <w:rFonts w:ascii="Aptos" w:hAnsi="Aptos" w:eastAsia="Aptos" w:cs="Aptos"/>
          <w:i/>
          <w:iCs/>
        </w:rPr>
        <w:t xml:space="preserve">Approximately </w:t>
      </w:r>
      <w:r w:rsidRPr="00991A0C" w:rsidR="00607027">
        <w:rPr>
          <w:rFonts w:ascii="Aptos" w:hAnsi="Aptos" w:eastAsia="Aptos" w:cs="Aptos"/>
          <w:i/>
          <w:iCs/>
        </w:rPr>
        <w:t>2</w:t>
      </w:r>
      <w:r w:rsidRPr="00991A0C">
        <w:rPr>
          <w:rFonts w:ascii="Aptos" w:hAnsi="Aptos" w:eastAsia="Aptos" w:cs="Aptos"/>
          <w:i/>
          <w:iCs/>
        </w:rPr>
        <w:t xml:space="preserve"> meetings per year </w:t>
      </w:r>
      <w:r w:rsidRPr="00991A0C" w:rsidR="00607027">
        <w:rPr>
          <w:rFonts w:ascii="Aptos" w:hAnsi="Aptos" w:eastAsia="Aptos" w:cs="Aptos"/>
          <w:i/>
          <w:iCs/>
        </w:rPr>
        <w:t>plus ad hoc email work</w:t>
      </w:r>
    </w:p>
    <w:p w:rsidR="00BA57C6" w:rsidP="5256FBB2" w:rsidRDefault="06DF0F96" w14:paraId="5545226E" w14:textId="77777777">
      <w:pPr>
        <w:rPr>
          <w:b/>
          <w:bCs/>
          <w:i/>
          <w:iCs/>
          <w:color w:val="0070C0"/>
        </w:rPr>
      </w:pPr>
      <w:r w:rsidRPr="06DF0F96">
        <w:rPr>
          <w:b/>
          <w:bCs/>
        </w:rPr>
        <w:t xml:space="preserve">Number of Vacancies: </w:t>
      </w:r>
      <w:r w:rsidRPr="00991A0C">
        <w:rPr>
          <w:i/>
          <w:iCs/>
        </w:rPr>
        <w:t>2</w:t>
      </w:r>
      <w:r>
        <w:t xml:space="preserve"> </w:t>
      </w:r>
    </w:p>
    <w:p w:rsidRPr="00991A0C" w:rsidR="5256FBB2" w:rsidP="00991A0C" w:rsidRDefault="00C31A18" w14:paraId="57A0A329" w14:textId="525B0F94">
      <w:pPr>
        <w:rPr>
          <w:b/>
          <w:bCs/>
          <w:i/>
          <w:iCs/>
          <w:color w:val="0070C0"/>
        </w:rPr>
      </w:pPr>
      <w:r>
        <w:rPr>
          <w:b/>
          <w:bCs/>
        </w:rPr>
        <w:t>Meetings</w:t>
      </w:r>
      <w:r w:rsidR="00607027">
        <w:rPr>
          <w:b/>
          <w:bCs/>
        </w:rPr>
        <w:t xml:space="preserve"> and activities</w:t>
      </w:r>
      <w:r>
        <w:rPr>
          <w:b/>
          <w:bCs/>
        </w:rPr>
        <w:t xml:space="preserve">: </w:t>
      </w:r>
      <w:r w:rsidRPr="00991A0C" w:rsidR="00607027">
        <w:rPr>
          <w:i/>
          <w:iCs/>
        </w:rPr>
        <w:t>A maximum of 2 virtual meetings per year</w:t>
      </w:r>
      <w:r w:rsidR="00991A0C">
        <w:rPr>
          <w:i/>
          <w:iCs/>
        </w:rPr>
        <w:t>,</w:t>
      </w:r>
      <w:r w:rsidR="00991A0C">
        <w:rPr>
          <w:b/>
          <w:bCs/>
          <w:i/>
          <w:iCs/>
          <w:color w:val="0070C0"/>
        </w:rPr>
        <w:t xml:space="preserve"> </w:t>
      </w:r>
      <w:r w:rsidRPr="00991A0C" w:rsidR="00607027">
        <w:rPr>
          <w:i/>
          <w:iCs/>
        </w:rPr>
        <w:t>Annual review of NOD outputs including the annual report, centre level reports and ICB report</w:t>
      </w:r>
      <w:r w:rsidR="00991A0C">
        <w:rPr>
          <w:i/>
          <w:iCs/>
        </w:rPr>
        <w:t xml:space="preserve">s. </w:t>
      </w:r>
      <w:r w:rsidRPr="00991A0C" w:rsidR="00607027">
        <w:rPr>
          <w:i/>
          <w:iCs/>
        </w:rPr>
        <w:t>E</w:t>
      </w:r>
      <w:r w:rsidRPr="00991A0C" w:rsidR="06DF0F96">
        <w:rPr>
          <w:i/>
          <w:iCs/>
        </w:rPr>
        <w:t xml:space="preserve">mail correspondence </w:t>
      </w:r>
      <w:r w:rsidRPr="00991A0C" w:rsidR="00607027">
        <w:rPr>
          <w:i/>
          <w:iCs/>
        </w:rPr>
        <w:t>regarding improvements to the audit</w:t>
      </w:r>
    </w:p>
    <w:p w:rsidRPr="00BA444B" w:rsidR="00D01BAA" w:rsidP="06DF0F96" w:rsidRDefault="06DF0F96" w14:paraId="67F652E8" w14:textId="3C616F5E">
      <w:pPr>
        <w:rPr>
          <w:b/>
          <w:bCs/>
        </w:rPr>
      </w:pPr>
      <w:r w:rsidRPr="06DF0F96">
        <w:rPr>
          <w:b/>
          <w:bCs/>
        </w:rPr>
        <w:t xml:space="preserve">Contact: </w:t>
      </w:r>
      <w:r w:rsidRPr="00991A0C" w:rsidR="00607027">
        <w:rPr>
          <w:i/>
          <w:iCs/>
        </w:rPr>
        <w:t>Jonathan Baker</w:t>
      </w:r>
      <w:r w:rsidR="00991A0C">
        <w:rPr>
          <w:i/>
          <w:iCs/>
        </w:rPr>
        <w:t xml:space="preserve">, </w:t>
      </w:r>
      <w:hyperlink w:history="1" r:id="rId8">
        <w:r w:rsidRPr="00991A0C" w:rsidR="00991A0C">
          <w:rPr>
            <w:rStyle w:val="Hyperlink"/>
            <w:i/>
            <w:iCs/>
          </w:rPr>
          <w:t>noa.project@rcophth.ac.uk</w:t>
        </w:r>
      </w:hyperlink>
    </w:p>
    <w:p w:rsidRPr="00991A0C" w:rsidR="00C31A18" w:rsidP="00FE25B5" w:rsidRDefault="06DF0F96" w14:paraId="6DCD1FCC" w14:textId="1D79E296">
      <w:pPr>
        <w:rPr>
          <w:b/>
          <w:bCs/>
        </w:rPr>
      </w:pPr>
      <w:r w:rsidRPr="00991A0C">
        <w:rPr>
          <w:b/>
          <w:bCs/>
        </w:rPr>
        <w:t>About the Position</w:t>
      </w:r>
    </w:p>
    <w:p w:rsidR="00607027" w:rsidP="00607027" w:rsidRDefault="25F390F2" w14:paraId="3EC0CCC7" w14:textId="48CF4800">
      <w:pPr>
        <w:rPr>
          <w:rFonts w:ascii="Aptos" w:hAnsi="Aptos" w:eastAsia="Aptos" w:cs="Aptos"/>
        </w:rPr>
      </w:pPr>
      <w:r w:rsidRPr="25F390F2">
        <w:rPr>
          <w:rFonts w:ascii="Aptos" w:hAnsi="Aptos" w:eastAsia="Aptos" w:cs="Aptos"/>
        </w:rPr>
        <w:t xml:space="preserve">As an Advisory Group member, you will support the Clinical Lead and NOD team in developing the national AMD audit. Members will work in partnership with the RCOphth NOD Delivery Team and other stakeholders to agree clinical and process outcomes for the audit, to identify opportunities to disseminate the audit results and to suggest re-design of patient pathways. </w:t>
      </w:r>
    </w:p>
    <w:p w:rsidRPr="00991A0C" w:rsidR="00C31A18" w:rsidP="00FE25B5" w:rsidRDefault="06DF0F96" w14:paraId="7A159456" w14:textId="547257E1">
      <w:pPr>
        <w:rPr>
          <w:b/>
          <w:bCs/>
        </w:rPr>
      </w:pPr>
      <w:r w:rsidRPr="00991A0C">
        <w:rPr>
          <w:b/>
          <w:bCs/>
        </w:rPr>
        <w:t>Criteria for Position</w:t>
      </w:r>
    </w:p>
    <w:p w:rsidR="06DF0F96" w:rsidP="06DF0F96" w:rsidRDefault="06DF0F96" w14:paraId="3C42515C" w14:textId="535217EB">
      <w:r w:rsidRPr="06DF0F96">
        <w:rPr>
          <w:rFonts w:ascii="Aptos" w:hAnsi="Aptos" w:eastAsia="Aptos" w:cs="Aptos"/>
        </w:rPr>
        <w:t xml:space="preserve">We welcome applications from </w:t>
      </w:r>
    </w:p>
    <w:p w:rsidR="06DF0F96" w:rsidP="06DF0F96" w:rsidRDefault="06DF0F96" w14:paraId="4937BB39" w14:textId="1C62F353">
      <w:pPr>
        <w:pStyle w:val="ListParagraph"/>
        <w:numPr>
          <w:ilvl w:val="0"/>
          <w:numId w:val="1"/>
        </w:numPr>
        <w:rPr>
          <w:rFonts w:ascii="Aptos" w:hAnsi="Aptos" w:eastAsia="Aptos" w:cs="Aptos"/>
        </w:rPr>
      </w:pPr>
      <w:r w:rsidRPr="06DF0F96">
        <w:rPr>
          <w:rFonts w:ascii="Aptos" w:hAnsi="Aptos" w:eastAsia="Aptos" w:cs="Aptos"/>
        </w:rPr>
        <w:t xml:space="preserve">Fellows, Members, Diplomates, Affiliates and Associates of the College with an interest or experience in </w:t>
      </w:r>
      <w:r w:rsidR="00607027">
        <w:rPr>
          <w:rFonts w:ascii="Aptos" w:hAnsi="Aptos" w:eastAsia="Aptos" w:cs="Aptos"/>
        </w:rPr>
        <w:t>the treatment of AMD patients</w:t>
      </w:r>
    </w:p>
    <w:p w:rsidR="06DF0F96" w:rsidP="06DF0F96" w:rsidRDefault="06DF0F96" w14:paraId="0DF8689F" w14:textId="747F8A43">
      <w:pPr>
        <w:pStyle w:val="ListParagraph"/>
        <w:numPr>
          <w:ilvl w:val="0"/>
          <w:numId w:val="1"/>
        </w:numPr>
        <w:rPr>
          <w:rFonts w:ascii="Aptos" w:hAnsi="Aptos" w:eastAsia="Aptos" w:cs="Aptos"/>
        </w:rPr>
      </w:pPr>
      <w:r w:rsidRPr="06DF0F96">
        <w:rPr>
          <w:rFonts w:ascii="Aptos" w:hAnsi="Aptos" w:eastAsia="Aptos" w:cs="Aptos"/>
        </w:rPr>
        <w:t xml:space="preserve">You should bring enthusiasm, a collaborative approach, and a commitment to improving patient care. </w:t>
      </w:r>
    </w:p>
    <w:p w:rsidR="06DF0F96" w:rsidP="06DF0F96" w:rsidRDefault="06DF0F96" w14:paraId="30CD2339" w14:textId="67950D4C">
      <w:pPr>
        <w:pStyle w:val="ListParagraph"/>
        <w:numPr>
          <w:ilvl w:val="0"/>
          <w:numId w:val="1"/>
        </w:numPr>
        <w:rPr>
          <w:rFonts w:ascii="Aptos" w:hAnsi="Aptos" w:eastAsia="Aptos" w:cs="Aptos"/>
        </w:rPr>
      </w:pPr>
      <w:r w:rsidRPr="06DF0F96">
        <w:rPr>
          <w:rFonts w:ascii="Aptos" w:hAnsi="Aptos" w:eastAsia="Aptos" w:cs="Aptos"/>
        </w:rPr>
        <w:t xml:space="preserve">The College particularly encourages applications from a diverse range of backgrounds with an interest in </w:t>
      </w:r>
      <w:r w:rsidR="00607027">
        <w:rPr>
          <w:rFonts w:ascii="Aptos" w:hAnsi="Aptos" w:eastAsia="Aptos" w:cs="Aptos"/>
        </w:rPr>
        <w:t>treating AMD patients</w:t>
      </w:r>
      <w:r w:rsidRPr="06DF0F96">
        <w:rPr>
          <w:rFonts w:ascii="Aptos" w:hAnsi="Aptos" w:eastAsia="Aptos" w:cs="Aptos"/>
        </w:rPr>
        <w:t xml:space="preserve"> </w:t>
      </w:r>
    </w:p>
    <w:p w:rsidRPr="00991A0C" w:rsidR="002644C9" w:rsidP="00FE25B5" w:rsidRDefault="06DF0F96" w14:paraId="405A6605" w14:textId="4A6B483A">
      <w:pPr>
        <w:rPr>
          <w:b/>
          <w:bCs/>
        </w:rPr>
      </w:pPr>
      <w:r w:rsidRPr="00991A0C">
        <w:rPr>
          <w:b/>
          <w:bCs/>
        </w:rPr>
        <w:t xml:space="preserve">Benefits </w:t>
      </w:r>
    </w:p>
    <w:p w:rsidR="00607027" w:rsidP="00FE25B5" w:rsidRDefault="25F390F2" w14:paraId="73D6B3FC" w14:textId="7EC623CC">
      <w:pPr>
        <w:rPr>
          <w:rFonts w:ascii="Aptos" w:hAnsi="Aptos" w:eastAsia="Aptos" w:cs="Aptos"/>
        </w:rPr>
      </w:pPr>
      <w:r w:rsidRPr="25F390F2">
        <w:rPr>
          <w:rFonts w:ascii="Aptos" w:hAnsi="Aptos" w:eastAsia="Aptos" w:cs="Aptos"/>
        </w:rPr>
        <w:t>This is a great role for this interested in the work of the NOD AMD audit to and improving the quality of AMD services across the UK. The role will allow exposure into the national level audit and driving service improvement. It will allow you to share your expertise in delivering AMD services and help to shape the future of the NOD AMD a</w:t>
      </w:r>
    </w:p>
    <w:p w:rsidRPr="00991A0C" w:rsidR="004E2787" w:rsidP="00FE25B5" w:rsidRDefault="004E2787" w14:paraId="408AAD61" w14:textId="25FC76F5">
      <w:pPr>
        <w:rPr>
          <w:b/>
          <w:bCs/>
        </w:rPr>
      </w:pPr>
      <w:r w:rsidRPr="00991A0C">
        <w:rPr>
          <w:b/>
          <w:bCs/>
        </w:rPr>
        <w:t>How to Apply</w:t>
      </w:r>
    </w:p>
    <w:p w:rsidR="004E2787" w:rsidP="00FE25B5" w:rsidRDefault="5256FBB2" w14:paraId="2DD8B187" w14:textId="312B6579">
      <w:r>
        <w:t>To apply for this exciting opportunity, please complete the volunteer application form included on our website</w:t>
      </w:r>
      <w:r w:rsidR="00607027">
        <w:t>.</w:t>
      </w:r>
      <w:r>
        <w:t xml:space="preserve"> Please also feel free to email</w:t>
      </w:r>
      <w:r w:rsidRPr="5256FBB2">
        <w:t xml:space="preserve"> </w:t>
      </w:r>
      <w:r w:rsidR="00607027">
        <w:t>the NOD team</w:t>
      </w:r>
      <w:r w:rsidRPr="5256FBB2">
        <w:t xml:space="preserve"> at </w:t>
      </w:r>
      <w:hyperlink w:history="1" r:id="rId9">
        <w:r w:rsidRPr="00757767" w:rsidR="00607027">
          <w:rPr>
            <w:rStyle w:val="Hyperlink"/>
          </w:rPr>
          <w:t>noa.project@rcophth.ac.uk</w:t>
        </w:r>
      </w:hyperlink>
      <w:r w:rsidR="00607027">
        <w:t xml:space="preserve"> </w:t>
      </w:r>
      <w:r w:rsidRPr="5256FBB2">
        <w:rPr>
          <w:color w:val="0070C0"/>
        </w:rPr>
        <w:t xml:space="preserve"> </w:t>
      </w:r>
      <w:r>
        <w:t>if you have any questions.</w:t>
      </w:r>
    </w:p>
    <w:p w:rsidR="00106237" w:rsidP="06DF0F96" w:rsidRDefault="06DF0F96" w14:paraId="155598C0" w14:textId="3155233C">
      <w:r>
        <w:t>All eligible individuals will be contacted via email</w:t>
      </w:r>
      <w:r w:rsidRPr="06DF0F96">
        <w:rPr>
          <w:b/>
          <w:bCs/>
        </w:rPr>
        <w:t xml:space="preserve"> </w:t>
      </w:r>
      <w:r>
        <w:t>once their applications have been reviewed by the chair and committee manager.</w:t>
      </w:r>
    </w:p>
    <w:p w:rsidR="00020709" w:rsidRDefault="00020709" w14:paraId="5CF76F94" w14:textId="47506E37">
      <w:pPr>
        <w:rPr>
          <w:b/>
          <w:bCs/>
          <w:i/>
          <w:iCs/>
          <w:color w:val="0070C0"/>
        </w:rPr>
      </w:pPr>
      <w:r>
        <w:rPr>
          <w:b/>
          <w:bCs/>
          <w:i/>
          <w:iCs/>
          <w:color w:val="0070C0"/>
        </w:rPr>
        <w:br w:type="page"/>
      </w:r>
    </w:p>
    <w:p w:rsidRPr="00020709" w:rsidR="00020709" w:rsidP="00020709" w:rsidRDefault="00020709" w14:paraId="6C38ED34" w14:textId="2FECE6B2">
      <w:pPr>
        <w:pStyle w:val="paragraph"/>
        <w:spacing w:before="0" w:beforeAutospacing="0" w:after="0" w:afterAutospacing="0"/>
        <w:textAlignment w:val="baseline"/>
        <w:rPr>
          <w:rStyle w:val="eop"/>
          <w:rFonts w:ascii="Aptos" w:hAnsi="Aptos" w:cs="Calibri" w:eastAsiaTheme="majorEastAsia"/>
          <w:b/>
          <w:bCs/>
          <w:sz w:val="22"/>
          <w:szCs w:val="22"/>
        </w:rPr>
      </w:pPr>
      <w:r w:rsidRPr="00020709">
        <w:rPr>
          <w:rStyle w:val="eop"/>
          <w:rFonts w:ascii="Aptos" w:hAnsi="Aptos" w:cs="Calibri" w:eastAsiaTheme="majorEastAsia"/>
          <w:b/>
          <w:bCs/>
          <w:sz w:val="22"/>
          <w:szCs w:val="22"/>
        </w:rPr>
        <w:lastRenderedPageBreak/>
        <w:t> </w:t>
      </w:r>
      <w:r w:rsidRPr="00020709">
        <w:rPr>
          <w:rStyle w:val="eop"/>
          <w:rFonts w:ascii="Aptos" w:hAnsi="Aptos" w:cs="Calibri" w:eastAsiaTheme="majorEastAsia"/>
          <w:b/>
          <w:bCs/>
          <w:sz w:val="22"/>
          <w:szCs w:val="22"/>
        </w:rPr>
        <w:t>AMD Advisory Group</w:t>
      </w:r>
      <w:r w:rsidR="00247FE0">
        <w:rPr>
          <w:rStyle w:val="eop"/>
          <w:rFonts w:ascii="Aptos" w:hAnsi="Aptos" w:cs="Calibri" w:eastAsiaTheme="majorEastAsia"/>
          <w:b/>
          <w:bCs/>
          <w:sz w:val="22"/>
          <w:szCs w:val="22"/>
        </w:rPr>
        <w:t xml:space="preserve"> - </w:t>
      </w:r>
      <w:r w:rsidRPr="00020709">
        <w:rPr>
          <w:rStyle w:val="eop"/>
          <w:rFonts w:ascii="Aptos" w:hAnsi="Aptos" w:cs="Calibri" w:eastAsiaTheme="majorEastAsia"/>
          <w:b/>
          <w:bCs/>
          <w:sz w:val="22"/>
          <w:szCs w:val="22"/>
        </w:rPr>
        <w:t>Terms of Reference</w:t>
      </w:r>
    </w:p>
    <w:p w:rsidRPr="00020709" w:rsidR="00020709" w:rsidP="00020709" w:rsidRDefault="00020709" w14:paraId="29056E58" w14:textId="77777777">
      <w:pPr>
        <w:pStyle w:val="paragraph"/>
        <w:spacing w:before="0" w:beforeAutospacing="0" w:after="0" w:afterAutospacing="0"/>
        <w:textAlignment w:val="baseline"/>
        <w:rPr>
          <w:rFonts w:ascii="Calibri" w:hAnsi="Calibri" w:cs="Calibri" w:eastAsiaTheme="majorEastAsia"/>
          <w:sz w:val="22"/>
          <w:szCs w:val="22"/>
        </w:rPr>
      </w:pPr>
    </w:p>
    <w:p w:rsidRPr="00020709" w:rsidR="00020709" w:rsidP="006A6861" w:rsidRDefault="00020709" w14:paraId="483323F0" w14:textId="3A7FC655">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Purpose</w:t>
      </w:r>
      <w:r w:rsidRPr="00020709">
        <w:rPr>
          <w:rStyle w:val="eop"/>
          <w:rFonts w:ascii="Aptos" w:hAnsi="Aptos" w:cs="Calibri" w:eastAsiaTheme="majorEastAsia"/>
          <w:sz w:val="22"/>
          <w:szCs w:val="22"/>
        </w:rPr>
        <w:t> </w:t>
      </w:r>
    </w:p>
    <w:p w:rsidRPr="00020709" w:rsidR="00020709" w:rsidP="00020709" w:rsidRDefault="00020709" w14:paraId="30CB742C" w14:textId="77777777">
      <w:pPr>
        <w:pStyle w:val="paragraph"/>
        <w:spacing w:before="0" w:beforeAutospacing="0" w:after="0" w:afterAutospacing="0"/>
        <w:ind w:left="1080"/>
        <w:textAlignment w:val="baseline"/>
        <w:rPr>
          <w:rFonts w:ascii="Aptos" w:hAnsi="Aptos" w:cs="Calibri"/>
          <w:sz w:val="22"/>
          <w:szCs w:val="22"/>
        </w:rPr>
      </w:pPr>
    </w:p>
    <w:p w:rsidRPr="00020709" w:rsidR="00020709" w:rsidP="00020709" w:rsidRDefault="00020709" w14:paraId="6CF6864D" w14:textId="77777777">
      <w:pPr>
        <w:pStyle w:val="paragraph"/>
        <w:spacing w:before="0" w:beforeAutospacing="0" w:after="0" w:afterAutospacing="0"/>
        <w:textAlignment w:val="baseline"/>
        <w:rPr>
          <w:rFonts w:ascii="Aptos" w:hAnsi="Aptos" w:cs="Segoe UI"/>
          <w:sz w:val="22"/>
          <w:szCs w:val="22"/>
        </w:rPr>
      </w:pPr>
      <w:r w:rsidRPr="00020709">
        <w:rPr>
          <w:rStyle w:val="normaltextrun"/>
          <w:rFonts w:ascii="Aptos" w:hAnsi="Aptos" w:cs="Calibri" w:eastAsiaTheme="majorEastAsia"/>
          <w:sz w:val="22"/>
          <w:szCs w:val="22"/>
        </w:rPr>
        <w:t>The AMD Advisory Working Group provides expert opinion and oversight of audits into Age-related Macular Degeneration (AMD) using the National Ophthalmology Audit Database (NOD). It is responsible for scrutinising the audit’s progress, agreeing clinical and process outcomes by working collaboratively within the Quality, Audit and Standards Committee, NOD Delivery Team and other stakeholders, identify opportunities to improve best practice and disseminating audit results to improve clinical outcomes. It is accountable to the Quality, Audit and Standards Committee.</w:t>
      </w:r>
      <w:r w:rsidRPr="00020709">
        <w:rPr>
          <w:rStyle w:val="eop"/>
          <w:rFonts w:ascii="Aptos" w:hAnsi="Aptos" w:cs="Calibri" w:eastAsiaTheme="majorEastAsia"/>
          <w:sz w:val="22"/>
          <w:szCs w:val="22"/>
        </w:rPr>
        <w:t> </w:t>
      </w:r>
    </w:p>
    <w:p w:rsidRPr="00020709" w:rsidR="00020709" w:rsidP="00020709" w:rsidRDefault="00020709" w14:paraId="488B2930" w14:textId="77777777">
      <w:pPr>
        <w:pStyle w:val="paragraph"/>
        <w:spacing w:before="0" w:beforeAutospacing="0" w:after="0" w:afterAutospacing="0"/>
        <w:textAlignment w:val="baseline"/>
        <w:rPr>
          <w:rFonts w:ascii="Aptos" w:hAnsi="Aptos" w:cs="Segoe UI"/>
          <w:sz w:val="22"/>
          <w:szCs w:val="22"/>
        </w:rPr>
      </w:pPr>
      <w:r w:rsidRPr="00020709">
        <w:rPr>
          <w:rStyle w:val="eop"/>
          <w:rFonts w:ascii="Aptos" w:hAnsi="Aptos" w:cs="Calibri" w:eastAsiaTheme="majorEastAsia"/>
          <w:sz w:val="22"/>
          <w:szCs w:val="22"/>
        </w:rPr>
        <w:t> </w:t>
      </w:r>
    </w:p>
    <w:p w:rsidRPr="00247FE0" w:rsidR="00020709" w:rsidP="006A6861" w:rsidRDefault="00020709" w14:paraId="1DB801F6" w14:textId="247094A0">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Main Activities</w:t>
      </w:r>
      <w:r w:rsidRPr="00020709">
        <w:rPr>
          <w:rStyle w:val="eop"/>
          <w:rFonts w:ascii="Aptos" w:hAnsi="Aptos" w:cs="Calibri" w:eastAsiaTheme="majorEastAsia"/>
          <w:sz w:val="22"/>
          <w:szCs w:val="22"/>
        </w:rPr>
        <w:t> </w:t>
      </w:r>
    </w:p>
    <w:p w:rsidRPr="00020709" w:rsidR="00247FE0" w:rsidP="00247FE0" w:rsidRDefault="00247FE0" w14:paraId="0A85F22B" w14:textId="77777777">
      <w:pPr>
        <w:pStyle w:val="paragraph"/>
        <w:spacing w:before="0" w:beforeAutospacing="0" w:after="0" w:afterAutospacing="0"/>
        <w:ind w:left="720"/>
        <w:textAlignment w:val="baseline"/>
        <w:rPr>
          <w:rFonts w:ascii="Aptos" w:hAnsi="Aptos" w:cs="Calibri"/>
          <w:sz w:val="22"/>
          <w:szCs w:val="22"/>
        </w:rPr>
      </w:pPr>
    </w:p>
    <w:p w:rsidRPr="00020709" w:rsidR="00020709" w:rsidP="006A6861" w:rsidRDefault="00020709" w14:paraId="373006F2" w14:textId="211A65DE">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Ensure delivery of the AMD Audit by evaluating progress against milestones, deliverable outputs and the agreed project plan. Facilitate delivery by providing feedback to the NOD delivery team.</w:t>
      </w:r>
      <w:r w:rsidRPr="00020709">
        <w:rPr>
          <w:rStyle w:val="eop"/>
          <w:rFonts w:ascii="Aptos" w:hAnsi="Aptos" w:cs="Calibri" w:eastAsiaTheme="majorEastAsia"/>
          <w:sz w:val="22"/>
          <w:szCs w:val="22"/>
        </w:rPr>
        <w:t> </w:t>
      </w:r>
    </w:p>
    <w:p w:rsidRPr="00020709" w:rsidR="00020709" w:rsidP="006A6861" w:rsidRDefault="00020709" w14:paraId="48873DD1" w14:textId="5A878804">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 xml:space="preserve">Monitor and report high-level AMD Audit risks and issues to the NOD Steering </w:t>
      </w:r>
      <w:r w:rsidRPr="00020709" w:rsidR="00247FE0">
        <w:rPr>
          <w:rStyle w:val="normaltextrun"/>
          <w:rFonts w:ascii="Aptos" w:hAnsi="Aptos" w:cs="Calibri" w:eastAsiaTheme="majorEastAsia"/>
          <w:sz w:val="22"/>
          <w:szCs w:val="22"/>
        </w:rPr>
        <w:t>Group and</w:t>
      </w:r>
      <w:r w:rsidRPr="00020709">
        <w:rPr>
          <w:rStyle w:val="normaltextrun"/>
          <w:rFonts w:ascii="Aptos" w:hAnsi="Aptos" w:cs="Calibri" w:eastAsiaTheme="majorEastAsia"/>
          <w:sz w:val="22"/>
          <w:szCs w:val="22"/>
        </w:rPr>
        <w:t xml:space="preserve"> provide the delivery team with feedback or approval of planned mitigation, management or corrective actions.</w:t>
      </w:r>
      <w:r w:rsidRPr="00020709">
        <w:rPr>
          <w:rStyle w:val="eop"/>
          <w:rFonts w:ascii="Aptos" w:hAnsi="Aptos" w:cs="Calibri" w:eastAsiaTheme="majorEastAsia"/>
          <w:sz w:val="22"/>
          <w:szCs w:val="22"/>
        </w:rPr>
        <w:t> </w:t>
      </w:r>
    </w:p>
    <w:p w:rsidRPr="00020709" w:rsidR="00020709" w:rsidP="006A6861" w:rsidRDefault="00020709" w14:paraId="075B54D8" w14:textId="3C8340E5">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Facilitate the work of the NOD Project Delivery Team by adjudicating / endorsing / resolving any issues escalated to the Group. Where issues cannot be resolved, they are escalated in line with an agreed Escalation Process.</w:t>
      </w:r>
      <w:r w:rsidRPr="00020709">
        <w:rPr>
          <w:rStyle w:val="eop"/>
          <w:rFonts w:ascii="Aptos" w:hAnsi="Aptos" w:cs="Calibri" w:eastAsiaTheme="majorEastAsia"/>
          <w:sz w:val="22"/>
          <w:szCs w:val="22"/>
        </w:rPr>
        <w:t> </w:t>
      </w:r>
    </w:p>
    <w:p w:rsidRPr="00020709" w:rsidR="00020709" w:rsidP="006A6861" w:rsidRDefault="00020709" w14:paraId="55D294BF" w14:textId="2367708D">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Draft guidance to AMD treatment centres, commissioners and members of the public on the most appropriate audit outcomes and quality markers to be used in reports and on the NOD website.</w:t>
      </w:r>
      <w:r w:rsidRPr="00020709">
        <w:rPr>
          <w:rStyle w:val="eop"/>
          <w:rFonts w:ascii="Aptos" w:hAnsi="Aptos" w:cs="Calibri" w:eastAsiaTheme="majorEastAsia"/>
          <w:sz w:val="22"/>
          <w:szCs w:val="22"/>
        </w:rPr>
        <w:t> </w:t>
      </w:r>
    </w:p>
    <w:p w:rsidRPr="00020709" w:rsidR="00020709" w:rsidP="006A6861" w:rsidRDefault="00020709" w14:paraId="0AA138A9" w14:textId="560C3C13">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Promote the design and delivery of sustainable eyecare as part of the resources and standards that the committee publishes.</w:t>
      </w:r>
      <w:r w:rsidRPr="00020709">
        <w:rPr>
          <w:rStyle w:val="eop"/>
          <w:rFonts w:ascii="Aptos" w:hAnsi="Aptos" w:cs="Calibri" w:eastAsiaTheme="majorEastAsia"/>
          <w:sz w:val="22"/>
          <w:szCs w:val="22"/>
        </w:rPr>
        <w:t> </w:t>
      </w:r>
    </w:p>
    <w:p w:rsidRPr="00020709" w:rsidR="00020709" w:rsidP="006A6861" w:rsidRDefault="00020709" w14:paraId="660753A1" w14:textId="3E49F843">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Through consultation with the College’s communication team, facilitate dissemination to stakeholders by (</w:t>
      </w:r>
      <w:proofErr w:type="spellStart"/>
      <w:r w:rsidRPr="00020709">
        <w:rPr>
          <w:rStyle w:val="normaltextrun"/>
          <w:rFonts w:ascii="Aptos" w:hAnsi="Aptos" w:cs="Calibri" w:eastAsiaTheme="majorEastAsia"/>
          <w:sz w:val="22"/>
          <w:szCs w:val="22"/>
        </w:rPr>
        <w:t>i</w:t>
      </w:r>
      <w:proofErr w:type="spellEnd"/>
      <w:r w:rsidRPr="00020709">
        <w:rPr>
          <w:rStyle w:val="normaltextrun"/>
          <w:rFonts w:ascii="Aptos" w:hAnsi="Aptos" w:cs="Calibri" w:eastAsiaTheme="majorEastAsia"/>
          <w:sz w:val="22"/>
          <w:szCs w:val="22"/>
        </w:rPr>
        <w:t>) liaising with stakeholder groups, (ii) advising on communication and engagement plans, (iii) reviewing draft audit annual reports for presentation on the NOD website, and any additional reports or analyses requested by third parties, (iv) providing feedback on materials for dissemination. </w:t>
      </w:r>
      <w:r w:rsidRPr="00020709">
        <w:rPr>
          <w:rStyle w:val="eop"/>
          <w:rFonts w:ascii="Aptos" w:hAnsi="Aptos" w:cs="Calibri" w:eastAsiaTheme="majorEastAsia"/>
          <w:sz w:val="22"/>
          <w:szCs w:val="22"/>
        </w:rPr>
        <w:t> </w:t>
      </w:r>
    </w:p>
    <w:p w:rsidRPr="00020709" w:rsidR="00020709" w:rsidP="006A6861" w:rsidRDefault="00020709" w14:paraId="42203615" w14:textId="44EA08C9">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Advise the Quality, Audit and Standards Committee on new development opportunities for the AMD Audit.</w:t>
      </w:r>
      <w:r w:rsidRPr="00020709">
        <w:rPr>
          <w:rStyle w:val="eop"/>
          <w:rFonts w:ascii="Aptos" w:hAnsi="Aptos" w:cs="Calibri" w:eastAsiaTheme="majorEastAsia"/>
          <w:sz w:val="22"/>
          <w:szCs w:val="22"/>
        </w:rPr>
        <w:t> </w:t>
      </w:r>
    </w:p>
    <w:p w:rsidRPr="00020709" w:rsidR="00020709" w:rsidP="006A6861" w:rsidRDefault="00020709" w14:paraId="68C7A15D" w14:textId="5A298F53">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To promote diversity in all its forms, ensuring that decisions and outputs are inclusive and consider a range of perspectives, and that representation on the committee is appropriate to achieve this.</w:t>
      </w:r>
      <w:r w:rsidRPr="00020709">
        <w:rPr>
          <w:rStyle w:val="eop"/>
          <w:rFonts w:ascii="Aptos" w:hAnsi="Aptos" w:cs="Calibri" w:eastAsiaTheme="majorEastAsia"/>
          <w:sz w:val="22"/>
          <w:szCs w:val="22"/>
        </w:rPr>
        <w:t> </w:t>
      </w:r>
    </w:p>
    <w:p w:rsidRPr="00020709" w:rsidR="00020709" w:rsidP="00020709" w:rsidRDefault="00020709" w14:paraId="4D864F8A" w14:textId="77777777">
      <w:pPr>
        <w:pStyle w:val="paragraph"/>
        <w:spacing w:before="0" w:beforeAutospacing="0" w:after="0" w:afterAutospacing="0"/>
        <w:ind w:left="1695"/>
        <w:textAlignment w:val="baseline"/>
        <w:rPr>
          <w:rFonts w:ascii="Aptos" w:hAnsi="Aptos" w:cs="Segoe UI"/>
          <w:sz w:val="22"/>
          <w:szCs w:val="22"/>
        </w:rPr>
      </w:pPr>
      <w:r w:rsidRPr="00020709">
        <w:rPr>
          <w:rStyle w:val="eop"/>
          <w:rFonts w:ascii="Aptos" w:hAnsi="Aptos" w:cs="Calibri" w:eastAsiaTheme="majorEastAsia"/>
          <w:sz w:val="22"/>
          <w:szCs w:val="22"/>
        </w:rPr>
        <w:t> </w:t>
      </w:r>
    </w:p>
    <w:p w:rsidRPr="00247FE0" w:rsidR="00247FE0" w:rsidP="006A6861" w:rsidRDefault="00020709" w14:paraId="46F2F995" w14:textId="77777777">
      <w:pPr>
        <w:pStyle w:val="paragraph"/>
        <w:numPr>
          <w:ilvl w:val="0"/>
          <w:numId w:val="2"/>
        </w:numPr>
        <w:spacing w:before="0" w:beforeAutospacing="0" w:after="0" w:afterAutospacing="0"/>
        <w:textAlignment w:val="baseline"/>
        <w:rPr>
          <w:rStyle w:val="normaltextrun"/>
          <w:rFonts w:ascii="Aptos" w:hAnsi="Aptos" w:cs="Calibri"/>
          <w:sz w:val="22"/>
          <w:szCs w:val="22"/>
        </w:rPr>
      </w:pPr>
      <w:r w:rsidRPr="00020709">
        <w:rPr>
          <w:rStyle w:val="normaltextrun"/>
          <w:rFonts w:ascii="Aptos" w:hAnsi="Aptos" w:cs="Calibri" w:eastAsiaTheme="majorEastAsia"/>
          <w:b/>
          <w:bCs/>
          <w:sz w:val="22"/>
          <w:szCs w:val="22"/>
        </w:rPr>
        <w:t>Status of Committee</w:t>
      </w:r>
    </w:p>
    <w:p w:rsidRPr="00020709" w:rsidR="00020709" w:rsidP="00247FE0" w:rsidRDefault="00020709" w14:paraId="34A64A68" w14:textId="2F1154E7">
      <w:pPr>
        <w:pStyle w:val="paragraph"/>
        <w:spacing w:before="0" w:beforeAutospacing="0" w:after="0" w:afterAutospacing="0"/>
        <w:ind w:left="720"/>
        <w:textAlignment w:val="baseline"/>
        <w:rPr>
          <w:rFonts w:ascii="Aptos" w:hAnsi="Aptos" w:cs="Calibri"/>
          <w:sz w:val="22"/>
          <w:szCs w:val="22"/>
        </w:rPr>
      </w:pPr>
      <w:r w:rsidRPr="00020709">
        <w:rPr>
          <w:rStyle w:val="eop"/>
          <w:rFonts w:ascii="Aptos" w:hAnsi="Aptos" w:cs="Calibri" w:eastAsiaTheme="majorEastAsia"/>
          <w:sz w:val="22"/>
          <w:szCs w:val="22"/>
        </w:rPr>
        <w:t> </w:t>
      </w:r>
    </w:p>
    <w:p w:rsidRPr="00020709" w:rsidR="00020709" w:rsidP="006A6861" w:rsidRDefault="00020709" w14:paraId="6A81597C" w14:textId="3C019CBE">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The AMD Advisory Working Group is not authorised to make decisions other than in accordance with these terms of reference.</w:t>
      </w:r>
      <w:r w:rsidRPr="00020709">
        <w:rPr>
          <w:rStyle w:val="eop"/>
          <w:rFonts w:ascii="Aptos" w:hAnsi="Aptos" w:cs="Calibri" w:eastAsiaTheme="majorEastAsia"/>
          <w:sz w:val="22"/>
          <w:szCs w:val="22"/>
        </w:rPr>
        <w:t> </w:t>
      </w:r>
    </w:p>
    <w:p w:rsidRPr="00247FE0" w:rsidR="00020709" w:rsidP="006A6861" w:rsidRDefault="00020709" w14:paraId="7F52E4DA" w14:textId="788B79B5">
      <w:pPr>
        <w:pStyle w:val="paragraph"/>
        <w:numPr>
          <w:ilvl w:val="1"/>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sz w:val="22"/>
          <w:szCs w:val="22"/>
        </w:rPr>
        <w:t>The AMD Advisory Working Group is a time limited Working Group.</w:t>
      </w:r>
      <w:r w:rsidRPr="00020709">
        <w:rPr>
          <w:rStyle w:val="eop"/>
          <w:rFonts w:ascii="Aptos" w:hAnsi="Aptos" w:cs="Calibri" w:eastAsiaTheme="majorEastAsia"/>
          <w:sz w:val="22"/>
          <w:szCs w:val="22"/>
        </w:rPr>
        <w:t> </w:t>
      </w:r>
    </w:p>
    <w:p w:rsidRPr="00247FE0" w:rsidR="00247FE0" w:rsidP="00247FE0" w:rsidRDefault="00247FE0" w14:paraId="6D4DDE0E" w14:textId="5F4CAE94">
      <w:pPr>
        <w:rPr>
          <w:rFonts w:ascii="Aptos" w:hAnsi="Aptos" w:cs="Calibri" w:eastAsiaTheme="majorEastAsia"/>
          <w:lang w:eastAsia="en-GB"/>
        </w:rPr>
      </w:pPr>
      <w:r>
        <w:rPr>
          <w:rStyle w:val="eop"/>
          <w:rFonts w:ascii="Aptos" w:hAnsi="Aptos" w:cs="Calibri" w:eastAsiaTheme="majorEastAsia"/>
        </w:rPr>
        <w:br w:type="page"/>
      </w:r>
    </w:p>
    <w:p w:rsidRPr="00020709" w:rsidR="00020709" w:rsidP="00020709" w:rsidRDefault="00020709" w14:paraId="2A22743C" w14:textId="77777777">
      <w:pPr>
        <w:pStyle w:val="paragraph"/>
        <w:spacing w:before="0" w:beforeAutospacing="0" w:after="0" w:afterAutospacing="0"/>
        <w:ind w:left="1440"/>
        <w:textAlignment w:val="baseline"/>
        <w:rPr>
          <w:rFonts w:ascii="Aptos" w:hAnsi="Aptos" w:cs="Segoe UI"/>
          <w:sz w:val="22"/>
          <w:szCs w:val="22"/>
        </w:rPr>
      </w:pPr>
      <w:r w:rsidRPr="00020709">
        <w:rPr>
          <w:rStyle w:val="eop"/>
          <w:rFonts w:ascii="Aptos" w:hAnsi="Aptos" w:cs="Calibri" w:eastAsiaTheme="majorEastAsia"/>
          <w:sz w:val="22"/>
          <w:szCs w:val="22"/>
        </w:rPr>
        <w:lastRenderedPageBreak/>
        <w:t> </w:t>
      </w:r>
    </w:p>
    <w:p w:rsidRPr="00247FE0" w:rsidR="00020709" w:rsidP="006A6861" w:rsidRDefault="00020709" w14:paraId="06D1F126" w14:textId="0717A4E8">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Membership</w:t>
      </w:r>
      <w:r w:rsidRPr="00020709">
        <w:rPr>
          <w:rStyle w:val="eop"/>
          <w:rFonts w:ascii="Aptos" w:hAnsi="Aptos" w:cs="Calibri" w:eastAsiaTheme="majorEastAsia"/>
          <w:sz w:val="22"/>
          <w:szCs w:val="22"/>
        </w:rPr>
        <w:t> </w:t>
      </w:r>
    </w:p>
    <w:p w:rsidRPr="00020709" w:rsidR="00247FE0" w:rsidP="00247FE0" w:rsidRDefault="00247FE0" w14:paraId="3DB79EB7" w14:textId="77777777">
      <w:pPr>
        <w:pStyle w:val="paragraph"/>
        <w:spacing w:before="0" w:beforeAutospacing="0" w:after="0" w:afterAutospacing="0"/>
        <w:ind w:left="720"/>
        <w:textAlignment w:val="baseline"/>
        <w:rPr>
          <w:rFonts w:ascii="Aptos" w:hAnsi="Aptos" w:cs="Calibri"/>
          <w:sz w:val="22"/>
          <w:szCs w:val="22"/>
        </w:rPr>
      </w:pPr>
    </w:p>
    <w:p w:rsidRPr="00020709" w:rsidR="00020709" w:rsidP="006A6861" w:rsidRDefault="00020709" w14:paraId="3F1CFFFE" w14:textId="3CDAC358">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 xml:space="preserve">The AMD Advisory Group </w:t>
      </w:r>
      <w:r w:rsidRPr="00020709">
        <w:rPr>
          <w:rStyle w:val="normaltextrun"/>
          <w:rFonts w:ascii="Aptos" w:hAnsi="Aptos" w:cs="Calibri" w:eastAsiaTheme="majorEastAsia"/>
          <w:sz w:val="22"/>
          <w:szCs w:val="22"/>
          <w:lang w:val="en-US"/>
        </w:rPr>
        <w:t xml:space="preserve">shall consist of a maximum of 15 members. All members serve a </w:t>
      </w:r>
      <w:proofErr w:type="gramStart"/>
      <w:r w:rsidRPr="00020709">
        <w:rPr>
          <w:rStyle w:val="normaltextrun"/>
          <w:rFonts w:ascii="Aptos" w:hAnsi="Aptos" w:cs="Calibri" w:eastAsiaTheme="majorEastAsia"/>
          <w:sz w:val="22"/>
          <w:szCs w:val="22"/>
          <w:lang w:val="en-US"/>
        </w:rPr>
        <w:t>3 year</w:t>
      </w:r>
      <w:proofErr w:type="gramEnd"/>
      <w:r w:rsidRPr="00020709">
        <w:rPr>
          <w:rStyle w:val="normaltextrun"/>
          <w:rFonts w:ascii="Aptos" w:hAnsi="Aptos" w:cs="Calibri" w:eastAsiaTheme="majorEastAsia"/>
          <w:sz w:val="22"/>
          <w:szCs w:val="22"/>
          <w:lang w:val="en-US"/>
        </w:rPr>
        <w:t xml:space="preserve"> term, with a further 3 years subject to confirmation.</w:t>
      </w:r>
      <w:r w:rsidRPr="00020709">
        <w:rPr>
          <w:rStyle w:val="normaltextrun"/>
          <w:rFonts w:ascii="Arial" w:hAnsi="Arial" w:cs="Arial" w:eastAsiaTheme="majorEastAsia"/>
          <w:sz w:val="22"/>
          <w:szCs w:val="22"/>
          <w:lang w:val="en-US"/>
        </w:rPr>
        <w:t> </w:t>
      </w:r>
      <w:r w:rsidRPr="00020709">
        <w:rPr>
          <w:rStyle w:val="normaltextrun"/>
          <w:rFonts w:ascii="Aptos" w:hAnsi="Aptos" w:cs="Calibri" w:eastAsiaTheme="majorEastAsia"/>
          <w:sz w:val="22"/>
          <w:szCs w:val="22"/>
          <w:lang w:val="en-US"/>
        </w:rPr>
        <w:t>Those members shall be:</w:t>
      </w:r>
      <w:r w:rsidRPr="00020709">
        <w:rPr>
          <w:rStyle w:val="eop"/>
          <w:rFonts w:ascii="Aptos" w:hAnsi="Aptos" w:cs="Calibri" w:eastAsiaTheme="majorEastAsia"/>
          <w:sz w:val="22"/>
          <w:szCs w:val="22"/>
        </w:rPr>
        <w:t> </w:t>
      </w:r>
    </w:p>
    <w:p w:rsidRPr="00020709" w:rsidR="00020709" w:rsidP="00020709" w:rsidRDefault="00020709" w14:paraId="56958E29" w14:textId="77777777">
      <w:pPr>
        <w:pStyle w:val="paragraph"/>
        <w:spacing w:before="0" w:beforeAutospacing="0" w:after="0" w:afterAutospacing="0"/>
        <w:ind w:left="1440"/>
        <w:textAlignment w:val="baseline"/>
        <w:rPr>
          <w:rFonts w:ascii="Aptos" w:hAnsi="Aptos" w:cs="Segoe UI"/>
          <w:sz w:val="22"/>
          <w:szCs w:val="22"/>
        </w:rPr>
      </w:pPr>
      <w:r w:rsidRPr="00020709">
        <w:rPr>
          <w:rStyle w:val="eop"/>
          <w:rFonts w:ascii="Aptos" w:hAnsi="Aptos" w:cs="Calibri" w:eastAsiaTheme="majorEastAsia"/>
          <w:sz w:val="22"/>
          <w:szCs w:val="22"/>
        </w:rPr>
        <w:t> </w:t>
      </w:r>
    </w:p>
    <w:p w:rsidRPr="00020709" w:rsidR="00020709" w:rsidP="006A6861" w:rsidRDefault="00020709" w14:paraId="427BA166" w14:textId="0A71CFF1">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Chair </w:t>
      </w:r>
      <w:r w:rsidRPr="00020709">
        <w:rPr>
          <w:rStyle w:val="eop"/>
          <w:rFonts w:ascii="Aptos" w:hAnsi="Aptos" w:cs="Calibri" w:eastAsiaTheme="majorEastAsia"/>
          <w:sz w:val="22"/>
          <w:szCs w:val="22"/>
        </w:rPr>
        <w:t> </w:t>
      </w:r>
    </w:p>
    <w:p w:rsidRPr="00020709" w:rsidR="00020709" w:rsidP="006A6861" w:rsidRDefault="00020709" w14:paraId="1BEB8C1D" w14:textId="2D376C1B">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Clinical audit and quality improvement representative </w:t>
      </w:r>
      <w:r w:rsidRPr="00020709">
        <w:rPr>
          <w:rStyle w:val="eop"/>
          <w:rFonts w:ascii="Aptos" w:hAnsi="Aptos" w:cs="Calibri" w:eastAsiaTheme="majorEastAsia"/>
          <w:sz w:val="22"/>
          <w:szCs w:val="22"/>
        </w:rPr>
        <w:t> </w:t>
      </w:r>
    </w:p>
    <w:p w:rsidRPr="00020709" w:rsidR="00020709" w:rsidP="006A6861" w:rsidRDefault="00020709" w14:paraId="366B0802" w14:textId="004D3A95">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Senior Medical Statistician, The Royal College of Ophthalmologists</w:t>
      </w:r>
      <w:r w:rsidRPr="00020709">
        <w:rPr>
          <w:rStyle w:val="normaltextrun"/>
          <w:rFonts w:ascii="Arial" w:hAnsi="Arial" w:cs="Arial" w:eastAsiaTheme="majorEastAsia"/>
          <w:sz w:val="22"/>
          <w:szCs w:val="22"/>
          <w:lang w:val="en-US"/>
        </w:rPr>
        <w:t>  </w:t>
      </w:r>
      <w:r w:rsidRPr="00020709">
        <w:rPr>
          <w:rStyle w:val="eop"/>
          <w:rFonts w:ascii="Aptos" w:hAnsi="Aptos" w:cs="Calibri" w:eastAsiaTheme="majorEastAsia"/>
          <w:sz w:val="22"/>
          <w:szCs w:val="22"/>
        </w:rPr>
        <w:t> </w:t>
      </w:r>
    </w:p>
    <w:p w:rsidRPr="00020709" w:rsidR="00020709" w:rsidP="006A6861" w:rsidRDefault="00020709" w14:paraId="431EF58A" w14:textId="65D0DE4C">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Independent statistician representative</w:t>
      </w:r>
      <w:r w:rsidRPr="00020709">
        <w:rPr>
          <w:rStyle w:val="eop"/>
          <w:rFonts w:ascii="Aptos" w:hAnsi="Aptos" w:cs="Calibri" w:eastAsiaTheme="majorEastAsia"/>
          <w:sz w:val="22"/>
          <w:szCs w:val="22"/>
        </w:rPr>
        <w:t> </w:t>
      </w:r>
    </w:p>
    <w:p w:rsidRPr="00020709" w:rsidR="00020709" w:rsidP="006A6861" w:rsidRDefault="00020709" w14:paraId="15BE8D8C" w14:textId="6B04BA0F">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Royal College of Ophthalmologists clinical experts - up to four members required (who regularly perform or supervise treatment for neovascular AMD, who may practice in the NHS or the independent sector in any UK country) </w:t>
      </w:r>
      <w:r w:rsidRPr="00020709">
        <w:rPr>
          <w:rStyle w:val="eop"/>
          <w:rFonts w:ascii="Aptos" w:hAnsi="Aptos" w:cs="Calibri" w:eastAsiaTheme="majorEastAsia"/>
          <w:sz w:val="22"/>
          <w:szCs w:val="22"/>
        </w:rPr>
        <w:t> </w:t>
      </w:r>
    </w:p>
    <w:p w:rsidRPr="00020709" w:rsidR="00020709" w:rsidP="006A6861" w:rsidRDefault="00020709" w14:paraId="4A48E23D" w14:textId="686E80E5">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The National AMD Audit Specialist Adviser (outgoing chair) co-opted as needed and appropriate</w:t>
      </w:r>
      <w:r w:rsidRPr="00020709">
        <w:rPr>
          <w:rStyle w:val="eop"/>
          <w:rFonts w:ascii="Aptos" w:hAnsi="Aptos" w:cs="Calibri" w:eastAsiaTheme="majorEastAsia"/>
          <w:sz w:val="22"/>
          <w:szCs w:val="22"/>
        </w:rPr>
        <w:t> </w:t>
      </w:r>
    </w:p>
    <w:p w:rsidRPr="00020709" w:rsidR="00020709" w:rsidP="00020709" w:rsidRDefault="00020709" w14:paraId="691C28B5" w14:textId="77777777">
      <w:pPr>
        <w:pStyle w:val="paragraph"/>
        <w:spacing w:before="0" w:beforeAutospacing="0" w:after="0" w:afterAutospacing="0"/>
        <w:textAlignment w:val="baseline"/>
        <w:rPr>
          <w:rFonts w:ascii="Aptos" w:hAnsi="Aptos" w:cs="Segoe UI"/>
          <w:sz w:val="22"/>
          <w:szCs w:val="22"/>
        </w:rPr>
      </w:pPr>
      <w:r w:rsidRPr="00020709">
        <w:rPr>
          <w:rStyle w:val="eop"/>
          <w:rFonts w:ascii="Aptos" w:hAnsi="Aptos" w:cs="Calibri" w:eastAsiaTheme="majorEastAsia"/>
          <w:sz w:val="22"/>
          <w:szCs w:val="22"/>
        </w:rPr>
        <w:t> </w:t>
      </w:r>
    </w:p>
    <w:p w:rsidRPr="00020709" w:rsidR="00020709" w:rsidP="00247FE0" w:rsidRDefault="00020709" w14:paraId="78528CD4" w14:textId="77777777">
      <w:pPr>
        <w:pStyle w:val="paragraph"/>
        <w:spacing w:before="0" w:beforeAutospacing="0" w:after="0" w:afterAutospacing="0"/>
        <w:textAlignment w:val="baseline"/>
        <w:rPr>
          <w:rFonts w:ascii="Aptos" w:hAnsi="Aptos" w:cs="Segoe UI"/>
          <w:sz w:val="22"/>
          <w:szCs w:val="22"/>
        </w:rPr>
      </w:pPr>
      <w:r w:rsidRPr="00020709">
        <w:rPr>
          <w:rStyle w:val="normaltextrun"/>
          <w:rFonts w:ascii="Aptos" w:hAnsi="Aptos" w:cs="Calibri" w:eastAsiaTheme="majorEastAsia"/>
          <w:sz w:val="22"/>
          <w:szCs w:val="22"/>
          <w:lang w:val="en-US"/>
        </w:rPr>
        <w:t xml:space="preserve">The Chair shall be responsible for chairing meetings, liaising effectively with the </w:t>
      </w:r>
      <w:r w:rsidRPr="00020709">
        <w:rPr>
          <w:rStyle w:val="normaltextrun"/>
          <w:rFonts w:ascii="Aptos" w:hAnsi="Aptos" w:cs="Calibri" w:eastAsiaTheme="majorEastAsia"/>
          <w:sz w:val="22"/>
          <w:szCs w:val="22"/>
        </w:rPr>
        <w:t>Quality Improvement and Research team</w:t>
      </w:r>
      <w:r w:rsidRPr="00020709">
        <w:rPr>
          <w:rStyle w:val="normaltextrun"/>
          <w:rFonts w:ascii="Aptos" w:hAnsi="Aptos" w:cs="Calibri" w:eastAsiaTheme="majorEastAsia"/>
          <w:sz w:val="22"/>
          <w:szCs w:val="22"/>
          <w:lang w:val="en-US"/>
        </w:rPr>
        <w:t xml:space="preserve">, and ensuring it meets the key progress indicators outlined in the annual workplan. </w:t>
      </w:r>
      <w:r w:rsidRPr="00020709">
        <w:rPr>
          <w:rStyle w:val="normaltextrun"/>
          <w:rFonts w:ascii="Aptos" w:hAnsi="Aptos" w:cs="Calibri" w:eastAsiaTheme="majorEastAsia"/>
          <w:sz w:val="22"/>
          <w:szCs w:val="22"/>
        </w:rPr>
        <w:t>Advisory Group members are responsible for reading all circulated documentation prior to meetings and bringing all necessary materials</w:t>
      </w:r>
      <w:r w:rsidRPr="00020709">
        <w:rPr>
          <w:rStyle w:val="eop"/>
          <w:rFonts w:ascii="Aptos" w:hAnsi="Aptos" w:cs="Calibri" w:eastAsiaTheme="majorEastAsia"/>
          <w:sz w:val="22"/>
          <w:szCs w:val="22"/>
        </w:rPr>
        <w:t> </w:t>
      </w:r>
    </w:p>
    <w:p w:rsidRPr="00020709" w:rsidR="00020709" w:rsidP="00020709" w:rsidRDefault="00020709" w14:paraId="11F1A27F" w14:textId="77777777">
      <w:pPr>
        <w:pStyle w:val="paragraph"/>
        <w:spacing w:before="0" w:beforeAutospacing="0" w:after="0" w:afterAutospacing="0"/>
        <w:textAlignment w:val="baseline"/>
        <w:rPr>
          <w:rFonts w:ascii="Aptos" w:hAnsi="Aptos" w:cs="Segoe UI"/>
          <w:sz w:val="22"/>
          <w:szCs w:val="22"/>
        </w:rPr>
      </w:pPr>
      <w:r w:rsidRPr="00020709">
        <w:rPr>
          <w:rStyle w:val="eop"/>
          <w:rFonts w:ascii="Aptos" w:hAnsi="Aptos" w:cs="Calibri" w:eastAsiaTheme="majorEastAsia"/>
          <w:sz w:val="22"/>
          <w:szCs w:val="22"/>
        </w:rPr>
        <w:t> </w:t>
      </w:r>
    </w:p>
    <w:p w:rsidRPr="00020709" w:rsidR="00020709" w:rsidP="006A6861" w:rsidRDefault="00020709" w14:paraId="7DF390D0" w14:textId="5B1C2B00">
      <w:pPr>
        <w:pStyle w:val="paragraph"/>
        <w:numPr>
          <w:ilvl w:val="0"/>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b/>
          <w:bCs/>
          <w:sz w:val="22"/>
          <w:szCs w:val="22"/>
        </w:rPr>
        <w:t>Meetings</w:t>
      </w:r>
      <w:r w:rsidRPr="00020709">
        <w:rPr>
          <w:rStyle w:val="eop"/>
          <w:rFonts w:ascii="Aptos" w:hAnsi="Aptos" w:cs="Calibri" w:eastAsiaTheme="majorEastAsia"/>
          <w:sz w:val="22"/>
          <w:szCs w:val="22"/>
        </w:rPr>
        <w:t> </w:t>
      </w:r>
    </w:p>
    <w:p w:rsidRPr="00020709" w:rsidR="00020709" w:rsidP="006A6861" w:rsidRDefault="00020709" w14:paraId="040781FD" w14:textId="3C91A215">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Meetings will occur virtually and at 3 times a yea</w:t>
      </w:r>
      <w:r w:rsidRPr="00020709">
        <w:rPr>
          <w:rStyle w:val="normaltextrun"/>
          <w:rFonts w:ascii="Aptos" w:hAnsi="Aptos" w:cs="Calibri" w:eastAsiaTheme="majorEastAsia"/>
          <w:i/>
          <w:iCs/>
          <w:sz w:val="22"/>
          <w:szCs w:val="22"/>
        </w:rPr>
        <w:t>r</w:t>
      </w:r>
      <w:r w:rsidRPr="00020709">
        <w:rPr>
          <w:rStyle w:val="normaltextrun"/>
          <w:rFonts w:ascii="Aptos" w:hAnsi="Aptos" w:cs="Calibri" w:eastAsiaTheme="majorEastAsia"/>
          <w:sz w:val="22"/>
          <w:szCs w:val="22"/>
        </w:rPr>
        <w:t xml:space="preserve">. </w:t>
      </w:r>
      <w:proofErr w:type="gramStart"/>
      <w:r w:rsidRPr="00020709">
        <w:rPr>
          <w:rStyle w:val="normaltextrun"/>
          <w:rFonts w:ascii="Aptos" w:hAnsi="Aptos" w:cs="Calibri" w:eastAsiaTheme="majorEastAsia"/>
          <w:sz w:val="22"/>
          <w:szCs w:val="22"/>
        </w:rPr>
        <w:t>The majority of</w:t>
      </w:r>
      <w:proofErr w:type="gramEnd"/>
      <w:r w:rsidRPr="00020709">
        <w:rPr>
          <w:rStyle w:val="normaltextrun"/>
          <w:rFonts w:ascii="Aptos" w:hAnsi="Aptos" w:cs="Calibri" w:eastAsiaTheme="majorEastAsia"/>
          <w:sz w:val="22"/>
          <w:szCs w:val="22"/>
        </w:rPr>
        <w:t xml:space="preserve"> work is expected to be undertaken in-between meetings.</w:t>
      </w:r>
      <w:r w:rsidRPr="00020709">
        <w:rPr>
          <w:rStyle w:val="eop"/>
          <w:rFonts w:ascii="Aptos" w:hAnsi="Aptos" w:cs="Calibri" w:eastAsiaTheme="majorEastAsia"/>
          <w:sz w:val="22"/>
          <w:szCs w:val="22"/>
        </w:rPr>
        <w:t> </w:t>
      </w:r>
    </w:p>
    <w:p w:rsidRPr="00020709" w:rsidR="00020709" w:rsidP="006A6861" w:rsidRDefault="00020709" w14:paraId="2F12754B" w14:textId="7F972B35">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Notices of meetings shall be given in writing/email.</w:t>
      </w:r>
      <w:r w:rsidRPr="00020709">
        <w:rPr>
          <w:rStyle w:val="eop"/>
          <w:rFonts w:ascii="Aptos" w:hAnsi="Aptos" w:cs="Calibri" w:eastAsiaTheme="majorEastAsia"/>
          <w:sz w:val="22"/>
          <w:szCs w:val="22"/>
        </w:rPr>
        <w:t> </w:t>
      </w:r>
    </w:p>
    <w:p w:rsidRPr="00020709" w:rsidR="00020709" w:rsidP="006A6861" w:rsidRDefault="00020709" w14:paraId="722A826E" w14:textId="1F0AD46D">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Repeated absence of two or more missed meetings and/or inability to contribute to the work of the Committee will result in removal subject to review by the Chair.</w:t>
      </w:r>
      <w:r w:rsidRPr="00020709">
        <w:rPr>
          <w:rStyle w:val="normaltextrun"/>
          <w:rFonts w:ascii="Aptos" w:hAnsi="Aptos" w:cs="Calibri" w:eastAsiaTheme="majorEastAsia"/>
          <w:i/>
          <w:iCs/>
          <w:sz w:val="22"/>
          <w:szCs w:val="22"/>
        </w:rPr>
        <w:t> </w:t>
      </w:r>
      <w:r w:rsidRPr="00020709">
        <w:rPr>
          <w:rStyle w:val="eop"/>
          <w:rFonts w:ascii="Aptos" w:hAnsi="Aptos" w:cs="Calibri" w:eastAsiaTheme="majorEastAsia"/>
          <w:sz w:val="22"/>
          <w:szCs w:val="22"/>
        </w:rPr>
        <w:t> </w:t>
      </w:r>
    </w:p>
    <w:p w:rsidRPr="00020709" w:rsidR="00020709" w:rsidP="006A6861" w:rsidRDefault="00020709" w14:paraId="63DA9B0A" w14:textId="602AC2D1">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The Chair shall preside at every meeting or if they are unable or unwilling to do so, another member appointed shall preside as Chair in their place for that meeting.</w:t>
      </w:r>
      <w:r w:rsidRPr="00020709">
        <w:rPr>
          <w:rStyle w:val="eop"/>
          <w:rFonts w:ascii="Aptos" w:hAnsi="Aptos" w:cs="Calibri" w:eastAsiaTheme="majorEastAsia"/>
          <w:sz w:val="22"/>
          <w:szCs w:val="22"/>
        </w:rPr>
        <w:t> </w:t>
      </w:r>
    </w:p>
    <w:p w:rsidRPr="00020709" w:rsidR="00020709" w:rsidP="00020709" w:rsidRDefault="00020709" w14:paraId="547AA9D2" w14:textId="77777777">
      <w:pPr>
        <w:pStyle w:val="paragraph"/>
        <w:spacing w:before="0" w:beforeAutospacing="0" w:after="0" w:afterAutospacing="0"/>
        <w:jc w:val="both"/>
        <w:textAlignment w:val="baseline"/>
        <w:rPr>
          <w:rFonts w:ascii="Aptos" w:hAnsi="Aptos" w:cs="Segoe UI"/>
          <w:b/>
          <w:bCs/>
          <w:sz w:val="22"/>
          <w:szCs w:val="22"/>
        </w:rPr>
      </w:pPr>
      <w:r w:rsidRPr="00020709">
        <w:rPr>
          <w:rStyle w:val="eop"/>
          <w:rFonts w:ascii="Aptos" w:hAnsi="Aptos" w:cs="Calibri" w:eastAsiaTheme="majorEastAsia"/>
          <w:b/>
          <w:bCs/>
          <w:sz w:val="22"/>
          <w:szCs w:val="22"/>
        </w:rPr>
        <w:t> </w:t>
      </w:r>
    </w:p>
    <w:p w:rsidRPr="00247FE0" w:rsidR="00020709" w:rsidP="006A6861" w:rsidRDefault="00020709" w14:paraId="00D1B94E" w14:textId="32831512">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Quorum</w:t>
      </w:r>
      <w:r w:rsidRPr="00020709">
        <w:rPr>
          <w:rStyle w:val="eop"/>
          <w:rFonts w:ascii="Aptos" w:hAnsi="Aptos" w:cs="Calibri" w:eastAsiaTheme="majorEastAsia"/>
          <w:sz w:val="22"/>
          <w:szCs w:val="22"/>
        </w:rPr>
        <w:t> </w:t>
      </w:r>
    </w:p>
    <w:p w:rsidRPr="00020709" w:rsidR="00247FE0" w:rsidP="00247FE0" w:rsidRDefault="00247FE0" w14:paraId="6FED1CAE" w14:textId="77777777">
      <w:pPr>
        <w:pStyle w:val="paragraph"/>
        <w:spacing w:before="0" w:beforeAutospacing="0" w:after="0" w:afterAutospacing="0"/>
        <w:ind w:left="720"/>
        <w:textAlignment w:val="baseline"/>
        <w:rPr>
          <w:rFonts w:ascii="Aptos" w:hAnsi="Aptos" w:cs="Calibri"/>
          <w:sz w:val="22"/>
          <w:szCs w:val="22"/>
        </w:rPr>
      </w:pPr>
    </w:p>
    <w:p w:rsidRPr="00020709" w:rsidR="00020709" w:rsidP="00247FE0" w:rsidRDefault="00020709" w14:paraId="08BE9AEA" w14:textId="77777777">
      <w:pPr>
        <w:pStyle w:val="paragraph"/>
        <w:spacing w:before="0" w:beforeAutospacing="0" w:after="0" w:afterAutospacing="0"/>
        <w:textAlignment w:val="baseline"/>
        <w:rPr>
          <w:rFonts w:ascii="Aptos" w:hAnsi="Aptos" w:cs="Segoe UI"/>
          <w:sz w:val="22"/>
          <w:szCs w:val="22"/>
        </w:rPr>
      </w:pPr>
      <w:r w:rsidRPr="00020709">
        <w:rPr>
          <w:rStyle w:val="normaltextrun"/>
          <w:rFonts w:ascii="Aptos" w:hAnsi="Aptos" w:cs="Calibri" w:eastAsiaTheme="majorEastAsia"/>
          <w:sz w:val="22"/>
          <w:szCs w:val="22"/>
        </w:rPr>
        <w:t>All members are expected to attend meetings; however, the quorum is half the membership plus one.</w:t>
      </w:r>
      <w:r w:rsidRPr="00020709">
        <w:rPr>
          <w:rStyle w:val="eop"/>
          <w:rFonts w:ascii="Aptos" w:hAnsi="Aptos" w:cs="Calibri" w:eastAsiaTheme="majorEastAsia"/>
          <w:sz w:val="22"/>
          <w:szCs w:val="22"/>
        </w:rPr>
        <w:t> </w:t>
      </w:r>
    </w:p>
    <w:p w:rsidRPr="00020709" w:rsidR="00020709" w:rsidP="00020709" w:rsidRDefault="00020709" w14:paraId="1349B19E" w14:textId="77777777">
      <w:pPr>
        <w:pStyle w:val="paragraph"/>
        <w:spacing w:before="0" w:beforeAutospacing="0" w:after="0" w:afterAutospacing="0"/>
        <w:ind w:left="720" w:right="-285"/>
        <w:textAlignment w:val="baseline"/>
        <w:rPr>
          <w:rFonts w:ascii="Aptos" w:hAnsi="Aptos" w:cs="Segoe UI"/>
          <w:sz w:val="22"/>
          <w:szCs w:val="22"/>
        </w:rPr>
      </w:pPr>
      <w:r w:rsidRPr="00020709">
        <w:rPr>
          <w:rStyle w:val="eop"/>
          <w:rFonts w:ascii="Aptos" w:hAnsi="Aptos" w:cs="Calibri" w:eastAsiaTheme="majorEastAsia"/>
          <w:sz w:val="22"/>
          <w:szCs w:val="22"/>
        </w:rPr>
        <w:t> </w:t>
      </w:r>
    </w:p>
    <w:p w:rsidRPr="00247FE0" w:rsidR="00020709" w:rsidP="006A6861" w:rsidRDefault="00020709" w14:paraId="0D2FB8A1" w14:textId="17F2C306">
      <w:pPr>
        <w:pStyle w:val="paragraph"/>
        <w:numPr>
          <w:ilvl w:val="0"/>
          <w:numId w:val="2"/>
        </w:numPr>
        <w:spacing w:before="0" w:beforeAutospacing="0" w:after="0" w:afterAutospacing="0"/>
        <w:jc w:val="both"/>
        <w:textAlignment w:val="baseline"/>
        <w:rPr>
          <w:rStyle w:val="eop"/>
          <w:rFonts w:ascii="Aptos" w:hAnsi="Aptos" w:cs="Calibri"/>
          <w:b/>
          <w:bCs/>
          <w:sz w:val="22"/>
          <w:szCs w:val="22"/>
        </w:rPr>
      </w:pPr>
      <w:r w:rsidRPr="00020709">
        <w:rPr>
          <w:rStyle w:val="normaltextrun"/>
          <w:rFonts w:ascii="Aptos" w:hAnsi="Aptos" w:cs="Calibri" w:eastAsiaTheme="majorEastAsia"/>
          <w:b/>
          <w:bCs/>
          <w:sz w:val="22"/>
          <w:szCs w:val="22"/>
        </w:rPr>
        <w:t>Representation on College Committees</w:t>
      </w:r>
      <w:r w:rsidRPr="00020709">
        <w:rPr>
          <w:rStyle w:val="eop"/>
          <w:rFonts w:ascii="Aptos" w:hAnsi="Aptos" w:cs="Calibri" w:eastAsiaTheme="majorEastAsia"/>
          <w:b/>
          <w:bCs/>
          <w:sz w:val="22"/>
          <w:szCs w:val="22"/>
        </w:rPr>
        <w:t> </w:t>
      </w:r>
    </w:p>
    <w:p w:rsidRPr="00020709" w:rsidR="00247FE0" w:rsidP="00247FE0" w:rsidRDefault="00247FE0" w14:paraId="3F6A19A7" w14:textId="77777777">
      <w:pPr>
        <w:pStyle w:val="paragraph"/>
        <w:spacing w:before="0" w:beforeAutospacing="0" w:after="0" w:afterAutospacing="0"/>
        <w:ind w:left="720"/>
        <w:jc w:val="both"/>
        <w:textAlignment w:val="baseline"/>
        <w:rPr>
          <w:rFonts w:ascii="Aptos" w:hAnsi="Aptos" w:cs="Calibri"/>
          <w:b/>
          <w:bCs/>
          <w:sz w:val="22"/>
          <w:szCs w:val="22"/>
        </w:rPr>
      </w:pPr>
    </w:p>
    <w:p w:rsidRPr="00020709" w:rsidR="00020709" w:rsidP="006A6861" w:rsidRDefault="00020709" w14:paraId="7ACAB97C" w14:textId="2F7451EA">
      <w:pPr>
        <w:pStyle w:val="paragraph"/>
        <w:numPr>
          <w:ilvl w:val="1"/>
          <w:numId w:val="2"/>
        </w:numPr>
        <w:spacing w:before="0" w:beforeAutospacing="0" w:after="0" w:afterAutospacing="0"/>
        <w:textAlignment w:val="baseline"/>
        <w:rPr>
          <w:rFonts w:ascii="Aptos" w:hAnsi="Aptos" w:cs="Calibri"/>
          <w:b/>
          <w:bCs/>
          <w:sz w:val="22"/>
          <w:szCs w:val="22"/>
        </w:rPr>
      </w:pPr>
      <w:r w:rsidRPr="00020709">
        <w:rPr>
          <w:rStyle w:val="normaltextrun"/>
          <w:rFonts w:ascii="Aptos" w:hAnsi="Aptos" w:cs="Calibri" w:eastAsiaTheme="majorEastAsia"/>
          <w:sz w:val="22"/>
          <w:szCs w:val="22"/>
        </w:rPr>
        <w:t>The Chair shall also attend meetings of the Quality, Audit and Standards Committee</w:t>
      </w:r>
      <w:r w:rsidRPr="00020709">
        <w:rPr>
          <w:rStyle w:val="normaltextrun"/>
          <w:rFonts w:ascii="Aptos" w:hAnsi="Aptos" w:cs="Calibri" w:eastAsiaTheme="majorEastAsia"/>
          <w:i/>
          <w:iCs/>
          <w:sz w:val="22"/>
          <w:szCs w:val="22"/>
        </w:rPr>
        <w:t>.</w:t>
      </w:r>
      <w:r w:rsidRPr="00020709">
        <w:rPr>
          <w:rStyle w:val="eop"/>
          <w:rFonts w:ascii="Aptos" w:hAnsi="Aptos" w:cs="Calibri" w:eastAsiaTheme="majorEastAsia"/>
          <w:b/>
          <w:bCs/>
          <w:sz w:val="22"/>
          <w:szCs w:val="22"/>
        </w:rPr>
        <w:t> </w:t>
      </w:r>
    </w:p>
    <w:p w:rsidRPr="00020709" w:rsidR="00020709" w:rsidP="006A6861" w:rsidRDefault="00020709" w14:paraId="4E3ACD0F" w14:textId="048F4CE8">
      <w:pPr>
        <w:pStyle w:val="paragraph"/>
        <w:numPr>
          <w:ilvl w:val="1"/>
          <w:numId w:val="2"/>
        </w:numPr>
        <w:spacing w:before="0" w:beforeAutospacing="0" w:after="0" w:afterAutospacing="0"/>
        <w:textAlignment w:val="baseline"/>
        <w:rPr>
          <w:rFonts w:ascii="Aptos" w:hAnsi="Aptos" w:cs="Calibri"/>
          <w:b/>
          <w:bCs/>
          <w:sz w:val="22"/>
          <w:szCs w:val="22"/>
        </w:rPr>
      </w:pPr>
      <w:r w:rsidRPr="00020709">
        <w:rPr>
          <w:rStyle w:val="normaltextrun"/>
          <w:rFonts w:ascii="Aptos" w:hAnsi="Aptos" w:cs="Calibri" w:eastAsiaTheme="majorEastAsia"/>
          <w:sz w:val="22"/>
          <w:szCs w:val="22"/>
        </w:rPr>
        <w:t>Representatives shall serve on committees throughout their tenure, unless otherwise agreed with the Chair. It is permissible to send deputies where necessary.</w:t>
      </w:r>
      <w:r w:rsidRPr="00020709">
        <w:rPr>
          <w:rStyle w:val="eop"/>
          <w:rFonts w:ascii="Aptos" w:hAnsi="Aptos" w:cs="Calibri" w:eastAsiaTheme="majorEastAsia"/>
          <w:b/>
          <w:bCs/>
          <w:sz w:val="22"/>
          <w:szCs w:val="22"/>
        </w:rPr>
        <w:t> </w:t>
      </w:r>
    </w:p>
    <w:p w:rsidRPr="00020709" w:rsidR="00020709" w:rsidP="00020709" w:rsidRDefault="00020709" w14:paraId="40D9962F" w14:textId="77777777">
      <w:pPr>
        <w:pStyle w:val="paragraph"/>
        <w:spacing w:before="0" w:beforeAutospacing="0" w:after="0" w:afterAutospacing="0"/>
        <w:jc w:val="both"/>
        <w:textAlignment w:val="baseline"/>
        <w:rPr>
          <w:rFonts w:ascii="Aptos" w:hAnsi="Aptos" w:cs="Segoe UI"/>
          <w:b/>
          <w:bCs/>
          <w:sz w:val="22"/>
          <w:szCs w:val="22"/>
        </w:rPr>
      </w:pPr>
      <w:r w:rsidRPr="00020709">
        <w:rPr>
          <w:rStyle w:val="eop"/>
          <w:rFonts w:ascii="Aptos" w:hAnsi="Aptos" w:cs="Calibri" w:eastAsiaTheme="majorEastAsia"/>
          <w:b/>
          <w:bCs/>
          <w:sz w:val="22"/>
          <w:szCs w:val="22"/>
        </w:rPr>
        <w:t> </w:t>
      </w:r>
    </w:p>
    <w:p w:rsidR="00247FE0" w:rsidRDefault="00247FE0" w14:paraId="78ED2701" w14:textId="77777777">
      <w:pPr>
        <w:rPr>
          <w:rStyle w:val="normaltextrun"/>
          <w:rFonts w:ascii="Aptos" w:hAnsi="Aptos" w:cs="Calibri" w:eastAsiaTheme="majorEastAsia"/>
          <w:b/>
          <w:bCs/>
          <w:lang w:eastAsia="en-GB"/>
        </w:rPr>
      </w:pPr>
      <w:r>
        <w:rPr>
          <w:rStyle w:val="normaltextrun"/>
          <w:rFonts w:ascii="Aptos" w:hAnsi="Aptos" w:cs="Calibri" w:eastAsiaTheme="majorEastAsia"/>
          <w:b/>
          <w:bCs/>
        </w:rPr>
        <w:br w:type="page"/>
      </w:r>
    </w:p>
    <w:p w:rsidRPr="00247FE0" w:rsidR="00020709" w:rsidP="006A6861" w:rsidRDefault="00020709" w14:paraId="76636BD4" w14:textId="043824EC">
      <w:pPr>
        <w:pStyle w:val="paragraph"/>
        <w:numPr>
          <w:ilvl w:val="0"/>
          <w:numId w:val="2"/>
        </w:numPr>
        <w:spacing w:before="0" w:beforeAutospacing="0" w:after="0" w:afterAutospacing="0"/>
        <w:jc w:val="both"/>
        <w:textAlignment w:val="baseline"/>
        <w:rPr>
          <w:rStyle w:val="eop"/>
          <w:rFonts w:ascii="Aptos" w:hAnsi="Aptos" w:cs="Calibri"/>
          <w:b/>
          <w:bCs/>
          <w:sz w:val="22"/>
          <w:szCs w:val="22"/>
        </w:rPr>
      </w:pPr>
      <w:r w:rsidRPr="00020709">
        <w:rPr>
          <w:rStyle w:val="normaltextrun"/>
          <w:rFonts w:ascii="Aptos" w:hAnsi="Aptos" w:cs="Calibri" w:eastAsiaTheme="majorEastAsia"/>
          <w:b/>
          <w:bCs/>
          <w:sz w:val="22"/>
          <w:szCs w:val="22"/>
        </w:rPr>
        <w:lastRenderedPageBreak/>
        <w:t>Reporting requirements</w:t>
      </w:r>
      <w:r w:rsidRPr="00020709">
        <w:rPr>
          <w:rStyle w:val="eop"/>
          <w:rFonts w:ascii="Aptos" w:hAnsi="Aptos" w:cs="Calibri" w:eastAsiaTheme="majorEastAsia"/>
          <w:b/>
          <w:bCs/>
          <w:sz w:val="22"/>
          <w:szCs w:val="22"/>
        </w:rPr>
        <w:t> </w:t>
      </w:r>
    </w:p>
    <w:p w:rsidRPr="00020709" w:rsidR="00247FE0" w:rsidP="00247FE0" w:rsidRDefault="00247FE0" w14:paraId="439D4A4C" w14:textId="77777777">
      <w:pPr>
        <w:pStyle w:val="paragraph"/>
        <w:spacing w:before="0" w:beforeAutospacing="0" w:after="0" w:afterAutospacing="0"/>
        <w:ind w:left="360"/>
        <w:jc w:val="both"/>
        <w:textAlignment w:val="baseline"/>
        <w:rPr>
          <w:rFonts w:ascii="Aptos" w:hAnsi="Aptos" w:cs="Calibri"/>
          <w:b/>
          <w:bCs/>
          <w:sz w:val="22"/>
          <w:szCs w:val="22"/>
        </w:rPr>
      </w:pPr>
    </w:p>
    <w:p w:rsidRPr="00020709" w:rsidR="00020709" w:rsidP="006A6861" w:rsidRDefault="00020709" w14:paraId="5F2C8D4A" w14:textId="351E3848">
      <w:pPr>
        <w:pStyle w:val="paragraph"/>
        <w:numPr>
          <w:ilvl w:val="1"/>
          <w:numId w:val="2"/>
        </w:numPr>
        <w:spacing w:before="0" w:beforeAutospacing="0" w:after="0" w:afterAutospacing="0"/>
        <w:jc w:val="both"/>
        <w:textAlignment w:val="baseline"/>
        <w:rPr>
          <w:rFonts w:ascii="Aptos" w:hAnsi="Aptos" w:cs="Calibri"/>
          <w:b/>
          <w:bCs/>
          <w:sz w:val="22"/>
          <w:szCs w:val="22"/>
        </w:rPr>
      </w:pPr>
      <w:r w:rsidRPr="00020709">
        <w:rPr>
          <w:rStyle w:val="normaltextrun"/>
          <w:rFonts w:ascii="Aptos" w:hAnsi="Aptos" w:cs="Calibri" w:eastAsiaTheme="majorEastAsia"/>
          <w:sz w:val="22"/>
          <w:szCs w:val="22"/>
        </w:rPr>
        <w:t>The AMD Audit Advisory Working Group</w:t>
      </w:r>
      <w:r w:rsidRPr="00020709">
        <w:rPr>
          <w:rStyle w:val="normaltextrun"/>
          <w:rFonts w:ascii="Aptos" w:hAnsi="Aptos" w:cs="Arial" w:eastAsiaTheme="majorEastAsia"/>
          <w:sz w:val="22"/>
          <w:szCs w:val="22"/>
          <w:lang w:val="en-US"/>
        </w:rPr>
        <w:t xml:space="preserve"> </w:t>
      </w:r>
      <w:r w:rsidRPr="00020709">
        <w:rPr>
          <w:rStyle w:val="normaltextrun"/>
          <w:rFonts w:ascii="Aptos" w:hAnsi="Aptos" w:cs="Calibri" w:eastAsiaTheme="majorEastAsia"/>
          <w:sz w:val="22"/>
          <w:szCs w:val="22"/>
        </w:rPr>
        <w:t xml:space="preserve">shall keep minutes of its </w:t>
      </w:r>
      <w:proofErr w:type="gramStart"/>
      <w:r w:rsidRPr="00020709">
        <w:rPr>
          <w:rStyle w:val="normaltextrun"/>
          <w:rFonts w:ascii="Aptos" w:hAnsi="Aptos" w:cs="Calibri" w:eastAsiaTheme="majorEastAsia"/>
          <w:sz w:val="22"/>
          <w:szCs w:val="22"/>
        </w:rPr>
        <w:t>meetings</w:t>
      </w:r>
      <w:proofErr w:type="gramEnd"/>
      <w:r w:rsidRPr="00020709">
        <w:rPr>
          <w:rStyle w:val="normaltextrun"/>
          <w:rFonts w:ascii="Aptos" w:hAnsi="Aptos" w:cs="Calibri" w:eastAsiaTheme="majorEastAsia"/>
          <w:sz w:val="22"/>
          <w:szCs w:val="22"/>
        </w:rPr>
        <w:t xml:space="preserve"> and a copy of these minutes shall be sent to the Quality, Audit </w:t>
      </w:r>
      <w:proofErr w:type="gramStart"/>
      <w:r w:rsidRPr="00020709">
        <w:rPr>
          <w:rStyle w:val="normaltextrun"/>
          <w:rFonts w:ascii="Aptos" w:hAnsi="Aptos" w:cs="Calibri" w:eastAsiaTheme="majorEastAsia"/>
          <w:sz w:val="22"/>
          <w:szCs w:val="22"/>
        </w:rPr>
        <w:t>and  Standards</w:t>
      </w:r>
      <w:proofErr w:type="gramEnd"/>
      <w:r w:rsidRPr="00020709">
        <w:rPr>
          <w:rStyle w:val="normaltextrun"/>
          <w:rFonts w:ascii="Aptos" w:hAnsi="Aptos" w:cs="Calibri" w:eastAsiaTheme="majorEastAsia"/>
          <w:sz w:val="22"/>
          <w:szCs w:val="22"/>
        </w:rPr>
        <w:t xml:space="preserve"> Committee</w:t>
      </w:r>
      <w:r w:rsidRPr="00020709">
        <w:rPr>
          <w:rStyle w:val="eop"/>
          <w:rFonts w:ascii="Aptos" w:hAnsi="Aptos" w:cs="Calibri" w:eastAsiaTheme="majorEastAsia"/>
          <w:b/>
          <w:bCs/>
          <w:sz w:val="22"/>
          <w:szCs w:val="22"/>
        </w:rPr>
        <w:t> </w:t>
      </w:r>
    </w:p>
    <w:p w:rsidRPr="00020709" w:rsidR="00020709" w:rsidP="006A6861" w:rsidRDefault="00020709" w14:paraId="4B3531AA" w14:textId="0C755195">
      <w:pPr>
        <w:pStyle w:val="paragraph"/>
        <w:numPr>
          <w:ilvl w:val="1"/>
          <w:numId w:val="2"/>
        </w:numPr>
        <w:spacing w:before="0" w:beforeAutospacing="0" w:after="0" w:afterAutospacing="0"/>
        <w:jc w:val="both"/>
        <w:textAlignment w:val="baseline"/>
        <w:rPr>
          <w:rFonts w:ascii="Aptos" w:hAnsi="Aptos" w:cs="Calibri"/>
          <w:b/>
          <w:bCs/>
          <w:sz w:val="22"/>
          <w:szCs w:val="22"/>
        </w:rPr>
      </w:pPr>
      <w:r w:rsidRPr="00020709">
        <w:rPr>
          <w:rStyle w:val="normaltextrun"/>
          <w:rFonts w:ascii="Aptos" w:hAnsi="Aptos" w:cs="Calibri" w:eastAsiaTheme="majorEastAsia"/>
          <w:sz w:val="22"/>
          <w:szCs w:val="22"/>
        </w:rPr>
        <w:t>The AMD Audit Advisory Working Group</w:t>
      </w:r>
      <w:r w:rsidRPr="00020709">
        <w:rPr>
          <w:rStyle w:val="normaltextrun"/>
          <w:rFonts w:ascii="Aptos" w:hAnsi="Aptos" w:cs="Arial" w:eastAsiaTheme="majorEastAsia"/>
          <w:sz w:val="22"/>
          <w:szCs w:val="22"/>
          <w:lang w:val="en-US"/>
        </w:rPr>
        <w:t xml:space="preserve"> </w:t>
      </w:r>
      <w:r w:rsidRPr="00020709">
        <w:rPr>
          <w:rStyle w:val="normaltextrun"/>
          <w:rFonts w:ascii="Aptos" w:hAnsi="Aptos" w:cs="Calibri" w:eastAsiaTheme="majorEastAsia"/>
          <w:sz w:val="22"/>
          <w:szCs w:val="22"/>
        </w:rPr>
        <w:t>shall adhere to the key progress indicators outlined in its annual workplan including the reporting of risk through the completion of a risk register.</w:t>
      </w:r>
      <w:r w:rsidRPr="00020709">
        <w:rPr>
          <w:rStyle w:val="eop"/>
          <w:rFonts w:ascii="Aptos" w:hAnsi="Aptos" w:cs="Calibri" w:eastAsiaTheme="majorEastAsia"/>
          <w:b/>
          <w:bCs/>
          <w:sz w:val="22"/>
          <w:szCs w:val="22"/>
        </w:rPr>
        <w:t> </w:t>
      </w:r>
    </w:p>
    <w:p w:rsidRPr="00020709" w:rsidR="00020709" w:rsidP="006A6861" w:rsidRDefault="00020709" w14:paraId="52BF222B" w14:textId="1D7C1CD6">
      <w:pPr>
        <w:pStyle w:val="paragraph"/>
        <w:numPr>
          <w:ilvl w:val="1"/>
          <w:numId w:val="2"/>
        </w:numPr>
        <w:spacing w:before="0" w:beforeAutospacing="0" w:after="0" w:afterAutospacing="0"/>
        <w:jc w:val="both"/>
        <w:textAlignment w:val="baseline"/>
        <w:rPr>
          <w:rFonts w:ascii="Aptos" w:hAnsi="Aptos" w:cs="Calibri"/>
          <w:b/>
          <w:bCs/>
          <w:sz w:val="22"/>
          <w:szCs w:val="22"/>
        </w:rPr>
      </w:pPr>
      <w:r w:rsidRPr="00020709">
        <w:rPr>
          <w:rStyle w:val="normaltextrun"/>
          <w:rFonts w:ascii="Aptos" w:hAnsi="Aptos" w:cs="Calibri" w:eastAsiaTheme="majorEastAsia"/>
          <w:sz w:val="22"/>
          <w:szCs w:val="22"/>
        </w:rPr>
        <w:t>The AMD Audit Advisory Group</w:t>
      </w:r>
      <w:r w:rsidRPr="00020709">
        <w:rPr>
          <w:rStyle w:val="normaltextrun"/>
          <w:rFonts w:ascii="Aptos" w:hAnsi="Aptos" w:cs="Arial" w:eastAsiaTheme="majorEastAsia"/>
          <w:sz w:val="22"/>
          <w:szCs w:val="22"/>
          <w:lang w:val="en-US"/>
        </w:rPr>
        <w:t xml:space="preserve"> </w:t>
      </w:r>
      <w:r w:rsidRPr="00020709">
        <w:rPr>
          <w:rStyle w:val="normaltextrun"/>
          <w:rFonts w:ascii="Aptos" w:hAnsi="Aptos" w:cs="Calibri" w:eastAsiaTheme="majorEastAsia"/>
          <w:sz w:val="22"/>
          <w:szCs w:val="22"/>
        </w:rPr>
        <w:t>shall report 2 times per year to Audit and Quality Standards Committee Quality, Audit and Standards Committee</w:t>
      </w:r>
      <w:r w:rsidRPr="00020709">
        <w:rPr>
          <w:rStyle w:val="eop"/>
          <w:rFonts w:ascii="Aptos" w:hAnsi="Aptos" w:cs="Calibri" w:eastAsiaTheme="majorEastAsia"/>
          <w:b/>
          <w:bCs/>
          <w:sz w:val="22"/>
          <w:szCs w:val="22"/>
        </w:rPr>
        <w:t> </w:t>
      </w:r>
    </w:p>
    <w:p w:rsidRPr="00020709" w:rsidR="00020709" w:rsidP="006A6861" w:rsidRDefault="00020709" w14:paraId="098EBC8B" w14:textId="0BD030EB">
      <w:pPr>
        <w:pStyle w:val="paragraph"/>
        <w:numPr>
          <w:ilvl w:val="1"/>
          <w:numId w:val="2"/>
        </w:numPr>
        <w:spacing w:before="0" w:beforeAutospacing="0" w:after="0" w:afterAutospacing="0"/>
        <w:jc w:val="both"/>
        <w:textAlignment w:val="baseline"/>
        <w:rPr>
          <w:rFonts w:ascii="Aptos" w:hAnsi="Aptos" w:cs="Calibri"/>
          <w:b/>
          <w:bCs/>
          <w:sz w:val="22"/>
          <w:szCs w:val="22"/>
        </w:rPr>
      </w:pPr>
      <w:r w:rsidRPr="00020709">
        <w:rPr>
          <w:rStyle w:val="normaltextrun"/>
          <w:rFonts w:ascii="Aptos" w:hAnsi="Aptos" w:cs="Calibri" w:eastAsiaTheme="majorEastAsia"/>
          <w:sz w:val="22"/>
          <w:szCs w:val="22"/>
        </w:rPr>
        <w:t>The</w:t>
      </w:r>
      <w:r w:rsidRPr="00020709">
        <w:rPr>
          <w:rStyle w:val="normaltextrun"/>
          <w:rFonts w:ascii="Aptos" w:hAnsi="Aptos" w:cs="Calibri" w:eastAsiaTheme="majorEastAsia"/>
          <w:i/>
          <w:iCs/>
          <w:sz w:val="22"/>
          <w:szCs w:val="22"/>
        </w:rPr>
        <w:t xml:space="preserve"> </w:t>
      </w:r>
      <w:r w:rsidRPr="00020709">
        <w:rPr>
          <w:rStyle w:val="normaltextrun"/>
          <w:rFonts w:ascii="Aptos" w:hAnsi="Aptos" w:cs="Calibri" w:eastAsiaTheme="majorEastAsia"/>
          <w:sz w:val="22"/>
          <w:szCs w:val="22"/>
        </w:rPr>
        <w:t>Quality, Audit and Standards Committee</w:t>
      </w:r>
      <w:r w:rsidRPr="00020709">
        <w:rPr>
          <w:rStyle w:val="normaltextrun"/>
          <w:rFonts w:ascii="Aptos" w:hAnsi="Aptos" w:cs="Calibri" w:eastAsiaTheme="majorEastAsia"/>
          <w:i/>
          <w:iCs/>
          <w:sz w:val="22"/>
          <w:szCs w:val="22"/>
        </w:rPr>
        <w:t xml:space="preserve"> </w:t>
      </w:r>
      <w:r w:rsidRPr="00020709">
        <w:rPr>
          <w:rStyle w:val="normaltextrun"/>
          <w:rFonts w:ascii="Aptos" w:hAnsi="Aptos" w:cs="Calibri" w:eastAsiaTheme="majorEastAsia"/>
          <w:sz w:val="22"/>
          <w:szCs w:val="22"/>
        </w:rPr>
        <w:t>may, from time to time at their discretion seek any further information in relation to the discharge of its functions.</w:t>
      </w:r>
      <w:r w:rsidRPr="00020709">
        <w:rPr>
          <w:rStyle w:val="eop"/>
          <w:rFonts w:ascii="Aptos" w:hAnsi="Aptos" w:cs="Calibri" w:eastAsiaTheme="majorEastAsia"/>
          <w:b/>
          <w:bCs/>
          <w:sz w:val="22"/>
          <w:szCs w:val="22"/>
        </w:rPr>
        <w:t> </w:t>
      </w:r>
    </w:p>
    <w:p w:rsidRPr="00020709" w:rsidR="00020709" w:rsidP="00020709" w:rsidRDefault="00020709" w14:paraId="43E3C9B5" w14:textId="77777777">
      <w:pPr>
        <w:pStyle w:val="paragraph"/>
        <w:spacing w:before="0" w:beforeAutospacing="0" w:after="0" w:afterAutospacing="0"/>
        <w:ind w:left="1440"/>
        <w:jc w:val="both"/>
        <w:textAlignment w:val="baseline"/>
        <w:rPr>
          <w:rFonts w:ascii="Aptos" w:hAnsi="Aptos" w:cs="Segoe UI"/>
          <w:b/>
          <w:bCs/>
          <w:sz w:val="22"/>
          <w:szCs w:val="22"/>
        </w:rPr>
      </w:pPr>
      <w:r w:rsidRPr="00020709">
        <w:rPr>
          <w:rStyle w:val="eop"/>
          <w:rFonts w:ascii="Aptos" w:hAnsi="Aptos" w:cs="Calibri" w:eastAsiaTheme="majorEastAsia"/>
          <w:b/>
          <w:bCs/>
          <w:sz w:val="22"/>
          <w:szCs w:val="22"/>
        </w:rPr>
        <w:t> </w:t>
      </w:r>
    </w:p>
    <w:p w:rsidRPr="00247FE0" w:rsidR="00020709" w:rsidP="006A6861" w:rsidRDefault="00020709" w14:paraId="14BDFAD9" w14:textId="54686C63">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Confidentiality</w:t>
      </w:r>
      <w:r w:rsidRPr="00020709">
        <w:rPr>
          <w:rStyle w:val="eop"/>
          <w:rFonts w:ascii="Aptos" w:hAnsi="Aptos" w:cs="Calibri" w:eastAsiaTheme="majorEastAsia"/>
          <w:sz w:val="22"/>
          <w:szCs w:val="22"/>
        </w:rPr>
        <w:t> </w:t>
      </w:r>
    </w:p>
    <w:p w:rsidRPr="00020709" w:rsidR="00247FE0" w:rsidP="00247FE0" w:rsidRDefault="00247FE0" w14:paraId="25C6EE80" w14:textId="77777777">
      <w:pPr>
        <w:pStyle w:val="paragraph"/>
        <w:spacing w:before="0" w:beforeAutospacing="0" w:after="0" w:afterAutospacing="0"/>
        <w:ind w:left="360"/>
        <w:textAlignment w:val="baseline"/>
        <w:rPr>
          <w:rFonts w:ascii="Aptos" w:hAnsi="Aptos" w:cs="Calibri"/>
          <w:sz w:val="22"/>
          <w:szCs w:val="22"/>
        </w:rPr>
      </w:pPr>
    </w:p>
    <w:p w:rsidRPr="00020709" w:rsidR="00020709" w:rsidP="00247FE0" w:rsidRDefault="00020709" w14:paraId="574D255B" w14:textId="77777777">
      <w:pPr>
        <w:pStyle w:val="paragraph"/>
        <w:spacing w:before="0" w:beforeAutospacing="0" w:after="0" w:afterAutospacing="0"/>
        <w:textAlignment w:val="baseline"/>
        <w:rPr>
          <w:rFonts w:ascii="Aptos" w:hAnsi="Aptos" w:cs="Segoe UI"/>
          <w:sz w:val="22"/>
          <w:szCs w:val="22"/>
        </w:rPr>
      </w:pPr>
      <w:r w:rsidRPr="00020709">
        <w:rPr>
          <w:rStyle w:val="normaltextrun"/>
          <w:rFonts w:ascii="Aptos" w:hAnsi="Aptos" w:cs="Calibri" w:eastAsiaTheme="majorEastAsia"/>
          <w:sz w:val="22"/>
          <w:szCs w:val="22"/>
        </w:rPr>
        <w:t>All discussions and materials related to the selection process are considered confidential and should not be disclosed outside of meetings or meeting related work. </w:t>
      </w:r>
      <w:r w:rsidRPr="00020709">
        <w:rPr>
          <w:rStyle w:val="eop"/>
          <w:rFonts w:ascii="Aptos" w:hAnsi="Aptos" w:cs="Calibri" w:eastAsiaTheme="majorEastAsia"/>
          <w:sz w:val="22"/>
          <w:szCs w:val="22"/>
        </w:rPr>
        <w:t> </w:t>
      </w:r>
    </w:p>
    <w:p w:rsidRPr="00020709" w:rsidR="00020709" w:rsidP="00020709" w:rsidRDefault="00020709" w14:paraId="459EFBAF" w14:textId="77777777">
      <w:pPr>
        <w:pStyle w:val="paragraph"/>
        <w:spacing w:before="0" w:beforeAutospacing="0" w:after="0" w:afterAutospacing="0"/>
        <w:ind w:left="720"/>
        <w:textAlignment w:val="baseline"/>
        <w:rPr>
          <w:rFonts w:ascii="Aptos" w:hAnsi="Aptos" w:cs="Segoe UI"/>
          <w:sz w:val="22"/>
          <w:szCs w:val="22"/>
        </w:rPr>
      </w:pPr>
      <w:r w:rsidRPr="00020709">
        <w:rPr>
          <w:rStyle w:val="eop"/>
          <w:rFonts w:ascii="Aptos" w:hAnsi="Aptos" w:cs="Calibri" w:eastAsiaTheme="majorEastAsia"/>
          <w:sz w:val="22"/>
          <w:szCs w:val="22"/>
        </w:rPr>
        <w:t> </w:t>
      </w:r>
    </w:p>
    <w:p w:rsidRPr="00247FE0" w:rsidR="00020709" w:rsidP="006A6861" w:rsidRDefault="00020709" w14:paraId="7F2A4A6D" w14:textId="53353B26">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Conflicts of Interest</w:t>
      </w:r>
      <w:r w:rsidRPr="00020709">
        <w:rPr>
          <w:rStyle w:val="eop"/>
          <w:rFonts w:ascii="Aptos" w:hAnsi="Aptos" w:cs="Calibri" w:eastAsiaTheme="majorEastAsia"/>
          <w:sz w:val="22"/>
          <w:szCs w:val="22"/>
        </w:rPr>
        <w:t> </w:t>
      </w:r>
    </w:p>
    <w:p w:rsidRPr="00020709" w:rsidR="00247FE0" w:rsidP="00247FE0" w:rsidRDefault="00247FE0" w14:paraId="0949EA1C" w14:textId="77777777">
      <w:pPr>
        <w:pStyle w:val="paragraph"/>
        <w:spacing w:before="0" w:beforeAutospacing="0" w:after="0" w:afterAutospacing="0"/>
        <w:ind w:left="360"/>
        <w:textAlignment w:val="baseline"/>
        <w:rPr>
          <w:rFonts w:ascii="Aptos" w:hAnsi="Aptos" w:cs="Calibri"/>
          <w:sz w:val="22"/>
          <w:szCs w:val="22"/>
        </w:rPr>
      </w:pPr>
    </w:p>
    <w:p w:rsidRPr="00020709" w:rsidR="00020709" w:rsidP="00247FE0" w:rsidRDefault="00020709" w14:paraId="14764058" w14:textId="77777777">
      <w:pPr>
        <w:pStyle w:val="paragraph"/>
        <w:spacing w:before="0" w:beforeAutospacing="0" w:after="0" w:afterAutospacing="0"/>
        <w:textAlignment w:val="baseline"/>
        <w:rPr>
          <w:rFonts w:ascii="Aptos" w:hAnsi="Aptos" w:cs="Segoe UI"/>
          <w:sz w:val="22"/>
          <w:szCs w:val="22"/>
        </w:rPr>
      </w:pPr>
      <w:r w:rsidRPr="00020709">
        <w:rPr>
          <w:rStyle w:val="normaltextrun"/>
          <w:rFonts w:ascii="Aptos" w:hAnsi="Aptos" w:cs="Calibri" w:eastAsiaTheme="majorEastAsia"/>
          <w:sz w:val="22"/>
          <w:szCs w:val="22"/>
        </w:rPr>
        <w:t>All members must submit a declaration of interest. It is the responsibility of members to inform the Chair if a new conflict of interest arises. Members with a direct or perceived conflict of interest shall recuse themselves from the meeting. </w:t>
      </w:r>
      <w:r w:rsidRPr="00020709">
        <w:rPr>
          <w:rStyle w:val="eop"/>
          <w:rFonts w:ascii="Aptos" w:hAnsi="Aptos" w:cs="Calibri" w:eastAsiaTheme="majorEastAsia"/>
          <w:sz w:val="22"/>
          <w:szCs w:val="22"/>
        </w:rPr>
        <w:t> </w:t>
      </w:r>
    </w:p>
    <w:p w:rsidRPr="00020709" w:rsidR="00020709" w:rsidP="00020709" w:rsidRDefault="00020709" w14:paraId="178F367B" w14:textId="77777777">
      <w:pPr>
        <w:pStyle w:val="paragraph"/>
        <w:spacing w:before="0" w:beforeAutospacing="0" w:after="0" w:afterAutospacing="0"/>
        <w:ind w:left="840"/>
        <w:textAlignment w:val="baseline"/>
        <w:rPr>
          <w:rFonts w:ascii="Aptos" w:hAnsi="Aptos" w:cs="Segoe UI"/>
          <w:sz w:val="22"/>
          <w:szCs w:val="22"/>
        </w:rPr>
      </w:pPr>
      <w:r w:rsidRPr="00020709">
        <w:rPr>
          <w:rStyle w:val="eop"/>
          <w:rFonts w:ascii="Aptos" w:hAnsi="Aptos" w:cs="Calibri" w:eastAsiaTheme="majorEastAsia"/>
          <w:sz w:val="22"/>
          <w:szCs w:val="22"/>
        </w:rPr>
        <w:t> </w:t>
      </w:r>
    </w:p>
    <w:p w:rsidRPr="00247FE0" w:rsidR="00020709" w:rsidP="006A6861" w:rsidRDefault="00020709" w14:paraId="6C29BD3C" w14:textId="71DAB134">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t>General</w:t>
      </w:r>
      <w:r w:rsidRPr="00020709">
        <w:rPr>
          <w:rStyle w:val="eop"/>
          <w:rFonts w:ascii="Aptos" w:hAnsi="Aptos" w:cs="Calibri" w:eastAsiaTheme="majorEastAsia"/>
          <w:sz w:val="22"/>
          <w:szCs w:val="22"/>
        </w:rPr>
        <w:t> </w:t>
      </w:r>
    </w:p>
    <w:p w:rsidRPr="00020709" w:rsidR="00247FE0" w:rsidP="00247FE0" w:rsidRDefault="00247FE0" w14:paraId="14A93AAB" w14:textId="77777777">
      <w:pPr>
        <w:pStyle w:val="paragraph"/>
        <w:spacing w:before="0" w:beforeAutospacing="0" w:after="0" w:afterAutospacing="0"/>
        <w:ind w:left="360"/>
        <w:textAlignment w:val="baseline"/>
        <w:rPr>
          <w:rFonts w:ascii="Aptos" w:hAnsi="Aptos" w:cs="Calibri"/>
          <w:sz w:val="22"/>
          <w:szCs w:val="22"/>
        </w:rPr>
      </w:pPr>
    </w:p>
    <w:p w:rsidRPr="00020709" w:rsidR="00020709" w:rsidP="006A6861" w:rsidRDefault="00020709" w14:paraId="184D9B9D" w14:textId="205CACCD">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 xml:space="preserve">All correspondence and other dealings with professional and other organisations shall be prepared by </w:t>
      </w:r>
      <w:proofErr w:type="gramStart"/>
      <w:r w:rsidRPr="00020709">
        <w:rPr>
          <w:rStyle w:val="normaltextrun"/>
          <w:rFonts w:ascii="Aptos" w:hAnsi="Aptos" w:cs="Calibri" w:eastAsiaTheme="majorEastAsia"/>
          <w:sz w:val="22"/>
          <w:szCs w:val="22"/>
        </w:rPr>
        <w:t>College</w:t>
      </w:r>
      <w:proofErr w:type="gramEnd"/>
      <w:r w:rsidRPr="00020709">
        <w:rPr>
          <w:rStyle w:val="normaltextrun"/>
          <w:rFonts w:ascii="Aptos" w:hAnsi="Aptos" w:cs="Calibri" w:eastAsiaTheme="majorEastAsia"/>
          <w:sz w:val="22"/>
          <w:szCs w:val="22"/>
        </w:rPr>
        <w:t xml:space="preserve"> staff and shall have the approval of the Chief Executive officer, Honorary Secretary or, in their absence, the Vice- President, whose committee(s) cover the matter in question.</w:t>
      </w:r>
      <w:r w:rsidRPr="00020709">
        <w:rPr>
          <w:rStyle w:val="eop"/>
          <w:rFonts w:ascii="Aptos" w:hAnsi="Aptos" w:cs="Calibri" w:eastAsiaTheme="majorEastAsia"/>
          <w:sz w:val="22"/>
          <w:szCs w:val="22"/>
        </w:rPr>
        <w:t> </w:t>
      </w:r>
    </w:p>
    <w:p w:rsidRPr="00020709" w:rsidR="00020709" w:rsidP="006A6861" w:rsidRDefault="00020709" w14:paraId="74579067" w14:textId="5DC2F30A">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 xml:space="preserve">The operational management of the Committee/Sub-Committee/Working group, and any work arising from it, are the responsibility of </w:t>
      </w:r>
      <w:proofErr w:type="gramStart"/>
      <w:r w:rsidRPr="00020709">
        <w:rPr>
          <w:rStyle w:val="normaltextrun"/>
          <w:rFonts w:ascii="Aptos" w:hAnsi="Aptos" w:cs="Calibri" w:eastAsiaTheme="majorEastAsia"/>
          <w:sz w:val="22"/>
          <w:szCs w:val="22"/>
        </w:rPr>
        <w:t>College</w:t>
      </w:r>
      <w:proofErr w:type="gramEnd"/>
      <w:r w:rsidRPr="00020709">
        <w:rPr>
          <w:rStyle w:val="normaltextrun"/>
          <w:rFonts w:ascii="Aptos" w:hAnsi="Aptos" w:cs="Calibri" w:eastAsiaTheme="majorEastAsia"/>
          <w:sz w:val="22"/>
          <w:szCs w:val="22"/>
        </w:rPr>
        <w:t xml:space="preserve"> staff; the role of members is to advise and provide a wider perspective. </w:t>
      </w:r>
      <w:r w:rsidRPr="00020709">
        <w:rPr>
          <w:rStyle w:val="eop"/>
          <w:rFonts w:ascii="Aptos" w:hAnsi="Aptos" w:cs="Calibri" w:eastAsiaTheme="majorEastAsia"/>
          <w:sz w:val="22"/>
          <w:szCs w:val="22"/>
        </w:rPr>
        <w:t> </w:t>
      </w:r>
    </w:p>
    <w:p w:rsidRPr="00020709" w:rsidR="00020709" w:rsidP="006A6861" w:rsidRDefault="00020709" w14:paraId="5E4BAC5D" w14:textId="1A6054A3">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No sponsorship shall be sought or accepted without the involvement and agreement of the Partnerships and Sponsorship Manager or the Chief Executive. </w:t>
      </w:r>
      <w:r w:rsidRPr="00020709">
        <w:rPr>
          <w:rStyle w:val="eop"/>
          <w:rFonts w:ascii="Aptos" w:hAnsi="Aptos" w:cs="Calibri" w:eastAsiaTheme="majorEastAsia"/>
          <w:sz w:val="22"/>
          <w:szCs w:val="22"/>
        </w:rPr>
        <w:t> </w:t>
      </w:r>
    </w:p>
    <w:p w:rsidRPr="00020709" w:rsidR="00020709" w:rsidP="006A6861" w:rsidRDefault="00020709" w14:paraId="182049D3" w14:textId="72251081">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rPr>
        <w:t xml:space="preserve">No member may be paid or accept payment in cash or kind for work undertaken on behalf of the Committee/Sub-Committee/Working Group without the prior approval of </w:t>
      </w:r>
      <w:r w:rsidRPr="00020709">
        <w:rPr>
          <w:rStyle w:val="normaltextrun"/>
          <w:rFonts w:ascii="Aptos" w:hAnsi="Aptos" w:cs="Calibri" w:eastAsiaTheme="majorEastAsia"/>
          <w:sz w:val="22"/>
          <w:szCs w:val="22"/>
          <w:lang w:val="en-US"/>
        </w:rPr>
        <w:t>the President, Vice President, Honorary Treasurer, Honorary Secretary, or Chief Executive officer</w:t>
      </w:r>
      <w:r w:rsidRPr="00020709">
        <w:rPr>
          <w:rStyle w:val="normaltextrun"/>
          <w:rFonts w:ascii="Aptos" w:hAnsi="Aptos" w:cs="Calibri" w:eastAsiaTheme="majorEastAsia"/>
          <w:sz w:val="22"/>
          <w:szCs w:val="22"/>
        </w:rPr>
        <w:t>. </w:t>
      </w:r>
      <w:r w:rsidRPr="00020709">
        <w:rPr>
          <w:rStyle w:val="eop"/>
          <w:rFonts w:ascii="Aptos" w:hAnsi="Aptos" w:cs="Calibri" w:eastAsiaTheme="majorEastAsia"/>
          <w:sz w:val="22"/>
          <w:szCs w:val="22"/>
        </w:rPr>
        <w:t> </w:t>
      </w:r>
    </w:p>
    <w:p w:rsidRPr="00020709" w:rsidR="00020709" w:rsidP="006A6861" w:rsidRDefault="00020709" w14:paraId="29BCD58E" w14:textId="156CB80E">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00020709">
        <w:rPr>
          <w:rStyle w:val="eop"/>
          <w:rFonts w:ascii="Aptos" w:hAnsi="Aptos" w:cs="Calibri" w:eastAsiaTheme="majorEastAsia"/>
          <w:sz w:val="22"/>
          <w:szCs w:val="22"/>
        </w:rPr>
        <w:t> </w:t>
      </w:r>
    </w:p>
    <w:p w:rsidRPr="00020709" w:rsidR="00020709" w:rsidP="006A6861" w:rsidRDefault="00020709" w14:paraId="4C598160" w14:textId="5D750622">
      <w:pPr>
        <w:pStyle w:val="paragraph"/>
        <w:numPr>
          <w:ilvl w:val="1"/>
          <w:numId w:val="2"/>
        </w:numPr>
        <w:spacing w:before="0" w:beforeAutospacing="0" w:after="0" w:afterAutospacing="0"/>
        <w:textAlignment w:val="baseline"/>
        <w:rPr>
          <w:rFonts w:ascii="Aptos" w:hAnsi="Aptos" w:cs="Calibri"/>
          <w:sz w:val="22"/>
          <w:szCs w:val="22"/>
        </w:rPr>
      </w:pPr>
      <w:r w:rsidRPr="00020709">
        <w:rPr>
          <w:rStyle w:val="normaltextrun"/>
          <w:rFonts w:ascii="Aptos" w:hAnsi="Aptos" w:cs="Calibri" w:eastAsiaTheme="majorEastAsia"/>
          <w:sz w:val="22"/>
          <w:szCs w:val="22"/>
          <w:lang w:val="en-US"/>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020709">
        <w:rPr>
          <w:rStyle w:val="normaltextrun"/>
          <w:rFonts w:ascii="Aptos" w:hAnsi="Aptos" w:cs="Calibri" w:eastAsiaTheme="majorEastAsia"/>
          <w:sz w:val="22"/>
          <w:szCs w:val="22"/>
          <w:lang w:val="en-US"/>
        </w:rPr>
        <w:t>organisations</w:t>
      </w:r>
      <w:proofErr w:type="spellEnd"/>
      <w:r w:rsidRPr="00020709">
        <w:rPr>
          <w:rStyle w:val="normaltextrun"/>
          <w:rFonts w:ascii="Aptos" w:hAnsi="Aptos" w:cs="Calibri" w:eastAsiaTheme="majorEastAsia"/>
          <w:sz w:val="22"/>
          <w:szCs w:val="22"/>
          <w:lang w:val="en-US"/>
        </w:rPr>
        <w:t xml:space="preserve"> of workers and </w:t>
      </w:r>
      <w:proofErr w:type="spellStart"/>
      <w:r w:rsidRPr="00020709">
        <w:rPr>
          <w:rStyle w:val="normaltextrun"/>
          <w:rFonts w:ascii="Aptos" w:hAnsi="Aptos" w:cs="Calibri" w:eastAsiaTheme="majorEastAsia"/>
          <w:sz w:val="22"/>
          <w:szCs w:val="22"/>
          <w:lang w:val="en-US"/>
        </w:rPr>
        <w:t>organisations</w:t>
      </w:r>
      <w:proofErr w:type="spellEnd"/>
      <w:r w:rsidRPr="00020709">
        <w:rPr>
          <w:rStyle w:val="normaltextrun"/>
          <w:rFonts w:ascii="Aptos" w:hAnsi="Aptos" w:cs="Calibri" w:eastAsiaTheme="majorEastAsia"/>
          <w:sz w:val="22"/>
          <w:szCs w:val="22"/>
          <w:lang w:val="en-US"/>
        </w:rPr>
        <w:t xml:space="preserve"> of employers.</w:t>
      </w:r>
      <w:r w:rsidRPr="00020709">
        <w:rPr>
          <w:rStyle w:val="eop"/>
          <w:rFonts w:ascii="Aptos" w:hAnsi="Aptos" w:cs="Calibri" w:eastAsiaTheme="majorEastAsia"/>
          <w:sz w:val="22"/>
          <w:szCs w:val="22"/>
        </w:rPr>
        <w:t> </w:t>
      </w:r>
    </w:p>
    <w:p w:rsidRPr="00020709" w:rsidR="00020709" w:rsidP="00020709" w:rsidRDefault="00020709" w14:paraId="20C52315" w14:textId="77777777">
      <w:pPr>
        <w:pStyle w:val="paragraph"/>
        <w:spacing w:before="0" w:beforeAutospacing="0" w:after="0" w:afterAutospacing="0"/>
        <w:ind w:left="1695"/>
        <w:textAlignment w:val="baseline"/>
        <w:rPr>
          <w:rFonts w:ascii="Aptos" w:hAnsi="Aptos" w:cs="Segoe UI"/>
          <w:sz w:val="22"/>
          <w:szCs w:val="22"/>
        </w:rPr>
      </w:pPr>
      <w:r w:rsidRPr="00020709">
        <w:rPr>
          <w:rStyle w:val="eop"/>
          <w:rFonts w:ascii="Aptos" w:hAnsi="Aptos" w:cs="Calibri" w:eastAsiaTheme="majorEastAsia"/>
          <w:sz w:val="22"/>
          <w:szCs w:val="22"/>
        </w:rPr>
        <w:t> </w:t>
      </w:r>
    </w:p>
    <w:p w:rsidR="00247FE0" w:rsidRDefault="00247FE0" w14:paraId="1B6DE38C" w14:textId="77777777">
      <w:pPr>
        <w:rPr>
          <w:rStyle w:val="normaltextrun"/>
          <w:rFonts w:ascii="Aptos" w:hAnsi="Aptos" w:cs="Calibri" w:eastAsiaTheme="majorEastAsia"/>
          <w:b/>
          <w:bCs/>
          <w:lang w:eastAsia="en-GB"/>
        </w:rPr>
      </w:pPr>
      <w:r>
        <w:rPr>
          <w:rStyle w:val="normaltextrun"/>
          <w:rFonts w:ascii="Aptos" w:hAnsi="Aptos" w:cs="Calibri" w:eastAsiaTheme="majorEastAsia"/>
          <w:b/>
          <w:bCs/>
        </w:rPr>
        <w:br w:type="page"/>
      </w:r>
    </w:p>
    <w:p w:rsidRPr="00247FE0" w:rsidR="00020709" w:rsidP="006A6861" w:rsidRDefault="00020709" w14:paraId="45DFA2FD" w14:textId="3202406A">
      <w:pPr>
        <w:pStyle w:val="paragraph"/>
        <w:numPr>
          <w:ilvl w:val="0"/>
          <w:numId w:val="2"/>
        </w:numPr>
        <w:spacing w:before="0" w:beforeAutospacing="0" w:after="0" w:afterAutospacing="0"/>
        <w:textAlignment w:val="baseline"/>
        <w:rPr>
          <w:rStyle w:val="eop"/>
          <w:rFonts w:ascii="Aptos" w:hAnsi="Aptos" w:cs="Calibri"/>
          <w:sz w:val="22"/>
          <w:szCs w:val="22"/>
        </w:rPr>
      </w:pPr>
      <w:r w:rsidRPr="00020709">
        <w:rPr>
          <w:rStyle w:val="normaltextrun"/>
          <w:rFonts w:ascii="Aptos" w:hAnsi="Aptos" w:cs="Calibri" w:eastAsiaTheme="majorEastAsia"/>
          <w:b/>
          <w:bCs/>
          <w:sz w:val="22"/>
          <w:szCs w:val="22"/>
        </w:rPr>
        <w:lastRenderedPageBreak/>
        <w:t>Variation or Termination</w:t>
      </w:r>
      <w:r w:rsidRPr="00020709">
        <w:rPr>
          <w:rStyle w:val="eop"/>
          <w:rFonts w:ascii="Aptos" w:hAnsi="Aptos" w:cs="Calibri" w:eastAsiaTheme="majorEastAsia"/>
          <w:sz w:val="22"/>
          <w:szCs w:val="22"/>
        </w:rPr>
        <w:t> </w:t>
      </w:r>
    </w:p>
    <w:p w:rsidRPr="00020709" w:rsidR="00247FE0" w:rsidP="00247FE0" w:rsidRDefault="00247FE0" w14:paraId="243C2272" w14:textId="77777777">
      <w:pPr>
        <w:pStyle w:val="paragraph"/>
        <w:spacing w:before="0" w:beforeAutospacing="0" w:after="0" w:afterAutospacing="0"/>
        <w:textAlignment w:val="baseline"/>
        <w:rPr>
          <w:rFonts w:ascii="Aptos" w:hAnsi="Aptos" w:cs="Calibri"/>
          <w:sz w:val="22"/>
          <w:szCs w:val="22"/>
        </w:rPr>
      </w:pPr>
    </w:p>
    <w:p w:rsidRPr="00020709" w:rsidR="00020709" w:rsidP="00020709" w:rsidRDefault="00020709" w14:paraId="2F7C8CE4" w14:textId="77777777">
      <w:pPr>
        <w:pStyle w:val="paragraph"/>
        <w:spacing w:before="0" w:beforeAutospacing="0" w:after="0" w:afterAutospacing="0"/>
        <w:ind w:right="-285"/>
        <w:textAlignment w:val="baseline"/>
        <w:rPr>
          <w:rFonts w:ascii="Aptos" w:hAnsi="Aptos" w:cs="Segoe UI"/>
          <w:sz w:val="22"/>
          <w:szCs w:val="22"/>
        </w:rPr>
      </w:pPr>
      <w:r w:rsidRPr="00020709">
        <w:rPr>
          <w:rStyle w:val="normaltextrun"/>
          <w:rFonts w:ascii="Aptos" w:hAnsi="Aptos" w:cs="Calibri" w:eastAsiaTheme="majorEastAsia"/>
          <w:sz w:val="22"/>
          <w:szCs w:val="22"/>
        </w:rPr>
        <w:t xml:space="preserve">These terms of reference shall be reviewed every </w:t>
      </w:r>
      <w:r w:rsidRPr="00020709">
        <w:rPr>
          <w:rStyle w:val="normaltextrun"/>
          <w:rFonts w:ascii="Aptos" w:hAnsi="Aptos" w:cs="Calibri" w:eastAsiaTheme="majorEastAsia"/>
          <w:i/>
          <w:iCs/>
          <w:sz w:val="22"/>
          <w:szCs w:val="22"/>
        </w:rPr>
        <w:t xml:space="preserve">two </w:t>
      </w:r>
      <w:r w:rsidRPr="00020709">
        <w:rPr>
          <w:rStyle w:val="normaltextrun"/>
          <w:rFonts w:ascii="Aptos" w:hAnsi="Aptos" w:cs="Calibri" w:eastAsiaTheme="majorEastAsia"/>
          <w:sz w:val="22"/>
          <w:szCs w:val="22"/>
        </w:rPr>
        <w:t>years and shall remain in force until varied or revoked by the Board of Trustees.</w:t>
      </w:r>
      <w:r w:rsidRPr="00020709">
        <w:rPr>
          <w:rStyle w:val="eop"/>
          <w:rFonts w:ascii="Aptos" w:hAnsi="Aptos" w:cs="Calibri" w:eastAsiaTheme="majorEastAsia"/>
          <w:sz w:val="22"/>
          <w:szCs w:val="22"/>
        </w:rPr>
        <w:t> </w:t>
      </w:r>
    </w:p>
    <w:p w:rsidRPr="00020709" w:rsidR="00020709" w:rsidP="00020709" w:rsidRDefault="00020709" w14:paraId="5835DD85" w14:textId="77777777">
      <w:pPr>
        <w:pStyle w:val="paragraph"/>
        <w:spacing w:before="0" w:beforeAutospacing="0" w:after="0" w:afterAutospacing="0"/>
        <w:ind w:right="-285"/>
        <w:textAlignment w:val="baseline"/>
        <w:rPr>
          <w:rFonts w:ascii="Aptos" w:hAnsi="Aptos" w:cs="Segoe UI"/>
          <w:sz w:val="22"/>
          <w:szCs w:val="22"/>
        </w:rPr>
      </w:pPr>
      <w:r w:rsidRPr="00020709">
        <w:rPr>
          <w:rStyle w:val="eop"/>
          <w:rFonts w:ascii="Aptos" w:hAnsi="Aptos" w:cs="Calibri" w:eastAsiaTheme="majorEastAsia"/>
          <w:sz w:val="22"/>
          <w:szCs w:val="22"/>
        </w:rPr>
        <w:t> </w:t>
      </w:r>
    </w:p>
    <w:p w:rsidRPr="00020709" w:rsidR="00020709" w:rsidP="00020709" w:rsidRDefault="00020709" w14:paraId="2580173A" w14:textId="77777777">
      <w:pPr>
        <w:pStyle w:val="paragraph"/>
        <w:spacing w:before="0" w:beforeAutospacing="0" w:after="0" w:afterAutospacing="0"/>
        <w:ind w:right="-285"/>
        <w:textAlignment w:val="baseline"/>
        <w:rPr>
          <w:rFonts w:ascii="Aptos" w:hAnsi="Aptos" w:cs="Segoe UI"/>
          <w:sz w:val="22"/>
          <w:szCs w:val="22"/>
        </w:rPr>
      </w:pPr>
      <w:r w:rsidRPr="00020709">
        <w:rPr>
          <w:rStyle w:val="normaltextrun"/>
          <w:rFonts w:ascii="Aptos" w:hAnsi="Aptos" w:cs="Calibri" w:eastAsiaTheme="majorEastAsia"/>
          <w:b/>
          <w:bCs/>
          <w:sz w:val="22"/>
          <w:szCs w:val="22"/>
        </w:rPr>
        <w:t>Date of publication</w:t>
      </w:r>
      <w:r w:rsidRPr="00020709">
        <w:rPr>
          <w:rStyle w:val="normaltextrun"/>
          <w:rFonts w:ascii="Aptos" w:hAnsi="Aptos" w:cs="Calibri" w:eastAsiaTheme="majorEastAsia"/>
          <w:sz w:val="22"/>
          <w:szCs w:val="22"/>
        </w:rPr>
        <w:t>: February 2025</w:t>
      </w:r>
      <w:r w:rsidRPr="00020709">
        <w:rPr>
          <w:rStyle w:val="eop"/>
          <w:rFonts w:ascii="Aptos" w:hAnsi="Aptos" w:cs="Calibri" w:eastAsiaTheme="majorEastAsia"/>
          <w:sz w:val="22"/>
          <w:szCs w:val="22"/>
        </w:rPr>
        <w:t> </w:t>
      </w:r>
    </w:p>
    <w:p w:rsidRPr="00020709" w:rsidR="00020709" w:rsidP="00020709" w:rsidRDefault="00020709" w14:paraId="3E07D2BA" w14:textId="77777777">
      <w:pPr>
        <w:pStyle w:val="paragraph"/>
        <w:spacing w:before="0" w:beforeAutospacing="0" w:after="0" w:afterAutospacing="0"/>
        <w:ind w:right="-285"/>
        <w:textAlignment w:val="baseline"/>
        <w:rPr>
          <w:rFonts w:ascii="Aptos" w:hAnsi="Aptos" w:cs="Segoe UI"/>
          <w:sz w:val="22"/>
          <w:szCs w:val="22"/>
        </w:rPr>
      </w:pPr>
      <w:r w:rsidRPr="00020709">
        <w:rPr>
          <w:rStyle w:val="normaltextrun"/>
          <w:rFonts w:ascii="Aptos" w:hAnsi="Aptos" w:cs="Calibri" w:eastAsiaTheme="majorEastAsia"/>
          <w:b/>
          <w:bCs/>
          <w:sz w:val="22"/>
          <w:szCs w:val="22"/>
        </w:rPr>
        <w:t>Review date</w:t>
      </w:r>
      <w:r w:rsidRPr="00020709">
        <w:rPr>
          <w:rStyle w:val="normaltextrun"/>
          <w:rFonts w:ascii="Aptos" w:hAnsi="Aptos" w:cs="Calibri" w:eastAsiaTheme="majorEastAsia"/>
          <w:sz w:val="22"/>
          <w:szCs w:val="22"/>
        </w:rPr>
        <w:t>: January 2027</w:t>
      </w:r>
      <w:r w:rsidRPr="00020709">
        <w:rPr>
          <w:rStyle w:val="eop"/>
          <w:rFonts w:ascii="Aptos" w:hAnsi="Aptos" w:cs="Calibri" w:eastAsiaTheme="majorEastAsia"/>
          <w:sz w:val="22"/>
          <w:szCs w:val="22"/>
        </w:rPr>
        <w:t> </w:t>
      </w:r>
    </w:p>
    <w:p w:rsidRPr="00020709" w:rsidR="00106237" w:rsidP="00020709" w:rsidRDefault="00106237" w14:paraId="73A107D3" w14:textId="77777777">
      <w:pPr>
        <w:rPr>
          <w:rFonts w:ascii="Aptos" w:hAnsi="Aptos"/>
          <w:b/>
          <w:bCs/>
          <w:i/>
          <w:iCs/>
        </w:rPr>
      </w:pPr>
    </w:p>
    <w:p w:rsidR="00106237" w:rsidP="007C4CED" w:rsidRDefault="00106237" w14:paraId="2E5E2EB6" w14:textId="77777777">
      <w:pPr>
        <w:jc w:val="center"/>
        <w:rPr>
          <w:b/>
          <w:bCs/>
          <w:i/>
          <w:iCs/>
          <w:color w:val="0070C0"/>
        </w:rPr>
      </w:pPr>
    </w:p>
    <w:p w:rsidR="00106237" w:rsidP="007C4CED" w:rsidRDefault="00106237" w14:paraId="147D82A3" w14:textId="77777777">
      <w:pPr>
        <w:jc w:val="center"/>
        <w:rPr>
          <w:b/>
          <w:bCs/>
          <w:i/>
          <w:iCs/>
          <w:color w:val="0070C0"/>
        </w:rPr>
      </w:pPr>
    </w:p>
    <w:p w:rsidR="00106237" w:rsidP="00106237" w:rsidRDefault="00106237" w14:paraId="3CD7AE16" w14:textId="77777777">
      <w:pPr>
        <w:rPr>
          <w:b/>
          <w:bCs/>
          <w:i/>
          <w:iCs/>
          <w:color w:val="0070C0"/>
          <w:lang w:val="en-US"/>
        </w:rPr>
      </w:pPr>
      <w:r>
        <w:rPr>
          <w:b/>
          <w:bCs/>
          <w:i/>
          <w:iCs/>
          <w:color w:val="0070C0"/>
          <w:lang w:val="en-US"/>
        </w:rPr>
        <w:br/>
      </w:r>
    </w:p>
    <w:p w:rsidRPr="00BA444B" w:rsidR="00106237" w:rsidP="00BA444B" w:rsidRDefault="00106237" w14:paraId="0F3EFAB2" w14:textId="52398DF5">
      <w:pPr>
        <w:rPr>
          <w:b/>
          <w:bCs/>
          <w:i/>
          <w:iCs/>
          <w:color w:val="0070C0"/>
          <w:lang w:val="en-US"/>
        </w:rPr>
      </w:pPr>
    </w:p>
    <w:sectPr w:rsidRPr="00BA444B" w:rsidR="00106237" w:rsidSect="00636CFF">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55B" w:rsidP="00FE25B5" w:rsidRDefault="0005455B" w14:paraId="4AC7B3B3" w14:textId="77777777">
      <w:pPr>
        <w:spacing w:after="0" w:line="240" w:lineRule="auto"/>
      </w:pPr>
      <w:r>
        <w:separator/>
      </w:r>
    </w:p>
  </w:endnote>
  <w:endnote w:type="continuationSeparator" w:id="0">
    <w:p w:rsidR="0005455B" w:rsidP="00FE25B5" w:rsidRDefault="0005455B" w14:paraId="11E0BC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587F3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297426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55B" w:rsidP="00FE25B5" w:rsidRDefault="0005455B" w14:paraId="7D9342F3" w14:textId="77777777">
      <w:pPr>
        <w:spacing w:after="0" w:line="240" w:lineRule="auto"/>
      </w:pPr>
      <w:r>
        <w:separator/>
      </w:r>
    </w:p>
  </w:footnote>
  <w:footnote w:type="continuationSeparator" w:id="0">
    <w:p w:rsidR="0005455B" w:rsidP="00FE25B5" w:rsidRDefault="0005455B" w14:paraId="62411C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09005C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B5" w:rsidP="00636CFF" w:rsidRDefault="00636CFF" w14:paraId="0782CBB7" w14:textId="078E9739">
    <w:pPr>
      <w:pStyle w:val="Header"/>
      <w:ind w:left="720"/>
      <w:jc w:val="right"/>
    </w:pPr>
    <w:r>
      <w:ptab w:alignment="center"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CFF" w:rsidP="00636CFF" w:rsidRDefault="00636CFF" w14:paraId="6DAAC31D" w14:textId="0F30A56E">
    <w:pPr>
      <w:pStyle w:val="Header"/>
      <w:ind w:left="1440"/>
    </w:pPr>
    <w:r>
      <w:rPr>
        <w:noProof/>
      </w:rPr>
      <w:drawing>
        <wp:anchor distT="0" distB="0" distL="114300" distR="114300" simplePos="0" relativeHeight="251659264" behindDoc="1" locked="0" layoutInCell="1" allowOverlap="1" wp14:anchorId="58472CCC" wp14:editId="7E4BE71C">
          <wp:simplePos x="0" y="0"/>
          <wp:positionH relativeFrom="column">
            <wp:posOffset>4905375</wp:posOffset>
          </wp:positionH>
          <wp:positionV relativeFrom="page">
            <wp:posOffset>323850</wp:posOffset>
          </wp:positionV>
          <wp:extent cx="1334135" cy="958850"/>
          <wp:effectExtent l="0" t="0" r="0" b="0"/>
          <wp:wrapNone/>
          <wp:docPr id="746877425" name="Picture 1" descr="A logo with two lions and a shield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7425" name="Picture 1" descr="A logo with two lions and a shield with two bi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9BC"/>
    <w:multiLevelType w:val="multilevel"/>
    <w:tmpl w:val="E9F892E2"/>
    <w:lvl w:ilvl="0">
      <w:start w:val="1"/>
      <w:numFmt w:val="decimal"/>
      <w:lvlText w:val="%1."/>
      <w:lvlJc w:val="left"/>
      <w:pPr>
        <w:ind w:left="360" w:hanging="360"/>
      </w:pPr>
      <w:rPr>
        <w:rFonts w:hint="default" w:eastAsiaTheme="majorEastAsia"/>
        <w:b/>
      </w:rPr>
    </w:lvl>
    <w:lvl w:ilvl="1">
      <w:start w:val="1"/>
      <w:numFmt w:val="decimal"/>
      <w:isLgl/>
      <w:lvlText w:val="%1.%2."/>
      <w:lvlJc w:val="left"/>
      <w:pPr>
        <w:ind w:left="1080" w:hanging="720"/>
      </w:pPr>
      <w:rPr>
        <w:rFonts w:hint="default" w:eastAsiaTheme="majorEastAsia"/>
        <w:b w:val="0"/>
        <w:bCs w:val="0"/>
      </w:rPr>
    </w:lvl>
    <w:lvl w:ilvl="2">
      <w:start w:val="1"/>
      <w:numFmt w:val="decimal"/>
      <w:isLgl/>
      <w:lvlText w:val="%1.%2.%3."/>
      <w:lvlJc w:val="left"/>
      <w:pPr>
        <w:ind w:left="1080" w:hanging="720"/>
      </w:pPr>
      <w:rPr>
        <w:rFonts w:hint="default" w:eastAsiaTheme="majorEastAsia"/>
      </w:rPr>
    </w:lvl>
    <w:lvl w:ilvl="3">
      <w:start w:val="1"/>
      <w:numFmt w:val="decimal"/>
      <w:isLgl/>
      <w:lvlText w:val="%1.%2.%3.%4."/>
      <w:lvlJc w:val="left"/>
      <w:pPr>
        <w:ind w:left="1440" w:hanging="1080"/>
      </w:pPr>
      <w:rPr>
        <w:rFonts w:hint="default" w:eastAsiaTheme="majorEastAsia"/>
      </w:rPr>
    </w:lvl>
    <w:lvl w:ilvl="4">
      <w:start w:val="1"/>
      <w:numFmt w:val="decimal"/>
      <w:isLgl/>
      <w:lvlText w:val="%1.%2.%3.%4.%5."/>
      <w:lvlJc w:val="left"/>
      <w:pPr>
        <w:ind w:left="1440" w:hanging="1080"/>
      </w:pPr>
      <w:rPr>
        <w:rFonts w:hint="default" w:eastAsiaTheme="majorEastAsia"/>
      </w:rPr>
    </w:lvl>
    <w:lvl w:ilvl="5">
      <w:start w:val="1"/>
      <w:numFmt w:val="decimal"/>
      <w:isLgl/>
      <w:lvlText w:val="%1.%2.%3.%4.%5.%6."/>
      <w:lvlJc w:val="left"/>
      <w:pPr>
        <w:ind w:left="1800" w:hanging="1440"/>
      </w:pPr>
      <w:rPr>
        <w:rFonts w:hint="default" w:eastAsiaTheme="majorEastAsia"/>
      </w:rPr>
    </w:lvl>
    <w:lvl w:ilvl="6">
      <w:start w:val="1"/>
      <w:numFmt w:val="decimal"/>
      <w:isLgl/>
      <w:lvlText w:val="%1.%2.%3.%4.%5.%6.%7."/>
      <w:lvlJc w:val="left"/>
      <w:pPr>
        <w:ind w:left="1800" w:hanging="1440"/>
      </w:pPr>
      <w:rPr>
        <w:rFonts w:hint="default" w:eastAsiaTheme="majorEastAsia"/>
      </w:rPr>
    </w:lvl>
    <w:lvl w:ilvl="7">
      <w:start w:val="1"/>
      <w:numFmt w:val="decimal"/>
      <w:isLgl/>
      <w:lvlText w:val="%1.%2.%3.%4.%5.%6.%7.%8."/>
      <w:lvlJc w:val="left"/>
      <w:pPr>
        <w:ind w:left="2160" w:hanging="1800"/>
      </w:pPr>
      <w:rPr>
        <w:rFonts w:hint="default" w:eastAsiaTheme="majorEastAsia"/>
      </w:rPr>
    </w:lvl>
    <w:lvl w:ilvl="8">
      <w:start w:val="1"/>
      <w:numFmt w:val="decimal"/>
      <w:isLgl/>
      <w:lvlText w:val="%1.%2.%3.%4.%5.%6.%7.%8.%9."/>
      <w:lvlJc w:val="left"/>
      <w:pPr>
        <w:ind w:left="2160" w:hanging="1800"/>
      </w:pPr>
      <w:rPr>
        <w:rFonts w:hint="default" w:eastAsiaTheme="majorEastAsia"/>
      </w:rPr>
    </w:lvl>
  </w:abstractNum>
  <w:abstractNum w:abstractNumId="1" w15:restartNumberingAfterBreak="0">
    <w:nsid w:val="1739CA23"/>
    <w:multiLevelType w:val="hybridMultilevel"/>
    <w:tmpl w:val="44EEEA0A"/>
    <w:lvl w:ilvl="0" w:tplc="23087332">
      <w:start w:val="1"/>
      <w:numFmt w:val="bullet"/>
      <w:lvlText w:val=""/>
      <w:lvlJc w:val="left"/>
      <w:pPr>
        <w:ind w:left="720" w:hanging="360"/>
      </w:pPr>
      <w:rPr>
        <w:rFonts w:hint="default" w:ascii="Symbol" w:hAnsi="Symbol"/>
      </w:rPr>
    </w:lvl>
    <w:lvl w:ilvl="1" w:tplc="A5424626">
      <w:start w:val="1"/>
      <w:numFmt w:val="bullet"/>
      <w:lvlText w:val="o"/>
      <w:lvlJc w:val="left"/>
      <w:pPr>
        <w:ind w:left="1440" w:hanging="360"/>
      </w:pPr>
      <w:rPr>
        <w:rFonts w:hint="default" w:ascii="Courier New" w:hAnsi="Courier New"/>
      </w:rPr>
    </w:lvl>
    <w:lvl w:ilvl="2" w:tplc="B0BE177A">
      <w:start w:val="1"/>
      <w:numFmt w:val="bullet"/>
      <w:lvlText w:val=""/>
      <w:lvlJc w:val="left"/>
      <w:pPr>
        <w:ind w:left="2160" w:hanging="360"/>
      </w:pPr>
      <w:rPr>
        <w:rFonts w:hint="default" w:ascii="Wingdings" w:hAnsi="Wingdings"/>
      </w:rPr>
    </w:lvl>
    <w:lvl w:ilvl="3" w:tplc="09FA1D18">
      <w:start w:val="1"/>
      <w:numFmt w:val="bullet"/>
      <w:lvlText w:val=""/>
      <w:lvlJc w:val="left"/>
      <w:pPr>
        <w:ind w:left="2880" w:hanging="360"/>
      </w:pPr>
      <w:rPr>
        <w:rFonts w:hint="default" w:ascii="Symbol" w:hAnsi="Symbol"/>
      </w:rPr>
    </w:lvl>
    <w:lvl w:ilvl="4" w:tplc="679A0DDC">
      <w:start w:val="1"/>
      <w:numFmt w:val="bullet"/>
      <w:lvlText w:val="o"/>
      <w:lvlJc w:val="left"/>
      <w:pPr>
        <w:ind w:left="3600" w:hanging="360"/>
      </w:pPr>
      <w:rPr>
        <w:rFonts w:hint="default" w:ascii="Courier New" w:hAnsi="Courier New"/>
      </w:rPr>
    </w:lvl>
    <w:lvl w:ilvl="5" w:tplc="0BCE2108">
      <w:start w:val="1"/>
      <w:numFmt w:val="bullet"/>
      <w:lvlText w:val=""/>
      <w:lvlJc w:val="left"/>
      <w:pPr>
        <w:ind w:left="4320" w:hanging="360"/>
      </w:pPr>
      <w:rPr>
        <w:rFonts w:hint="default" w:ascii="Wingdings" w:hAnsi="Wingdings"/>
      </w:rPr>
    </w:lvl>
    <w:lvl w:ilvl="6" w:tplc="8916AB3E">
      <w:start w:val="1"/>
      <w:numFmt w:val="bullet"/>
      <w:lvlText w:val=""/>
      <w:lvlJc w:val="left"/>
      <w:pPr>
        <w:ind w:left="5040" w:hanging="360"/>
      </w:pPr>
      <w:rPr>
        <w:rFonts w:hint="default" w:ascii="Symbol" w:hAnsi="Symbol"/>
      </w:rPr>
    </w:lvl>
    <w:lvl w:ilvl="7" w:tplc="13EC9E54">
      <w:start w:val="1"/>
      <w:numFmt w:val="bullet"/>
      <w:lvlText w:val="o"/>
      <w:lvlJc w:val="left"/>
      <w:pPr>
        <w:ind w:left="5760" w:hanging="360"/>
      </w:pPr>
      <w:rPr>
        <w:rFonts w:hint="default" w:ascii="Courier New" w:hAnsi="Courier New"/>
      </w:rPr>
    </w:lvl>
    <w:lvl w:ilvl="8" w:tplc="94480E9A">
      <w:start w:val="1"/>
      <w:numFmt w:val="bullet"/>
      <w:lvlText w:val=""/>
      <w:lvlJc w:val="left"/>
      <w:pPr>
        <w:ind w:left="6480" w:hanging="360"/>
      </w:pPr>
      <w:rPr>
        <w:rFonts w:hint="default" w:ascii="Wingdings" w:hAnsi="Wingdings"/>
      </w:rPr>
    </w:lvl>
  </w:abstractNum>
  <w:num w:numId="1" w16cid:durableId="831945658">
    <w:abstractNumId w:val="1"/>
  </w:num>
  <w:num w:numId="2" w16cid:durableId="12948672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20709"/>
    <w:rsid w:val="0005455B"/>
    <w:rsid w:val="000D6D54"/>
    <w:rsid w:val="000E20AB"/>
    <w:rsid w:val="000F0A0C"/>
    <w:rsid w:val="00106237"/>
    <w:rsid w:val="00120E0A"/>
    <w:rsid w:val="001D1FD9"/>
    <w:rsid w:val="00247FE0"/>
    <w:rsid w:val="002644C9"/>
    <w:rsid w:val="002F71CE"/>
    <w:rsid w:val="00337717"/>
    <w:rsid w:val="0035589D"/>
    <w:rsid w:val="003649C3"/>
    <w:rsid w:val="003806E8"/>
    <w:rsid w:val="003C76A5"/>
    <w:rsid w:val="003F0753"/>
    <w:rsid w:val="00411914"/>
    <w:rsid w:val="00436BE7"/>
    <w:rsid w:val="004B32BF"/>
    <w:rsid w:val="004C0E06"/>
    <w:rsid w:val="004D368A"/>
    <w:rsid w:val="004E2787"/>
    <w:rsid w:val="005D23FB"/>
    <w:rsid w:val="00607027"/>
    <w:rsid w:val="00636CFF"/>
    <w:rsid w:val="006824C8"/>
    <w:rsid w:val="006833C8"/>
    <w:rsid w:val="006A6861"/>
    <w:rsid w:val="006B7FA0"/>
    <w:rsid w:val="006F7DD3"/>
    <w:rsid w:val="00711ED4"/>
    <w:rsid w:val="00730232"/>
    <w:rsid w:val="007C4CED"/>
    <w:rsid w:val="007C5AAF"/>
    <w:rsid w:val="008A0DAA"/>
    <w:rsid w:val="008A7DC4"/>
    <w:rsid w:val="00991A0C"/>
    <w:rsid w:val="009B7BDB"/>
    <w:rsid w:val="009E6EAD"/>
    <w:rsid w:val="00A27520"/>
    <w:rsid w:val="00B10D77"/>
    <w:rsid w:val="00BA444B"/>
    <w:rsid w:val="00BA57C6"/>
    <w:rsid w:val="00BC0F4C"/>
    <w:rsid w:val="00C31A18"/>
    <w:rsid w:val="00C72A4E"/>
    <w:rsid w:val="00C82736"/>
    <w:rsid w:val="00CD4055"/>
    <w:rsid w:val="00D01BAA"/>
    <w:rsid w:val="00D3180A"/>
    <w:rsid w:val="00D43CE3"/>
    <w:rsid w:val="00D755DB"/>
    <w:rsid w:val="00D91E5D"/>
    <w:rsid w:val="00DD370F"/>
    <w:rsid w:val="00DF77F3"/>
    <w:rsid w:val="00ED338A"/>
    <w:rsid w:val="00ED6193"/>
    <w:rsid w:val="00F503A7"/>
    <w:rsid w:val="00FE25B5"/>
    <w:rsid w:val="06DF0F96"/>
    <w:rsid w:val="0FAC4F59"/>
    <w:rsid w:val="25F390F2"/>
    <w:rsid w:val="5256F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A57C6"/>
    <w:rPr>
      <w:color w:val="467886" w:themeColor="hyperlink"/>
      <w:u w:val="single"/>
    </w:rPr>
  </w:style>
  <w:style w:type="character" w:styleId="UnresolvedMention">
    <w:name w:val="Unresolved Mention"/>
    <w:basedOn w:val="DefaultParagraphFont"/>
    <w:uiPriority w:val="99"/>
    <w:semiHidden/>
    <w:unhideWhenUsed/>
    <w:rsid w:val="00BA57C6"/>
    <w:rPr>
      <w:color w:val="605E5C"/>
      <w:shd w:val="clear" w:color="auto" w:fill="E1DFDD"/>
    </w:rPr>
  </w:style>
  <w:style w:type="paragraph" w:styleId="Revision">
    <w:name w:val="Revision"/>
    <w:hidden/>
    <w:uiPriority w:val="99"/>
    <w:semiHidden/>
    <w:rsid w:val="003806E8"/>
    <w:pPr>
      <w:spacing w:after="0" w:line="240" w:lineRule="auto"/>
    </w:pPr>
    <w:rPr>
      <w:kern w:val="0"/>
      <w14:ligatures w14:val="none"/>
    </w:rPr>
  </w:style>
  <w:style w:type="paragraph" w:styleId="paragraph" w:customStyle="1">
    <w:name w:val="paragraph"/>
    <w:basedOn w:val="Normal"/>
    <w:rsid w:val="000207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020709"/>
  </w:style>
  <w:style w:type="character" w:styleId="normaltextrun" w:customStyle="1">
    <w:name w:val="normaltextrun"/>
    <w:basedOn w:val="DefaultParagraphFont"/>
    <w:rsid w:val="0002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72">
      <w:bodyDiv w:val="1"/>
      <w:marLeft w:val="0"/>
      <w:marRight w:val="0"/>
      <w:marTop w:val="0"/>
      <w:marBottom w:val="0"/>
      <w:divBdr>
        <w:top w:val="none" w:sz="0" w:space="0" w:color="auto"/>
        <w:left w:val="none" w:sz="0" w:space="0" w:color="auto"/>
        <w:bottom w:val="none" w:sz="0" w:space="0" w:color="auto"/>
        <w:right w:val="none" w:sz="0" w:space="0" w:color="auto"/>
      </w:divBdr>
    </w:div>
    <w:div w:id="999613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954">
          <w:marLeft w:val="0"/>
          <w:marRight w:val="0"/>
          <w:marTop w:val="0"/>
          <w:marBottom w:val="0"/>
          <w:divBdr>
            <w:top w:val="none" w:sz="0" w:space="0" w:color="auto"/>
            <w:left w:val="none" w:sz="0" w:space="0" w:color="auto"/>
            <w:bottom w:val="none" w:sz="0" w:space="0" w:color="auto"/>
            <w:right w:val="none" w:sz="0" w:space="0" w:color="auto"/>
          </w:divBdr>
          <w:divsChild>
            <w:div w:id="657001189">
              <w:marLeft w:val="0"/>
              <w:marRight w:val="0"/>
              <w:marTop w:val="0"/>
              <w:marBottom w:val="0"/>
              <w:divBdr>
                <w:top w:val="none" w:sz="0" w:space="0" w:color="auto"/>
                <w:left w:val="none" w:sz="0" w:space="0" w:color="auto"/>
                <w:bottom w:val="none" w:sz="0" w:space="0" w:color="auto"/>
                <w:right w:val="none" w:sz="0" w:space="0" w:color="auto"/>
              </w:divBdr>
            </w:div>
            <w:div w:id="1513642072">
              <w:marLeft w:val="0"/>
              <w:marRight w:val="0"/>
              <w:marTop w:val="0"/>
              <w:marBottom w:val="0"/>
              <w:divBdr>
                <w:top w:val="none" w:sz="0" w:space="0" w:color="auto"/>
                <w:left w:val="none" w:sz="0" w:space="0" w:color="auto"/>
                <w:bottom w:val="none" w:sz="0" w:space="0" w:color="auto"/>
                <w:right w:val="none" w:sz="0" w:space="0" w:color="auto"/>
              </w:divBdr>
            </w:div>
            <w:div w:id="1751464229">
              <w:marLeft w:val="0"/>
              <w:marRight w:val="0"/>
              <w:marTop w:val="0"/>
              <w:marBottom w:val="0"/>
              <w:divBdr>
                <w:top w:val="none" w:sz="0" w:space="0" w:color="auto"/>
                <w:left w:val="none" w:sz="0" w:space="0" w:color="auto"/>
                <w:bottom w:val="none" w:sz="0" w:space="0" w:color="auto"/>
                <w:right w:val="none" w:sz="0" w:space="0" w:color="auto"/>
              </w:divBdr>
            </w:div>
            <w:div w:id="302659372">
              <w:marLeft w:val="0"/>
              <w:marRight w:val="0"/>
              <w:marTop w:val="0"/>
              <w:marBottom w:val="0"/>
              <w:divBdr>
                <w:top w:val="none" w:sz="0" w:space="0" w:color="auto"/>
                <w:left w:val="none" w:sz="0" w:space="0" w:color="auto"/>
                <w:bottom w:val="none" w:sz="0" w:space="0" w:color="auto"/>
                <w:right w:val="none" w:sz="0" w:space="0" w:color="auto"/>
              </w:divBdr>
            </w:div>
            <w:div w:id="1138456105">
              <w:marLeft w:val="0"/>
              <w:marRight w:val="0"/>
              <w:marTop w:val="0"/>
              <w:marBottom w:val="0"/>
              <w:divBdr>
                <w:top w:val="none" w:sz="0" w:space="0" w:color="auto"/>
                <w:left w:val="none" w:sz="0" w:space="0" w:color="auto"/>
                <w:bottom w:val="none" w:sz="0" w:space="0" w:color="auto"/>
                <w:right w:val="none" w:sz="0" w:space="0" w:color="auto"/>
              </w:divBdr>
            </w:div>
            <w:div w:id="543446184">
              <w:marLeft w:val="0"/>
              <w:marRight w:val="0"/>
              <w:marTop w:val="0"/>
              <w:marBottom w:val="0"/>
              <w:divBdr>
                <w:top w:val="none" w:sz="0" w:space="0" w:color="auto"/>
                <w:left w:val="none" w:sz="0" w:space="0" w:color="auto"/>
                <w:bottom w:val="none" w:sz="0" w:space="0" w:color="auto"/>
                <w:right w:val="none" w:sz="0" w:space="0" w:color="auto"/>
              </w:divBdr>
            </w:div>
            <w:div w:id="1295058888">
              <w:marLeft w:val="0"/>
              <w:marRight w:val="0"/>
              <w:marTop w:val="0"/>
              <w:marBottom w:val="0"/>
              <w:divBdr>
                <w:top w:val="none" w:sz="0" w:space="0" w:color="auto"/>
                <w:left w:val="none" w:sz="0" w:space="0" w:color="auto"/>
                <w:bottom w:val="none" w:sz="0" w:space="0" w:color="auto"/>
                <w:right w:val="none" w:sz="0" w:space="0" w:color="auto"/>
              </w:divBdr>
            </w:div>
            <w:div w:id="63838417">
              <w:marLeft w:val="0"/>
              <w:marRight w:val="0"/>
              <w:marTop w:val="0"/>
              <w:marBottom w:val="0"/>
              <w:divBdr>
                <w:top w:val="none" w:sz="0" w:space="0" w:color="auto"/>
                <w:left w:val="none" w:sz="0" w:space="0" w:color="auto"/>
                <w:bottom w:val="none" w:sz="0" w:space="0" w:color="auto"/>
                <w:right w:val="none" w:sz="0" w:space="0" w:color="auto"/>
              </w:divBdr>
            </w:div>
            <w:div w:id="659503370">
              <w:marLeft w:val="0"/>
              <w:marRight w:val="0"/>
              <w:marTop w:val="0"/>
              <w:marBottom w:val="0"/>
              <w:divBdr>
                <w:top w:val="none" w:sz="0" w:space="0" w:color="auto"/>
                <w:left w:val="none" w:sz="0" w:space="0" w:color="auto"/>
                <w:bottom w:val="none" w:sz="0" w:space="0" w:color="auto"/>
                <w:right w:val="none" w:sz="0" w:space="0" w:color="auto"/>
              </w:divBdr>
            </w:div>
            <w:div w:id="600341444">
              <w:marLeft w:val="0"/>
              <w:marRight w:val="0"/>
              <w:marTop w:val="0"/>
              <w:marBottom w:val="0"/>
              <w:divBdr>
                <w:top w:val="none" w:sz="0" w:space="0" w:color="auto"/>
                <w:left w:val="none" w:sz="0" w:space="0" w:color="auto"/>
                <w:bottom w:val="none" w:sz="0" w:space="0" w:color="auto"/>
                <w:right w:val="none" w:sz="0" w:space="0" w:color="auto"/>
              </w:divBdr>
            </w:div>
            <w:div w:id="1019309673">
              <w:marLeft w:val="0"/>
              <w:marRight w:val="0"/>
              <w:marTop w:val="0"/>
              <w:marBottom w:val="0"/>
              <w:divBdr>
                <w:top w:val="none" w:sz="0" w:space="0" w:color="auto"/>
                <w:left w:val="none" w:sz="0" w:space="0" w:color="auto"/>
                <w:bottom w:val="none" w:sz="0" w:space="0" w:color="auto"/>
                <w:right w:val="none" w:sz="0" w:space="0" w:color="auto"/>
              </w:divBdr>
            </w:div>
            <w:div w:id="1346520301">
              <w:marLeft w:val="0"/>
              <w:marRight w:val="0"/>
              <w:marTop w:val="0"/>
              <w:marBottom w:val="0"/>
              <w:divBdr>
                <w:top w:val="none" w:sz="0" w:space="0" w:color="auto"/>
                <w:left w:val="none" w:sz="0" w:space="0" w:color="auto"/>
                <w:bottom w:val="none" w:sz="0" w:space="0" w:color="auto"/>
                <w:right w:val="none" w:sz="0" w:space="0" w:color="auto"/>
              </w:divBdr>
            </w:div>
          </w:divsChild>
        </w:div>
        <w:div w:id="1513452452">
          <w:marLeft w:val="0"/>
          <w:marRight w:val="0"/>
          <w:marTop w:val="0"/>
          <w:marBottom w:val="0"/>
          <w:divBdr>
            <w:top w:val="none" w:sz="0" w:space="0" w:color="auto"/>
            <w:left w:val="none" w:sz="0" w:space="0" w:color="auto"/>
            <w:bottom w:val="none" w:sz="0" w:space="0" w:color="auto"/>
            <w:right w:val="none" w:sz="0" w:space="0" w:color="auto"/>
          </w:divBdr>
          <w:divsChild>
            <w:div w:id="1690764023">
              <w:marLeft w:val="0"/>
              <w:marRight w:val="0"/>
              <w:marTop w:val="0"/>
              <w:marBottom w:val="0"/>
              <w:divBdr>
                <w:top w:val="none" w:sz="0" w:space="0" w:color="auto"/>
                <w:left w:val="none" w:sz="0" w:space="0" w:color="auto"/>
                <w:bottom w:val="none" w:sz="0" w:space="0" w:color="auto"/>
                <w:right w:val="none" w:sz="0" w:space="0" w:color="auto"/>
              </w:divBdr>
            </w:div>
            <w:div w:id="850725993">
              <w:marLeft w:val="0"/>
              <w:marRight w:val="0"/>
              <w:marTop w:val="0"/>
              <w:marBottom w:val="0"/>
              <w:divBdr>
                <w:top w:val="none" w:sz="0" w:space="0" w:color="auto"/>
                <w:left w:val="none" w:sz="0" w:space="0" w:color="auto"/>
                <w:bottom w:val="none" w:sz="0" w:space="0" w:color="auto"/>
                <w:right w:val="none" w:sz="0" w:space="0" w:color="auto"/>
              </w:divBdr>
            </w:div>
            <w:div w:id="247273820">
              <w:marLeft w:val="0"/>
              <w:marRight w:val="0"/>
              <w:marTop w:val="0"/>
              <w:marBottom w:val="0"/>
              <w:divBdr>
                <w:top w:val="none" w:sz="0" w:space="0" w:color="auto"/>
                <w:left w:val="none" w:sz="0" w:space="0" w:color="auto"/>
                <w:bottom w:val="none" w:sz="0" w:space="0" w:color="auto"/>
                <w:right w:val="none" w:sz="0" w:space="0" w:color="auto"/>
              </w:divBdr>
            </w:div>
            <w:div w:id="18245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478">
      <w:bodyDiv w:val="1"/>
      <w:marLeft w:val="0"/>
      <w:marRight w:val="0"/>
      <w:marTop w:val="0"/>
      <w:marBottom w:val="0"/>
      <w:divBdr>
        <w:top w:val="none" w:sz="0" w:space="0" w:color="auto"/>
        <w:left w:val="none" w:sz="0" w:space="0" w:color="auto"/>
        <w:bottom w:val="none" w:sz="0" w:space="0" w:color="auto"/>
        <w:right w:val="none" w:sz="0" w:space="0" w:color="auto"/>
      </w:divBdr>
      <w:divsChild>
        <w:div w:id="696851919">
          <w:marLeft w:val="0"/>
          <w:marRight w:val="0"/>
          <w:marTop w:val="0"/>
          <w:marBottom w:val="0"/>
          <w:divBdr>
            <w:top w:val="none" w:sz="0" w:space="0" w:color="auto"/>
            <w:left w:val="none" w:sz="0" w:space="0" w:color="auto"/>
            <w:bottom w:val="none" w:sz="0" w:space="0" w:color="auto"/>
            <w:right w:val="none" w:sz="0" w:space="0" w:color="auto"/>
          </w:divBdr>
          <w:divsChild>
            <w:div w:id="1205096582">
              <w:marLeft w:val="0"/>
              <w:marRight w:val="0"/>
              <w:marTop w:val="0"/>
              <w:marBottom w:val="0"/>
              <w:divBdr>
                <w:top w:val="none" w:sz="0" w:space="0" w:color="auto"/>
                <w:left w:val="none" w:sz="0" w:space="0" w:color="auto"/>
                <w:bottom w:val="none" w:sz="0" w:space="0" w:color="auto"/>
                <w:right w:val="none" w:sz="0" w:space="0" w:color="auto"/>
              </w:divBdr>
            </w:div>
            <w:div w:id="637104716">
              <w:marLeft w:val="0"/>
              <w:marRight w:val="0"/>
              <w:marTop w:val="0"/>
              <w:marBottom w:val="0"/>
              <w:divBdr>
                <w:top w:val="none" w:sz="0" w:space="0" w:color="auto"/>
                <w:left w:val="none" w:sz="0" w:space="0" w:color="auto"/>
                <w:bottom w:val="none" w:sz="0" w:space="0" w:color="auto"/>
                <w:right w:val="none" w:sz="0" w:space="0" w:color="auto"/>
              </w:divBdr>
            </w:div>
            <w:div w:id="1466049098">
              <w:marLeft w:val="0"/>
              <w:marRight w:val="0"/>
              <w:marTop w:val="0"/>
              <w:marBottom w:val="0"/>
              <w:divBdr>
                <w:top w:val="none" w:sz="0" w:space="0" w:color="auto"/>
                <w:left w:val="none" w:sz="0" w:space="0" w:color="auto"/>
                <w:bottom w:val="none" w:sz="0" w:space="0" w:color="auto"/>
                <w:right w:val="none" w:sz="0" w:space="0" w:color="auto"/>
              </w:divBdr>
            </w:div>
            <w:div w:id="1280912558">
              <w:marLeft w:val="0"/>
              <w:marRight w:val="0"/>
              <w:marTop w:val="0"/>
              <w:marBottom w:val="0"/>
              <w:divBdr>
                <w:top w:val="none" w:sz="0" w:space="0" w:color="auto"/>
                <w:left w:val="none" w:sz="0" w:space="0" w:color="auto"/>
                <w:bottom w:val="none" w:sz="0" w:space="0" w:color="auto"/>
                <w:right w:val="none" w:sz="0" w:space="0" w:color="auto"/>
              </w:divBdr>
            </w:div>
            <w:div w:id="1797528001">
              <w:marLeft w:val="0"/>
              <w:marRight w:val="0"/>
              <w:marTop w:val="0"/>
              <w:marBottom w:val="0"/>
              <w:divBdr>
                <w:top w:val="none" w:sz="0" w:space="0" w:color="auto"/>
                <w:left w:val="none" w:sz="0" w:space="0" w:color="auto"/>
                <w:bottom w:val="none" w:sz="0" w:space="0" w:color="auto"/>
                <w:right w:val="none" w:sz="0" w:space="0" w:color="auto"/>
              </w:divBdr>
            </w:div>
            <w:div w:id="632373341">
              <w:marLeft w:val="0"/>
              <w:marRight w:val="0"/>
              <w:marTop w:val="0"/>
              <w:marBottom w:val="0"/>
              <w:divBdr>
                <w:top w:val="none" w:sz="0" w:space="0" w:color="auto"/>
                <w:left w:val="none" w:sz="0" w:space="0" w:color="auto"/>
                <w:bottom w:val="none" w:sz="0" w:space="0" w:color="auto"/>
                <w:right w:val="none" w:sz="0" w:space="0" w:color="auto"/>
              </w:divBdr>
            </w:div>
            <w:div w:id="1407341375">
              <w:marLeft w:val="0"/>
              <w:marRight w:val="0"/>
              <w:marTop w:val="0"/>
              <w:marBottom w:val="0"/>
              <w:divBdr>
                <w:top w:val="none" w:sz="0" w:space="0" w:color="auto"/>
                <w:left w:val="none" w:sz="0" w:space="0" w:color="auto"/>
                <w:bottom w:val="none" w:sz="0" w:space="0" w:color="auto"/>
                <w:right w:val="none" w:sz="0" w:space="0" w:color="auto"/>
              </w:divBdr>
            </w:div>
            <w:div w:id="635138816">
              <w:marLeft w:val="0"/>
              <w:marRight w:val="0"/>
              <w:marTop w:val="0"/>
              <w:marBottom w:val="0"/>
              <w:divBdr>
                <w:top w:val="none" w:sz="0" w:space="0" w:color="auto"/>
                <w:left w:val="none" w:sz="0" w:space="0" w:color="auto"/>
                <w:bottom w:val="none" w:sz="0" w:space="0" w:color="auto"/>
                <w:right w:val="none" w:sz="0" w:space="0" w:color="auto"/>
              </w:divBdr>
            </w:div>
            <w:div w:id="1972396697">
              <w:marLeft w:val="0"/>
              <w:marRight w:val="0"/>
              <w:marTop w:val="0"/>
              <w:marBottom w:val="0"/>
              <w:divBdr>
                <w:top w:val="none" w:sz="0" w:space="0" w:color="auto"/>
                <w:left w:val="none" w:sz="0" w:space="0" w:color="auto"/>
                <w:bottom w:val="none" w:sz="0" w:space="0" w:color="auto"/>
                <w:right w:val="none" w:sz="0" w:space="0" w:color="auto"/>
              </w:divBdr>
            </w:div>
            <w:div w:id="666060110">
              <w:marLeft w:val="0"/>
              <w:marRight w:val="0"/>
              <w:marTop w:val="0"/>
              <w:marBottom w:val="0"/>
              <w:divBdr>
                <w:top w:val="none" w:sz="0" w:space="0" w:color="auto"/>
                <w:left w:val="none" w:sz="0" w:space="0" w:color="auto"/>
                <w:bottom w:val="none" w:sz="0" w:space="0" w:color="auto"/>
                <w:right w:val="none" w:sz="0" w:space="0" w:color="auto"/>
              </w:divBdr>
            </w:div>
            <w:div w:id="1447702508">
              <w:marLeft w:val="0"/>
              <w:marRight w:val="0"/>
              <w:marTop w:val="0"/>
              <w:marBottom w:val="0"/>
              <w:divBdr>
                <w:top w:val="none" w:sz="0" w:space="0" w:color="auto"/>
                <w:left w:val="none" w:sz="0" w:space="0" w:color="auto"/>
                <w:bottom w:val="none" w:sz="0" w:space="0" w:color="auto"/>
                <w:right w:val="none" w:sz="0" w:space="0" w:color="auto"/>
              </w:divBdr>
            </w:div>
            <w:div w:id="1765610635">
              <w:marLeft w:val="0"/>
              <w:marRight w:val="0"/>
              <w:marTop w:val="0"/>
              <w:marBottom w:val="0"/>
              <w:divBdr>
                <w:top w:val="none" w:sz="0" w:space="0" w:color="auto"/>
                <w:left w:val="none" w:sz="0" w:space="0" w:color="auto"/>
                <w:bottom w:val="none" w:sz="0" w:space="0" w:color="auto"/>
                <w:right w:val="none" w:sz="0" w:space="0" w:color="auto"/>
              </w:divBdr>
            </w:div>
          </w:divsChild>
        </w:div>
        <w:div w:id="907543149">
          <w:marLeft w:val="0"/>
          <w:marRight w:val="0"/>
          <w:marTop w:val="0"/>
          <w:marBottom w:val="0"/>
          <w:divBdr>
            <w:top w:val="none" w:sz="0" w:space="0" w:color="auto"/>
            <w:left w:val="none" w:sz="0" w:space="0" w:color="auto"/>
            <w:bottom w:val="none" w:sz="0" w:space="0" w:color="auto"/>
            <w:right w:val="none" w:sz="0" w:space="0" w:color="auto"/>
          </w:divBdr>
          <w:divsChild>
            <w:div w:id="943268076">
              <w:marLeft w:val="0"/>
              <w:marRight w:val="0"/>
              <w:marTop w:val="0"/>
              <w:marBottom w:val="0"/>
              <w:divBdr>
                <w:top w:val="none" w:sz="0" w:space="0" w:color="auto"/>
                <w:left w:val="none" w:sz="0" w:space="0" w:color="auto"/>
                <w:bottom w:val="none" w:sz="0" w:space="0" w:color="auto"/>
                <w:right w:val="none" w:sz="0" w:space="0" w:color="auto"/>
              </w:divBdr>
            </w:div>
            <w:div w:id="1513644274">
              <w:marLeft w:val="0"/>
              <w:marRight w:val="0"/>
              <w:marTop w:val="0"/>
              <w:marBottom w:val="0"/>
              <w:divBdr>
                <w:top w:val="none" w:sz="0" w:space="0" w:color="auto"/>
                <w:left w:val="none" w:sz="0" w:space="0" w:color="auto"/>
                <w:bottom w:val="none" w:sz="0" w:space="0" w:color="auto"/>
                <w:right w:val="none" w:sz="0" w:space="0" w:color="auto"/>
              </w:divBdr>
            </w:div>
            <w:div w:id="1832284849">
              <w:marLeft w:val="0"/>
              <w:marRight w:val="0"/>
              <w:marTop w:val="0"/>
              <w:marBottom w:val="0"/>
              <w:divBdr>
                <w:top w:val="none" w:sz="0" w:space="0" w:color="auto"/>
                <w:left w:val="none" w:sz="0" w:space="0" w:color="auto"/>
                <w:bottom w:val="none" w:sz="0" w:space="0" w:color="auto"/>
                <w:right w:val="none" w:sz="0" w:space="0" w:color="auto"/>
              </w:divBdr>
            </w:div>
            <w:div w:id="227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008">
      <w:bodyDiv w:val="1"/>
      <w:marLeft w:val="0"/>
      <w:marRight w:val="0"/>
      <w:marTop w:val="0"/>
      <w:marBottom w:val="0"/>
      <w:divBdr>
        <w:top w:val="none" w:sz="0" w:space="0" w:color="auto"/>
        <w:left w:val="none" w:sz="0" w:space="0" w:color="auto"/>
        <w:bottom w:val="none" w:sz="0" w:space="0" w:color="auto"/>
        <w:right w:val="none" w:sz="0" w:space="0" w:color="auto"/>
      </w:divBdr>
    </w:div>
    <w:div w:id="499472031">
      <w:bodyDiv w:val="1"/>
      <w:marLeft w:val="0"/>
      <w:marRight w:val="0"/>
      <w:marTop w:val="0"/>
      <w:marBottom w:val="0"/>
      <w:divBdr>
        <w:top w:val="none" w:sz="0" w:space="0" w:color="auto"/>
        <w:left w:val="none" w:sz="0" w:space="0" w:color="auto"/>
        <w:bottom w:val="none" w:sz="0" w:space="0" w:color="auto"/>
        <w:right w:val="none" w:sz="0" w:space="0" w:color="auto"/>
      </w:divBdr>
      <w:divsChild>
        <w:div w:id="66390369">
          <w:marLeft w:val="0"/>
          <w:marRight w:val="0"/>
          <w:marTop w:val="0"/>
          <w:marBottom w:val="0"/>
          <w:divBdr>
            <w:top w:val="none" w:sz="0" w:space="0" w:color="auto"/>
            <w:left w:val="none" w:sz="0" w:space="0" w:color="auto"/>
            <w:bottom w:val="none" w:sz="0" w:space="0" w:color="auto"/>
            <w:right w:val="none" w:sz="0" w:space="0" w:color="auto"/>
          </w:divBdr>
          <w:divsChild>
            <w:div w:id="367680008">
              <w:marLeft w:val="0"/>
              <w:marRight w:val="0"/>
              <w:marTop w:val="0"/>
              <w:marBottom w:val="0"/>
              <w:divBdr>
                <w:top w:val="none" w:sz="0" w:space="0" w:color="auto"/>
                <w:left w:val="none" w:sz="0" w:space="0" w:color="auto"/>
                <w:bottom w:val="none" w:sz="0" w:space="0" w:color="auto"/>
                <w:right w:val="none" w:sz="0" w:space="0" w:color="auto"/>
              </w:divBdr>
            </w:div>
            <w:div w:id="2109542681">
              <w:marLeft w:val="0"/>
              <w:marRight w:val="0"/>
              <w:marTop w:val="0"/>
              <w:marBottom w:val="0"/>
              <w:divBdr>
                <w:top w:val="none" w:sz="0" w:space="0" w:color="auto"/>
                <w:left w:val="none" w:sz="0" w:space="0" w:color="auto"/>
                <w:bottom w:val="none" w:sz="0" w:space="0" w:color="auto"/>
                <w:right w:val="none" w:sz="0" w:space="0" w:color="auto"/>
              </w:divBdr>
            </w:div>
            <w:div w:id="1148321995">
              <w:marLeft w:val="0"/>
              <w:marRight w:val="0"/>
              <w:marTop w:val="0"/>
              <w:marBottom w:val="0"/>
              <w:divBdr>
                <w:top w:val="none" w:sz="0" w:space="0" w:color="auto"/>
                <w:left w:val="none" w:sz="0" w:space="0" w:color="auto"/>
                <w:bottom w:val="none" w:sz="0" w:space="0" w:color="auto"/>
                <w:right w:val="none" w:sz="0" w:space="0" w:color="auto"/>
              </w:divBdr>
            </w:div>
            <w:div w:id="1554459676">
              <w:marLeft w:val="0"/>
              <w:marRight w:val="0"/>
              <w:marTop w:val="0"/>
              <w:marBottom w:val="0"/>
              <w:divBdr>
                <w:top w:val="none" w:sz="0" w:space="0" w:color="auto"/>
                <w:left w:val="none" w:sz="0" w:space="0" w:color="auto"/>
                <w:bottom w:val="none" w:sz="0" w:space="0" w:color="auto"/>
                <w:right w:val="none" w:sz="0" w:space="0" w:color="auto"/>
              </w:divBdr>
            </w:div>
            <w:div w:id="2009862354">
              <w:marLeft w:val="0"/>
              <w:marRight w:val="0"/>
              <w:marTop w:val="0"/>
              <w:marBottom w:val="0"/>
              <w:divBdr>
                <w:top w:val="none" w:sz="0" w:space="0" w:color="auto"/>
                <w:left w:val="none" w:sz="0" w:space="0" w:color="auto"/>
                <w:bottom w:val="none" w:sz="0" w:space="0" w:color="auto"/>
                <w:right w:val="none" w:sz="0" w:space="0" w:color="auto"/>
              </w:divBdr>
            </w:div>
            <w:div w:id="1602101859">
              <w:marLeft w:val="0"/>
              <w:marRight w:val="0"/>
              <w:marTop w:val="0"/>
              <w:marBottom w:val="0"/>
              <w:divBdr>
                <w:top w:val="none" w:sz="0" w:space="0" w:color="auto"/>
                <w:left w:val="none" w:sz="0" w:space="0" w:color="auto"/>
                <w:bottom w:val="none" w:sz="0" w:space="0" w:color="auto"/>
                <w:right w:val="none" w:sz="0" w:space="0" w:color="auto"/>
              </w:divBdr>
            </w:div>
            <w:div w:id="1041857398">
              <w:marLeft w:val="0"/>
              <w:marRight w:val="0"/>
              <w:marTop w:val="0"/>
              <w:marBottom w:val="0"/>
              <w:divBdr>
                <w:top w:val="none" w:sz="0" w:space="0" w:color="auto"/>
                <w:left w:val="none" w:sz="0" w:space="0" w:color="auto"/>
                <w:bottom w:val="none" w:sz="0" w:space="0" w:color="auto"/>
                <w:right w:val="none" w:sz="0" w:space="0" w:color="auto"/>
              </w:divBdr>
            </w:div>
            <w:div w:id="567769760">
              <w:marLeft w:val="0"/>
              <w:marRight w:val="0"/>
              <w:marTop w:val="0"/>
              <w:marBottom w:val="0"/>
              <w:divBdr>
                <w:top w:val="none" w:sz="0" w:space="0" w:color="auto"/>
                <w:left w:val="none" w:sz="0" w:space="0" w:color="auto"/>
                <w:bottom w:val="none" w:sz="0" w:space="0" w:color="auto"/>
                <w:right w:val="none" w:sz="0" w:space="0" w:color="auto"/>
              </w:divBdr>
            </w:div>
            <w:div w:id="711539026">
              <w:marLeft w:val="0"/>
              <w:marRight w:val="0"/>
              <w:marTop w:val="0"/>
              <w:marBottom w:val="0"/>
              <w:divBdr>
                <w:top w:val="none" w:sz="0" w:space="0" w:color="auto"/>
                <w:left w:val="none" w:sz="0" w:space="0" w:color="auto"/>
                <w:bottom w:val="none" w:sz="0" w:space="0" w:color="auto"/>
                <w:right w:val="none" w:sz="0" w:space="0" w:color="auto"/>
              </w:divBdr>
            </w:div>
            <w:div w:id="1374378162">
              <w:marLeft w:val="0"/>
              <w:marRight w:val="0"/>
              <w:marTop w:val="0"/>
              <w:marBottom w:val="0"/>
              <w:divBdr>
                <w:top w:val="none" w:sz="0" w:space="0" w:color="auto"/>
                <w:left w:val="none" w:sz="0" w:space="0" w:color="auto"/>
                <w:bottom w:val="none" w:sz="0" w:space="0" w:color="auto"/>
                <w:right w:val="none" w:sz="0" w:space="0" w:color="auto"/>
              </w:divBdr>
            </w:div>
            <w:div w:id="1821381637">
              <w:marLeft w:val="0"/>
              <w:marRight w:val="0"/>
              <w:marTop w:val="0"/>
              <w:marBottom w:val="0"/>
              <w:divBdr>
                <w:top w:val="none" w:sz="0" w:space="0" w:color="auto"/>
                <w:left w:val="none" w:sz="0" w:space="0" w:color="auto"/>
                <w:bottom w:val="none" w:sz="0" w:space="0" w:color="auto"/>
                <w:right w:val="none" w:sz="0" w:space="0" w:color="auto"/>
              </w:divBdr>
            </w:div>
            <w:div w:id="1999922254">
              <w:marLeft w:val="0"/>
              <w:marRight w:val="0"/>
              <w:marTop w:val="0"/>
              <w:marBottom w:val="0"/>
              <w:divBdr>
                <w:top w:val="none" w:sz="0" w:space="0" w:color="auto"/>
                <w:left w:val="none" w:sz="0" w:space="0" w:color="auto"/>
                <w:bottom w:val="none" w:sz="0" w:space="0" w:color="auto"/>
                <w:right w:val="none" w:sz="0" w:space="0" w:color="auto"/>
              </w:divBdr>
            </w:div>
            <w:div w:id="592593671">
              <w:marLeft w:val="0"/>
              <w:marRight w:val="0"/>
              <w:marTop w:val="0"/>
              <w:marBottom w:val="0"/>
              <w:divBdr>
                <w:top w:val="none" w:sz="0" w:space="0" w:color="auto"/>
                <w:left w:val="none" w:sz="0" w:space="0" w:color="auto"/>
                <w:bottom w:val="none" w:sz="0" w:space="0" w:color="auto"/>
                <w:right w:val="none" w:sz="0" w:space="0" w:color="auto"/>
              </w:divBdr>
            </w:div>
            <w:div w:id="151793556">
              <w:marLeft w:val="0"/>
              <w:marRight w:val="0"/>
              <w:marTop w:val="0"/>
              <w:marBottom w:val="0"/>
              <w:divBdr>
                <w:top w:val="none" w:sz="0" w:space="0" w:color="auto"/>
                <w:left w:val="none" w:sz="0" w:space="0" w:color="auto"/>
                <w:bottom w:val="none" w:sz="0" w:space="0" w:color="auto"/>
                <w:right w:val="none" w:sz="0" w:space="0" w:color="auto"/>
              </w:divBdr>
            </w:div>
            <w:div w:id="1608460964">
              <w:marLeft w:val="0"/>
              <w:marRight w:val="0"/>
              <w:marTop w:val="0"/>
              <w:marBottom w:val="0"/>
              <w:divBdr>
                <w:top w:val="none" w:sz="0" w:space="0" w:color="auto"/>
                <w:left w:val="none" w:sz="0" w:space="0" w:color="auto"/>
                <w:bottom w:val="none" w:sz="0" w:space="0" w:color="auto"/>
                <w:right w:val="none" w:sz="0" w:space="0" w:color="auto"/>
              </w:divBdr>
            </w:div>
            <w:div w:id="676662454">
              <w:marLeft w:val="0"/>
              <w:marRight w:val="0"/>
              <w:marTop w:val="0"/>
              <w:marBottom w:val="0"/>
              <w:divBdr>
                <w:top w:val="none" w:sz="0" w:space="0" w:color="auto"/>
                <w:left w:val="none" w:sz="0" w:space="0" w:color="auto"/>
                <w:bottom w:val="none" w:sz="0" w:space="0" w:color="auto"/>
                <w:right w:val="none" w:sz="0" w:space="0" w:color="auto"/>
              </w:divBdr>
            </w:div>
            <w:div w:id="367920261">
              <w:marLeft w:val="0"/>
              <w:marRight w:val="0"/>
              <w:marTop w:val="0"/>
              <w:marBottom w:val="0"/>
              <w:divBdr>
                <w:top w:val="none" w:sz="0" w:space="0" w:color="auto"/>
                <w:left w:val="none" w:sz="0" w:space="0" w:color="auto"/>
                <w:bottom w:val="none" w:sz="0" w:space="0" w:color="auto"/>
                <w:right w:val="none" w:sz="0" w:space="0" w:color="auto"/>
              </w:divBdr>
            </w:div>
            <w:div w:id="1778283112">
              <w:marLeft w:val="0"/>
              <w:marRight w:val="0"/>
              <w:marTop w:val="0"/>
              <w:marBottom w:val="0"/>
              <w:divBdr>
                <w:top w:val="none" w:sz="0" w:space="0" w:color="auto"/>
                <w:left w:val="none" w:sz="0" w:space="0" w:color="auto"/>
                <w:bottom w:val="none" w:sz="0" w:space="0" w:color="auto"/>
                <w:right w:val="none" w:sz="0" w:space="0" w:color="auto"/>
              </w:divBdr>
            </w:div>
            <w:div w:id="541089329">
              <w:marLeft w:val="0"/>
              <w:marRight w:val="0"/>
              <w:marTop w:val="0"/>
              <w:marBottom w:val="0"/>
              <w:divBdr>
                <w:top w:val="none" w:sz="0" w:space="0" w:color="auto"/>
                <w:left w:val="none" w:sz="0" w:space="0" w:color="auto"/>
                <w:bottom w:val="none" w:sz="0" w:space="0" w:color="auto"/>
                <w:right w:val="none" w:sz="0" w:space="0" w:color="auto"/>
              </w:divBdr>
            </w:div>
            <w:div w:id="415249198">
              <w:marLeft w:val="0"/>
              <w:marRight w:val="0"/>
              <w:marTop w:val="0"/>
              <w:marBottom w:val="0"/>
              <w:divBdr>
                <w:top w:val="none" w:sz="0" w:space="0" w:color="auto"/>
                <w:left w:val="none" w:sz="0" w:space="0" w:color="auto"/>
                <w:bottom w:val="none" w:sz="0" w:space="0" w:color="auto"/>
                <w:right w:val="none" w:sz="0" w:space="0" w:color="auto"/>
              </w:divBdr>
            </w:div>
          </w:divsChild>
        </w:div>
        <w:div w:id="1636594563">
          <w:marLeft w:val="0"/>
          <w:marRight w:val="0"/>
          <w:marTop w:val="0"/>
          <w:marBottom w:val="0"/>
          <w:divBdr>
            <w:top w:val="none" w:sz="0" w:space="0" w:color="auto"/>
            <w:left w:val="none" w:sz="0" w:space="0" w:color="auto"/>
            <w:bottom w:val="none" w:sz="0" w:space="0" w:color="auto"/>
            <w:right w:val="none" w:sz="0" w:space="0" w:color="auto"/>
          </w:divBdr>
        </w:div>
        <w:div w:id="185794869">
          <w:marLeft w:val="0"/>
          <w:marRight w:val="0"/>
          <w:marTop w:val="0"/>
          <w:marBottom w:val="0"/>
          <w:divBdr>
            <w:top w:val="none" w:sz="0" w:space="0" w:color="auto"/>
            <w:left w:val="none" w:sz="0" w:space="0" w:color="auto"/>
            <w:bottom w:val="none" w:sz="0" w:space="0" w:color="auto"/>
            <w:right w:val="none" w:sz="0" w:space="0" w:color="auto"/>
          </w:divBdr>
        </w:div>
        <w:div w:id="1301762014">
          <w:marLeft w:val="0"/>
          <w:marRight w:val="0"/>
          <w:marTop w:val="0"/>
          <w:marBottom w:val="0"/>
          <w:divBdr>
            <w:top w:val="none" w:sz="0" w:space="0" w:color="auto"/>
            <w:left w:val="none" w:sz="0" w:space="0" w:color="auto"/>
            <w:bottom w:val="none" w:sz="0" w:space="0" w:color="auto"/>
            <w:right w:val="none" w:sz="0" w:space="0" w:color="auto"/>
          </w:divBdr>
        </w:div>
        <w:div w:id="289018424">
          <w:marLeft w:val="0"/>
          <w:marRight w:val="0"/>
          <w:marTop w:val="0"/>
          <w:marBottom w:val="0"/>
          <w:divBdr>
            <w:top w:val="none" w:sz="0" w:space="0" w:color="auto"/>
            <w:left w:val="none" w:sz="0" w:space="0" w:color="auto"/>
            <w:bottom w:val="none" w:sz="0" w:space="0" w:color="auto"/>
            <w:right w:val="none" w:sz="0" w:space="0" w:color="auto"/>
          </w:divBdr>
        </w:div>
        <w:div w:id="1940789634">
          <w:marLeft w:val="0"/>
          <w:marRight w:val="0"/>
          <w:marTop w:val="0"/>
          <w:marBottom w:val="0"/>
          <w:divBdr>
            <w:top w:val="none" w:sz="0" w:space="0" w:color="auto"/>
            <w:left w:val="none" w:sz="0" w:space="0" w:color="auto"/>
            <w:bottom w:val="none" w:sz="0" w:space="0" w:color="auto"/>
            <w:right w:val="none" w:sz="0" w:space="0" w:color="auto"/>
          </w:divBdr>
        </w:div>
        <w:div w:id="590939797">
          <w:marLeft w:val="0"/>
          <w:marRight w:val="0"/>
          <w:marTop w:val="0"/>
          <w:marBottom w:val="0"/>
          <w:divBdr>
            <w:top w:val="none" w:sz="0" w:space="0" w:color="auto"/>
            <w:left w:val="none" w:sz="0" w:space="0" w:color="auto"/>
            <w:bottom w:val="none" w:sz="0" w:space="0" w:color="auto"/>
            <w:right w:val="none" w:sz="0" w:space="0" w:color="auto"/>
          </w:divBdr>
        </w:div>
        <w:div w:id="2143694883">
          <w:marLeft w:val="0"/>
          <w:marRight w:val="0"/>
          <w:marTop w:val="0"/>
          <w:marBottom w:val="0"/>
          <w:divBdr>
            <w:top w:val="none" w:sz="0" w:space="0" w:color="auto"/>
            <w:left w:val="none" w:sz="0" w:space="0" w:color="auto"/>
            <w:bottom w:val="none" w:sz="0" w:space="0" w:color="auto"/>
            <w:right w:val="none" w:sz="0" w:space="0" w:color="auto"/>
          </w:divBdr>
        </w:div>
        <w:div w:id="1237083104">
          <w:marLeft w:val="0"/>
          <w:marRight w:val="0"/>
          <w:marTop w:val="0"/>
          <w:marBottom w:val="0"/>
          <w:divBdr>
            <w:top w:val="none" w:sz="0" w:space="0" w:color="auto"/>
            <w:left w:val="none" w:sz="0" w:space="0" w:color="auto"/>
            <w:bottom w:val="none" w:sz="0" w:space="0" w:color="auto"/>
            <w:right w:val="none" w:sz="0" w:space="0" w:color="auto"/>
          </w:divBdr>
        </w:div>
        <w:div w:id="827479554">
          <w:marLeft w:val="0"/>
          <w:marRight w:val="0"/>
          <w:marTop w:val="0"/>
          <w:marBottom w:val="0"/>
          <w:divBdr>
            <w:top w:val="none" w:sz="0" w:space="0" w:color="auto"/>
            <w:left w:val="none" w:sz="0" w:space="0" w:color="auto"/>
            <w:bottom w:val="none" w:sz="0" w:space="0" w:color="auto"/>
            <w:right w:val="none" w:sz="0" w:space="0" w:color="auto"/>
          </w:divBdr>
        </w:div>
        <w:div w:id="872041722">
          <w:marLeft w:val="0"/>
          <w:marRight w:val="0"/>
          <w:marTop w:val="0"/>
          <w:marBottom w:val="0"/>
          <w:divBdr>
            <w:top w:val="none" w:sz="0" w:space="0" w:color="auto"/>
            <w:left w:val="none" w:sz="0" w:space="0" w:color="auto"/>
            <w:bottom w:val="none" w:sz="0" w:space="0" w:color="auto"/>
            <w:right w:val="none" w:sz="0" w:space="0" w:color="auto"/>
          </w:divBdr>
        </w:div>
        <w:div w:id="625164179">
          <w:marLeft w:val="0"/>
          <w:marRight w:val="0"/>
          <w:marTop w:val="0"/>
          <w:marBottom w:val="0"/>
          <w:divBdr>
            <w:top w:val="none" w:sz="0" w:space="0" w:color="auto"/>
            <w:left w:val="none" w:sz="0" w:space="0" w:color="auto"/>
            <w:bottom w:val="none" w:sz="0" w:space="0" w:color="auto"/>
            <w:right w:val="none" w:sz="0" w:space="0" w:color="auto"/>
          </w:divBdr>
        </w:div>
        <w:div w:id="158228837">
          <w:marLeft w:val="0"/>
          <w:marRight w:val="0"/>
          <w:marTop w:val="0"/>
          <w:marBottom w:val="0"/>
          <w:divBdr>
            <w:top w:val="none" w:sz="0" w:space="0" w:color="auto"/>
            <w:left w:val="none" w:sz="0" w:space="0" w:color="auto"/>
            <w:bottom w:val="none" w:sz="0" w:space="0" w:color="auto"/>
            <w:right w:val="none" w:sz="0" w:space="0" w:color="auto"/>
          </w:divBdr>
        </w:div>
        <w:div w:id="109665224">
          <w:marLeft w:val="0"/>
          <w:marRight w:val="0"/>
          <w:marTop w:val="0"/>
          <w:marBottom w:val="0"/>
          <w:divBdr>
            <w:top w:val="none" w:sz="0" w:space="0" w:color="auto"/>
            <w:left w:val="none" w:sz="0" w:space="0" w:color="auto"/>
            <w:bottom w:val="none" w:sz="0" w:space="0" w:color="auto"/>
            <w:right w:val="none" w:sz="0" w:space="0" w:color="auto"/>
          </w:divBdr>
        </w:div>
        <w:div w:id="640113583">
          <w:marLeft w:val="0"/>
          <w:marRight w:val="0"/>
          <w:marTop w:val="0"/>
          <w:marBottom w:val="0"/>
          <w:divBdr>
            <w:top w:val="none" w:sz="0" w:space="0" w:color="auto"/>
            <w:left w:val="none" w:sz="0" w:space="0" w:color="auto"/>
            <w:bottom w:val="none" w:sz="0" w:space="0" w:color="auto"/>
            <w:right w:val="none" w:sz="0" w:space="0" w:color="auto"/>
          </w:divBdr>
        </w:div>
        <w:div w:id="2053840868">
          <w:marLeft w:val="0"/>
          <w:marRight w:val="0"/>
          <w:marTop w:val="0"/>
          <w:marBottom w:val="0"/>
          <w:divBdr>
            <w:top w:val="none" w:sz="0" w:space="0" w:color="auto"/>
            <w:left w:val="none" w:sz="0" w:space="0" w:color="auto"/>
            <w:bottom w:val="none" w:sz="0" w:space="0" w:color="auto"/>
            <w:right w:val="none" w:sz="0" w:space="0" w:color="auto"/>
          </w:divBdr>
        </w:div>
        <w:div w:id="15085440">
          <w:marLeft w:val="0"/>
          <w:marRight w:val="0"/>
          <w:marTop w:val="0"/>
          <w:marBottom w:val="0"/>
          <w:divBdr>
            <w:top w:val="none" w:sz="0" w:space="0" w:color="auto"/>
            <w:left w:val="none" w:sz="0" w:space="0" w:color="auto"/>
            <w:bottom w:val="none" w:sz="0" w:space="0" w:color="auto"/>
            <w:right w:val="none" w:sz="0" w:space="0" w:color="auto"/>
          </w:divBdr>
        </w:div>
        <w:div w:id="1244680222">
          <w:marLeft w:val="0"/>
          <w:marRight w:val="0"/>
          <w:marTop w:val="0"/>
          <w:marBottom w:val="0"/>
          <w:divBdr>
            <w:top w:val="none" w:sz="0" w:space="0" w:color="auto"/>
            <w:left w:val="none" w:sz="0" w:space="0" w:color="auto"/>
            <w:bottom w:val="none" w:sz="0" w:space="0" w:color="auto"/>
            <w:right w:val="none" w:sz="0" w:space="0" w:color="auto"/>
          </w:divBdr>
        </w:div>
        <w:div w:id="574316986">
          <w:marLeft w:val="0"/>
          <w:marRight w:val="0"/>
          <w:marTop w:val="0"/>
          <w:marBottom w:val="0"/>
          <w:divBdr>
            <w:top w:val="none" w:sz="0" w:space="0" w:color="auto"/>
            <w:left w:val="none" w:sz="0" w:space="0" w:color="auto"/>
            <w:bottom w:val="none" w:sz="0" w:space="0" w:color="auto"/>
            <w:right w:val="none" w:sz="0" w:space="0" w:color="auto"/>
          </w:divBdr>
        </w:div>
        <w:div w:id="1157651930">
          <w:marLeft w:val="0"/>
          <w:marRight w:val="0"/>
          <w:marTop w:val="0"/>
          <w:marBottom w:val="0"/>
          <w:divBdr>
            <w:top w:val="none" w:sz="0" w:space="0" w:color="auto"/>
            <w:left w:val="none" w:sz="0" w:space="0" w:color="auto"/>
            <w:bottom w:val="none" w:sz="0" w:space="0" w:color="auto"/>
            <w:right w:val="none" w:sz="0" w:space="0" w:color="auto"/>
          </w:divBdr>
        </w:div>
        <w:div w:id="714813688">
          <w:marLeft w:val="0"/>
          <w:marRight w:val="0"/>
          <w:marTop w:val="0"/>
          <w:marBottom w:val="0"/>
          <w:divBdr>
            <w:top w:val="none" w:sz="0" w:space="0" w:color="auto"/>
            <w:left w:val="none" w:sz="0" w:space="0" w:color="auto"/>
            <w:bottom w:val="none" w:sz="0" w:space="0" w:color="auto"/>
            <w:right w:val="none" w:sz="0" w:space="0" w:color="auto"/>
          </w:divBdr>
        </w:div>
        <w:div w:id="1029574313">
          <w:marLeft w:val="0"/>
          <w:marRight w:val="0"/>
          <w:marTop w:val="0"/>
          <w:marBottom w:val="0"/>
          <w:divBdr>
            <w:top w:val="none" w:sz="0" w:space="0" w:color="auto"/>
            <w:left w:val="none" w:sz="0" w:space="0" w:color="auto"/>
            <w:bottom w:val="none" w:sz="0" w:space="0" w:color="auto"/>
            <w:right w:val="none" w:sz="0" w:space="0" w:color="auto"/>
          </w:divBdr>
        </w:div>
        <w:div w:id="1840727960">
          <w:marLeft w:val="0"/>
          <w:marRight w:val="0"/>
          <w:marTop w:val="0"/>
          <w:marBottom w:val="0"/>
          <w:divBdr>
            <w:top w:val="none" w:sz="0" w:space="0" w:color="auto"/>
            <w:left w:val="none" w:sz="0" w:space="0" w:color="auto"/>
            <w:bottom w:val="none" w:sz="0" w:space="0" w:color="auto"/>
            <w:right w:val="none" w:sz="0" w:space="0" w:color="auto"/>
          </w:divBdr>
        </w:div>
        <w:div w:id="1111586742">
          <w:marLeft w:val="0"/>
          <w:marRight w:val="0"/>
          <w:marTop w:val="0"/>
          <w:marBottom w:val="0"/>
          <w:divBdr>
            <w:top w:val="none" w:sz="0" w:space="0" w:color="auto"/>
            <w:left w:val="none" w:sz="0" w:space="0" w:color="auto"/>
            <w:bottom w:val="none" w:sz="0" w:space="0" w:color="auto"/>
            <w:right w:val="none" w:sz="0" w:space="0" w:color="auto"/>
          </w:divBdr>
        </w:div>
        <w:div w:id="890381015">
          <w:marLeft w:val="0"/>
          <w:marRight w:val="0"/>
          <w:marTop w:val="0"/>
          <w:marBottom w:val="0"/>
          <w:divBdr>
            <w:top w:val="none" w:sz="0" w:space="0" w:color="auto"/>
            <w:left w:val="none" w:sz="0" w:space="0" w:color="auto"/>
            <w:bottom w:val="none" w:sz="0" w:space="0" w:color="auto"/>
            <w:right w:val="none" w:sz="0" w:space="0" w:color="auto"/>
          </w:divBdr>
        </w:div>
        <w:div w:id="745959299">
          <w:marLeft w:val="0"/>
          <w:marRight w:val="0"/>
          <w:marTop w:val="0"/>
          <w:marBottom w:val="0"/>
          <w:divBdr>
            <w:top w:val="none" w:sz="0" w:space="0" w:color="auto"/>
            <w:left w:val="none" w:sz="0" w:space="0" w:color="auto"/>
            <w:bottom w:val="none" w:sz="0" w:space="0" w:color="auto"/>
            <w:right w:val="none" w:sz="0" w:space="0" w:color="auto"/>
          </w:divBdr>
        </w:div>
        <w:div w:id="644434243">
          <w:marLeft w:val="0"/>
          <w:marRight w:val="0"/>
          <w:marTop w:val="0"/>
          <w:marBottom w:val="0"/>
          <w:divBdr>
            <w:top w:val="none" w:sz="0" w:space="0" w:color="auto"/>
            <w:left w:val="none" w:sz="0" w:space="0" w:color="auto"/>
            <w:bottom w:val="none" w:sz="0" w:space="0" w:color="auto"/>
            <w:right w:val="none" w:sz="0" w:space="0" w:color="auto"/>
          </w:divBdr>
        </w:div>
        <w:div w:id="1057705228">
          <w:marLeft w:val="0"/>
          <w:marRight w:val="0"/>
          <w:marTop w:val="0"/>
          <w:marBottom w:val="0"/>
          <w:divBdr>
            <w:top w:val="none" w:sz="0" w:space="0" w:color="auto"/>
            <w:left w:val="none" w:sz="0" w:space="0" w:color="auto"/>
            <w:bottom w:val="none" w:sz="0" w:space="0" w:color="auto"/>
            <w:right w:val="none" w:sz="0" w:space="0" w:color="auto"/>
          </w:divBdr>
        </w:div>
        <w:div w:id="1975216436">
          <w:marLeft w:val="0"/>
          <w:marRight w:val="0"/>
          <w:marTop w:val="0"/>
          <w:marBottom w:val="0"/>
          <w:divBdr>
            <w:top w:val="none" w:sz="0" w:space="0" w:color="auto"/>
            <w:left w:val="none" w:sz="0" w:space="0" w:color="auto"/>
            <w:bottom w:val="none" w:sz="0" w:space="0" w:color="auto"/>
            <w:right w:val="none" w:sz="0" w:space="0" w:color="auto"/>
          </w:divBdr>
        </w:div>
        <w:div w:id="699164785">
          <w:marLeft w:val="0"/>
          <w:marRight w:val="0"/>
          <w:marTop w:val="0"/>
          <w:marBottom w:val="0"/>
          <w:divBdr>
            <w:top w:val="none" w:sz="0" w:space="0" w:color="auto"/>
            <w:left w:val="none" w:sz="0" w:space="0" w:color="auto"/>
            <w:bottom w:val="none" w:sz="0" w:space="0" w:color="auto"/>
            <w:right w:val="none" w:sz="0" w:space="0" w:color="auto"/>
          </w:divBdr>
        </w:div>
        <w:div w:id="1494679676">
          <w:marLeft w:val="0"/>
          <w:marRight w:val="0"/>
          <w:marTop w:val="0"/>
          <w:marBottom w:val="0"/>
          <w:divBdr>
            <w:top w:val="none" w:sz="0" w:space="0" w:color="auto"/>
            <w:left w:val="none" w:sz="0" w:space="0" w:color="auto"/>
            <w:bottom w:val="none" w:sz="0" w:space="0" w:color="auto"/>
            <w:right w:val="none" w:sz="0" w:space="0" w:color="auto"/>
          </w:divBdr>
        </w:div>
        <w:div w:id="616450073">
          <w:marLeft w:val="0"/>
          <w:marRight w:val="0"/>
          <w:marTop w:val="0"/>
          <w:marBottom w:val="0"/>
          <w:divBdr>
            <w:top w:val="none" w:sz="0" w:space="0" w:color="auto"/>
            <w:left w:val="none" w:sz="0" w:space="0" w:color="auto"/>
            <w:bottom w:val="none" w:sz="0" w:space="0" w:color="auto"/>
            <w:right w:val="none" w:sz="0" w:space="0" w:color="auto"/>
          </w:divBdr>
        </w:div>
        <w:div w:id="1951889010">
          <w:marLeft w:val="0"/>
          <w:marRight w:val="0"/>
          <w:marTop w:val="0"/>
          <w:marBottom w:val="0"/>
          <w:divBdr>
            <w:top w:val="none" w:sz="0" w:space="0" w:color="auto"/>
            <w:left w:val="none" w:sz="0" w:space="0" w:color="auto"/>
            <w:bottom w:val="none" w:sz="0" w:space="0" w:color="auto"/>
            <w:right w:val="none" w:sz="0" w:space="0" w:color="auto"/>
          </w:divBdr>
        </w:div>
        <w:div w:id="310208445">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590359298">
          <w:marLeft w:val="0"/>
          <w:marRight w:val="0"/>
          <w:marTop w:val="0"/>
          <w:marBottom w:val="0"/>
          <w:divBdr>
            <w:top w:val="none" w:sz="0" w:space="0" w:color="auto"/>
            <w:left w:val="none" w:sz="0" w:space="0" w:color="auto"/>
            <w:bottom w:val="none" w:sz="0" w:space="0" w:color="auto"/>
            <w:right w:val="none" w:sz="0" w:space="0" w:color="auto"/>
          </w:divBdr>
        </w:div>
        <w:div w:id="2069303636">
          <w:marLeft w:val="0"/>
          <w:marRight w:val="0"/>
          <w:marTop w:val="0"/>
          <w:marBottom w:val="0"/>
          <w:divBdr>
            <w:top w:val="none" w:sz="0" w:space="0" w:color="auto"/>
            <w:left w:val="none" w:sz="0" w:space="0" w:color="auto"/>
            <w:bottom w:val="none" w:sz="0" w:space="0" w:color="auto"/>
            <w:right w:val="none" w:sz="0" w:space="0" w:color="auto"/>
          </w:divBdr>
        </w:div>
        <w:div w:id="1620263202">
          <w:marLeft w:val="0"/>
          <w:marRight w:val="0"/>
          <w:marTop w:val="0"/>
          <w:marBottom w:val="0"/>
          <w:divBdr>
            <w:top w:val="none" w:sz="0" w:space="0" w:color="auto"/>
            <w:left w:val="none" w:sz="0" w:space="0" w:color="auto"/>
            <w:bottom w:val="none" w:sz="0" w:space="0" w:color="auto"/>
            <w:right w:val="none" w:sz="0" w:space="0" w:color="auto"/>
          </w:divBdr>
        </w:div>
        <w:div w:id="1111625282">
          <w:marLeft w:val="0"/>
          <w:marRight w:val="0"/>
          <w:marTop w:val="0"/>
          <w:marBottom w:val="0"/>
          <w:divBdr>
            <w:top w:val="none" w:sz="0" w:space="0" w:color="auto"/>
            <w:left w:val="none" w:sz="0" w:space="0" w:color="auto"/>
            <w:bottom w:val="none" w:sz="0" w:space="0" w:color="auto"/>
            <w:right w:val="none" w:sz="0" w:space="0" w:color="auto"/>
          </w:divBdr>
        </w:div>
        <w:div w:id="2009018309">
          <w:marLeft w:val="0"/>
          <w:marRight w:val="0"/>
          <w:marTop w:val="0"/>
          <w:marBottom w:val="0"/>
          <w:divBdr>
            <w:top w:val="none" w:sz="0" w:space="0" w:color="auto"/>
            <w:left w:val="none" w:sz="0" w:space="0" w:color="auto"/>
            <w:bottom w:val="none" w:sz="0" w:space="0" w:color="auto"/>
            <w:right w:val="none" w:sz="0" w:space="0" w:color="auto"/>
          </w:divBdr>
        </w:div>
        <w:div w:id="575945390">
          <w:marLeft w:val="0"/>
          <w:marRight w:val="0"/>
          <w:marTop w:val="0"/>
          <w:marBottom w:val="0"/>
          <w:divBdr>
            <w:top w:val="none" w:sz="0" w:space="0" w:color="auto"/>
            <w:left w:val="none" w:sz="0" w:space="0" w:color="auto"/>
            <w:bottom w:val="none" w:sz="0" w:space="0" w:color="auto"/>
            <w:right w:val="none" w:sz="0" w:space="0" w:color="auto"/>
          </w:divBdr>
        </w:div>
        <w:div w:id="916279567">
          <w:marLeft w:val="0"/>
          <w:marRight w:val="0"/>
          <w:marTop w:val="0"/>
          <w:marBottom w:val="0"/>
          <w:divBdr>
            <w:top w:val="none" w:sz="0" w:space="0" w:color="auto"/>
            <w:left w:val="none" w:sz="0" w:space="0" w:color="auto"/>
            <w:bottom w:val="none" w:sz="0" w:space="0" w:color="auto"/>
            <w:right w:val="none" w:sz="0" w:space="0" w:color="auto"/>
          </w:divBdr>
        </w:div>
        <w:div w:id="1075782065">
          <w:marLeft w:val="0"/>
          <w:marRight w:val="0"/>
          <w:marTop w:val="0"/>
          <w:marBottom w:val="0"/>
          <w:divBdr>
            <w:top w:val="none" w:sz="0" w:space="0" w:color="auto"/>
            <w:left w:val="none" w:sz="0" w:space="0" w:color="auto"/>
            <w:bottom w:val="none" w:sz="0" w:space="0" w:color="auto"/>
            <w:right w:val="none" w:sz="0" w:space="0" w:color="auto"/>
          </w:divBdr>
        </w:div>
        <w:div w:id="519666414">
          <w:marLeft w:val="0"/>
          <w:marRight w:val="0"/>
          <w:marTop w:val="0"/>
          <w:marBottom w:val="0"/>
          <w:divBdr>
            <w:top w:val="none" w:sz="0" w:space="0" w:color="auto"/>
            <w:left w:val="none" w:sz="0" w:space="0" w:color="auto"/>
            <w:bottom w:val="none" w:sz="0" w:space="0" w:color="auto"/>
            <w:right w:val="none" w:sz="0" w:space="0" w:color="auto"/>
          </w:divBdr>
        </w:div>
        <w:div w:id="758644976">
          <w:marLeft w:val="0"/>
          <w:marRight w:val="0"/>
          <w:marTop w:val="0"/>
          <w:marBottom w:val="0"/>
          <w:divBdr>
            <w:top w:val="none" w:sz="0" w:space="0" w:color="auto"/>
            <w:left w:val="none" w:sz="0" w:space="0" w:color="auto"/>
            <w:bottom w:val="none" w:sz="0" w:space="0" w:color="auto"/>
            <w:right w:val="none" w:sz="0" w:space="0" w:color="auto"/>
          </w:divBdr>
        </w:div>
        <w:div w:id="2088644260">
          <w:marLeft w:val="0"/>
          <w:marRight w:val="0"/>
          <w:marTop w:val="0"/>
          <w:marBottom w:val="0"/>
          <w:divBdr>
            <w:top w:val="none" w:sz="0" w:space="0" w:color="auto"/>
            <w:left w:val="none" w:sz="0" w:space="0" w:color="auto"/>
            <w:bottom w:val="none" w:sz="0" w:space="0" w:color="auto"/>
            <w:right w:val="none" w:sz="0" w:space="0" w:color="auto"/>
          </w:divBdr>
        </w:div>
        <w:div w:id="1464541009">
          <w:marLeft w:val="0"/>
          <w:marRight w:val="0"/>
          <w:marTop w:val="0"/>
          <w:marBottom w:val="0"/>
          <w:divBdr>
            <w:top w:val="none" w:sz="0" w:space="0" w:color="auto"/>
            <w:left w:val="none" w:sz="0" w:space="0" w:color="auto"/>
            <w:bottom w:val="none" w:sz="0" w:space="0" w:color="auto"/>
            <w:right w:val="none" w:sz="0" w:space="0" w:color="auto"/>
          </w:divBdr>
        </w:div>
        <w:div w:id="1966539326">
          <w:marLeft w:val="0"/>
          <w:marRight w:val="0"/>
          <w:marTop w:val="0"/>
          <w:marBottom w:val="0"/>
          <w:divBdr>
            <w:top w:val="none" w:sz="0" w:space="0" w:color="auto"/>
            <w:left w:val="none" w:sz="0" w:space="0" w:color="auto"/>
            <w:bottom w:val="none" w:sz="0" w:space="0" w:color="auto"/>
            <w:right w:val="none" w:sz="0" w:space="0" w:color="auto"/>
          </w:divBdr>
        </w:div>
      </w:divsChild>
    </w:div>
    <w:div w:id="801194343">
      <w:bodyDiv w:val="1"/>
      <w:marLeft w:val="0"/>
      <w:marRight w:val="0"/>
      <w:marTop w:val="0"/>
      <w:marBottom w:val="0"/>
      <w:divBdr>
        <w:top w:val="none" w:sz="0" w:space="0" w:color="auto"/>
        <w:left w:val="none" w:sz="0" w:space="0" w:color="auto"/>
        <w:bottom w:val="none" w:sz="0" w:space="0" w:color="auto"/>
        <w:right w:val="none" w:sz="0" w:space="0" w:color="auto"/>
      </w:divBdr>
    </w:div>
    <w:div w:id="915748318">
      <w:bodyDiv w:val="1"/>
      <w:marLeft w:val="0"/>
      <w:marRight w:val="0"/>
      <w:marTop w:val="0"/>
      <w:marBottom w:val="0"/>
      <w:divBdr>
        <w:top w:val="none" w:sz="0" w:space="0" w:color="auto"/>
        <w:left w:val="none" w:sz="0" w:space="0" w:color="auto"/>
        <w:bottom w:val="none" w:sz="0" w:space="0" w:color="auto"/>
        <w:right w:val="none" w:sz="0" w:space="0" w:color="auto"/>
      </w:divBdr>
    </w:div>
    <w:div w:id="931398292">
      <w:bodyDiv w:val="1"/>
      <w:marLeft w:val="0"/>
      <w:marRight w:val="0"/>
      <w:marTop w:val="0"/>
      <w:marBottom w:val="0"/>
      <w:divBdr>
        <w:top w:val="none" w:sz="0" w:space="0" w:color="auto"/>
        <w:left w:val="none" w:sz="0" w:space="0" w:color="auto"/>
        <w:bottom w:val="none" w:sz="0" w:space="0" w:color="auto"/>
        <w:right w:val="none" w:sz="0" w:space="0" w:color="auto"/>
      </w:divBdr>
      <w:divsChild>
        <w:div w:id="745230507">
          <w:marLeft w:val="0"/>
          <w:marRight w:val="0"/>
          <w:marTop w:val="0"/>
          <w:marBottom w:val="0"/>
          <w:divBdr>
            <w:top w:val="none" w:sz="0" w:space="0" w:color="auto"/>
            <w:left w:val="none" w:sz="0" w:space="0" w:color="auto"/>
            <w:bottom w:val="none" w:sz="0" w:space="0" w:color="auto"/>
            <w:right w:val="none" w:sz="0" w:space="0" w:color="auto"/>
          </w:divBdr>
        </w:div>
        <w:div w:id="1376806644">
          <w:marLeft w:val="0"/>
          <w:marRight w:val="0"/>
          <w:marTop w:val="0"/>
          <w:marBottom w:val="0"/>
          <w:divBdr>
            <w:top w:val="none" w:sz="0" w:space="0" w:color="auto"/>
            <w:left w:val="none" w:sz="0" w:space="0" w:color="auto"/>
            <w:bottom w:val="none" w:sz="0" w:space="0" w:color="auto"/>
            <w:right w:val="none" w:sz="0" w:space="0" w:color="auto"/>
          </w:divBdr>
        </w:div>
      </w:divsChild>
    </w:div>
    <w:div w:id="992955687">
      <w:bodyDiv w:val="1"/>
      <w:marLeft w:val="0"/>
      <w:marRight w:val="0"/>
      <w:marTop w:val="0"/>
      <w:marBottom w:val="0"/>
      <w:divBdr>
        <w:top w:val="none" w:sz="0" w:space="0" w:color="auto"/>
        <w:left w:val="none" w:sz="0" w:space="0" w:color="auto"/>
        <w:bottom w:val="none" w:sz="0" w:space="0" w:color="auto"/>
        <w:right w:val="none" w:sz="0" w:space="0" w:color="auto"/>
      </w:divBdr>
      <w:divsChild>
        <w:div w:id="702560454">
          <w:marLeft w:val="0"/>
          <w:marRight w:val="0"/>
          <w:marTop w:val="0"/>
          <w:marBottom w:val="0"/>
          <w:divBdr>
            <w:top w:val="none" w:sz="0" w:space="0" w:color="auto"/>
            <w:left w:val="none" w:sz="0" w:space="0" w:color="auto"/>
            <w:bottom w:val="none" w:sz="0" w:space="0" w:color="auto"/>
            <w:right w:val="none" w:sz="0" w:space="0" w:color="auto"/>
          </w:divBdr>
          <w:divsChild>
            <w:div w:id="1775663837">
              <w:marLeft w:val="0"/>
              <w:marRight w:val="0"/>
              <w:marTop w:val="0"/>
              <w:marBottom w:val="0"/>
              <w:divBdr>
                <w:top w:val="none" w:sz="0" w:space="0" w:color="auto"/>
                <w:left w:val="none" w:sz="0" w:space="0" w:color="auto"/>
                <w:bottom w:val="none" w:sz="0" w:space="0" w:color="auto"/>
                <w:right w:val="none" w:sz="0" w:space="0" w:color="auto"/>
              </w:divBdr>
            </w:div>
            <w:div w:id="392823627">
              <w:marLeft w:val="0"/>
              <w:marRight w:val="0"/>
              <w:marTop w:val="0"/>
              <w:marBottom w:val="0"/>
              <w:divBdr>
                <w:top w:val="none" w:sz="0" w:space="0" w:color="auto"/>
                <w:left w:val="none" w:sz="0" w:space="0" w:color="auto"/>
                <w:bottom w:val="none" w:sz="0" w:space="0" w:color="auto"/>
                <w:right w:val="none" w:sz="0" w:space="0" w:color="auto"/>
              </w:divBdr>
            </w:div>
            <w:div w:id="2117943304">
              <w:marLeft w:val="0"/>
              <w:marRight w:val="0"/>
              <w:marTop w:val="0"/>
              <w:marBottom w:val="0"/>
              <w:divBdr>
                <w:top w:val="none" w:sz="0" w:space="0" w:color="auto"/>
                <w:left w:val="none" w:sz="0" w:space="0" w:color="auto"/>
                <w:bottom w:val="none" w:sz="0" w:space="0" w:color="auto"/>
                <w:right w:val="none" w:sz="0" w:space="0" w:color="auto"/>
              </w:divBdr>
            </w:div>
            <w:div w:id="346521261">
              <w:marLeft w:val="0"/>
              <w:marRight w:val="0"/>
              <w:marTop w:val="0"/>
              <w:marBottom w:val="0"/>
              <w:divBdr>
                <w:top w:val="none" w:sz="0" w:space="0" w:color="auto"/>
                <w:left w:val="none" w:sz="0" w:space="0" w:color="auto"/>
                <w:bottom w:val="none" w:sz="0" w:space="0" w:color="auto"/>
                <w:right w:val="none" w:sz="0" w:space="0" w:color="auto"/>
              </w:divBdr>
            </w:div>
            <w:div w:id="1820420460">
              <w:marLeft w:val="0"/>
              <w:marRight w:val="0"/>
              <w:marTop w:val="0"/>
              <w:marBottom w:val="0"/>
              <w:divBdr>
                <w:top w:val="none" w:sz="0" w:space="0" w:color="auto"/>
                <w:left w:val="none" w:sz="0" w:space="0" w:color="auto"/>
                <w:bottom w:val="none" w:sz="0" w:space="0" w:color="auto"/>
                <w:right w:val="none" w:sz="0" w:space="0" w:color="auto"/>
              </w:divBdr>
            </w:div>
            <w:div w:id="662242488">
              <w:marLeft w:val="0"/>
              <w:marRight w:val="0"/>
              <w:marTop w:val="0"/>
              <w:marBottom w:val="0"/>
              <w:divBdr>
                <w:top w:val="none" w:sz="0" w:space="0" w:color="auto"/>
                <w:left w:val="none" w:sz="0" w:space="0" w:color="auto"/>
                <w:bottom w:val="none" w:sz="0" w:space="0" w:color="auto"/>
                <w:right w:val="none" w:sz="0" w:space="0" w:color="auto"/>
              </w:divBdr>
            </w:div>
            <w:div w:id="398747788">
              <w:marLeft w:val="0"/>
              <w:marRight w:val="0"/>
              <w:marTop w:val="0"/>
              <w:marBottom w:val="0"/>
              <w:divBdr>
                <w:top w:val="none" w:sz="0" w:space="0" w:color="auto"/>
                <w:left w:val="none" w:sz="0" w:space="0" w:color="auto"/>
                <w:bottom w:val="none" w:sz="0" w:space="0" w:color="auto"/>
                <w:right w:val="none" w:sz="0" w:space="0" w:color="auto"/>
              </w:divBdr>
            </w:div>
            <w:div w:id="1817261293">
              <w:marLeft w:val="0"/>
              <w:marRight w:val="0"/>
              <w:marTop w:val="0"/>
              <w:marBottom w:val="0"/>
              <w:divBdr>
                <w:top w:val="none" w:sz="0" w:space="0" w:color="auto"/>
                <w:left w:val="none" w:sz="0" w:space="0" w:color="auto"/>
                <w:bottom w:val="none" w:sz="0" w:space="0" w:color="auto"/>
                <w:right w:val="none" w:sz="0" w:space="0" w:color="auto"/>
              </w:divBdr>
            </w:div>
            <w:div w:id="302125928">
              <w:marLeft w:val="0"/>
              <w:marRight w:val="0"/>
              <w:marTop w:val="0"/>
              <w:marBottom w:val="0"/>
              <w:divBdr>
                <w:top w:val="none" w:sz="0" w:space="0" w:color="auto"/>
                <w:left w:val="none" w:sz="0" w:space="0" w:color="auto"/>
                <w:bottom w:val="none" w:sz="0" w:space="0" w:color="auto"/>
                <w:right w:val="none" w:sz="0" w:space="0" w:color="auto"/>
              </w:divBdr>
            </w:div>
            <w:div w:id="488179805">
              <w:marLeft w:val="0"/>
              <w:marRight w:val="0"/>
              <w:marTop w:val="0"/>
              <w:marBottom w:val="0"/>
              <w:divBdr>
                <w:top w:val="none" w:sz="0" w:space="0" w:color="auto"/>
                <w:left w:val="none" w:sz="0" w:space="0" w:color="auto"/>
                <w:bottom w:val="none" w:sz="0" w:space="0" w:color="auto"/>
                <w:right w:val="none" w:sz="0" w:space="0" w:color="auto"/>
              </w:divBdr>
            </w:div>
            <w:div w:id="1373263158">
              <w:marLeft w:val="0"/>
              <w:marRight w:val="0"/>
              <w:marTop w:val="0"/>
              <w:marBottom w:val="0"/>
              <w:divBdr>
                <w:top w:val="none" w:sz="0" w:space="0" w:color="auto"/>
                <w:left w:val="none" w:sz="0" w:space="0" w:color="auto"/>
                <w:bottom w:val="none" w:sz="0" w:space="0" w:color="auto"/>
                <w:right w:val="none" w:sz="0" w:space="0" w:color="auto"/>
              </w:divBdr>
            </w:div>
            <w:div w:id="1047798854">
              <w:marLeft w:val="0"/>
              <w:marRight w:val="0"/>
              <w:marTop w:val="0"/>
              <w:marBottom w:val="0"/>
              <w:divBdr>
                <w:top w:val="none" w:sz="0" w:space="0" w:color="auto"/>
                <w:left w:val="none" w:sz="0" w:space="0" w:color="auto"/>
                <w:bottom w:val="none" w:sz="0" w:space="0" w:color="auto"/>
                <w:right w:val="none" w:sz="0" w:space="0" w:color="auto"/>
              </w:divBdr>
            </w:div>
          </w:divsChild>
        </w:div>
        <w:div w:id="1372850475">
          <w:marLeft w:val="0"/>
          <w:marRight w:val="0"/>
          <w:marTop w:val="0"/>
          <w:marBottom w:val="0"/>
          <w:divBdr>
            <w:top w:val="none" w:sz="0" w:space="0" w:color="auto"/>
            <w:left w:val="none" w:sz="0" w:space="0" w:color="auto"/>
            <w:bottom w:val="none" w:sz="0" w:space="0" w:color="auto"/>
            <w:right w:val="none" w:sz="0" w:space="0" w:color="auto"/>
          </w:divBdr>
          <w:divsChild>
            <w:div w:id="733938300">
              <w:marLeft w:val="0"/>
              <w:marRight w:val="0"/>
              <w:marTop w:val="0"/>
              <w:marBottom w:val="0"/>
              <w:divBdr>
                <w:top w:val="none" w:sz="0" w:space="0" w:color="auto"/>
                <w:left w:val="none" w:sz="0" w:space="0" w:color="auto"/>
                <w:bottom w:val="none" w:sz="0" w:space="0" w:color="auto"/>
                <w:right w:val="none" w:sz="0" w:space="0" w:color="auto"/>
              </w:divBdr>
            </w:div>
            <w:div w:id="337732831">
              <w:marLeft w:val="0"/>
              <w:marRight w:val="0"/>
              <w:marTop w:val="0"/>
              <w:marBottom w:val="0"/>
              <w:divBdr>
                <w:top w:val="none" w:sz="0" w:space="0" w:color="auto"/>
                <w:left w:val="none" w:sz="0" w:space="0" w:color="auto"/>
                <w:bottom w:val="none" w:sz="0" w:space="0" w:color="auto"/>
                <w:right w:val="none" w:sz="0" w:space="0" w:color="auto"/>
              </w:divBdr>
            </w:div>
            <w:div w:id="1094588113">
              <w:marLeft w:val="0"/>
              <w:marRight w:val="0"/>
              <w:marTop w:val="0"/>
              <w:marBottom w:val="0"/>
              <w:divBdr>
                <w:top w:val="none" w:sz="0" w:space="0" w:color="auto"/>
                <w:left w:val="none" w:sz="0" w:space="0" w:color="auto"/>
                <w:bottom w:val="none" w:sz="0" w:space="0" w:color="auto"/>
                <w:right w:val="none" w:sz="0" w:space="0" w:color="auto"/>
              </w:divBdr>
            </w:div>
            <w:div w:id="1732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1706">
      <w:bodyDiv w:val="1"/>
      <w:marLeft w:val="0"/>
      <w:marRight w:val="0"/>
      <w:marTop w:val="0"/>
      <w:marBottom w:val="0"/>
      <w:divBdr>
        <w:top w:val="none" w:sz="0" w:space="0" w:color="auto"/>
        <w:left w:val="none" w:sz="0" w:space="0" w:color="auto"/>
        <w:bottom w:val="none" w:sz="0" w:space="0" w:color="auto"/>
        <w:right w:val="none" w:sz="0" w:space="0" w:color="auto"/>
      </w:divBdr>
      <w:divsChild>
        <w:div w:id="1640258371">
          <w:marLeft w:val="0"/>
          <w:marRight w:val="0"/>
          <w:marTop w:val="0"/>
          <w:marBottom w:val="0"/>
          <w:divBdr>
            <w:top w:val="none" w:sz="0" w:space="0" w:color="auto"/>
            <w:left w:val="none" w:sz="0" w:space="0" w:color="auto"/>
            <w:bottom w:val="none" w:sz="0" w:space="0" w:color="auto"/>
            <w:right w:val="none" w:sz="0" w:space="0" w:color="auto"/>
          </w:divBdr>
          <w:divsChild>
            <w:div w:id="1867716546">
              <w:marLeft w:val="0"/>
              <w:marRight w:val="0"/>
              <w:marTop w:val="0"/>
              <w:marBottom w:val="0"/>
              <w:divBdr>
                <w:top w:val="none" w:sz="0" w:space="0" w:color="auto"/>
                <w:left w:val="none" w:sz="0" w:space="0" w:color="auto"/>
                <w:bottom w:val="none" w:sz="0" w:space="0" w:color="auto"/>
                <w:right w:val="none" w:sz="0" w:space="0" w:color="auto"/>
              </w:divBdr>
            </w:div>
            <w:div w:id="2103606652">
              <w:marLeft w:val="0"/>
              <w:marRight w:val="0"/>
              <w:marTop w:val="0"/>
              <w:marBottom w:val="0"/>
              <w:divBdr>
                <w:top w:val="none" w:sz="0" w:space="0" w:color="auto"/>
                <w:left w:val="none" w:sz="0" w:space="0" w:color="auto"/>
                <w:bottom w:val="none" w:sz="0" w:space="0" w:color="auto"/>
                <w:right w:val="none" w:sz="0" w:space="0" w:color="auto"/>
              </w:divBdr>
            </w:div>
            <w:div w:id="1319188655">
              <w:marLeft w:val="0"/>
              <w:marRight w:val="0"/>
              <w:marTop w:val="0"/>
              <w:marBottom w:val="0"/>
              <w:divBdr>
                <w:top w:val="none" w:sz="0" w:space="0" w:color="auto"/>
                <w:left w:val="none" w:sz="0" w:space="0" w:color="auto"/>
                <w:bottom w:val="none" w:sz="0" w:space="0" w:color="auto"/>
                <w:right w:val="none" w:sz="0" w:space="0" w:color="auto"/>
              </w:divBdr>
            </w:div>
            <w:div w:id="1177304124">
              <w:marLeft w:val="0"/>
              <w:marRight w:val="0"/>
              <w:marTop w:val="0"/>
              <w:marBottom w:val="0"/>
              <w:divBdr>
                <w:top w:val="none" w:sz="0" w:space="0" w:color="auto"/>
                <w:left w:val="none" w:sz="0" w:space="0" w:color="auto"/>
                <w:bottom w:val="none" w:sz="0" w:space="0" w:color="auto"/>
                <w:right w:val="none" w:sz="0" w:space="0" w:color="auto"/>
              </w:divBdr>
            </w:div>
            <w:div w:id="1675953087">
              <w:marLeft w:val="0"/>
              <w:marRight w:val="0"/>
              <w:marTop w:val="0"/>
              <w:marBottom w:val="0"/>
              <w:divBdr>
                <w:top w:val="none" w:sz="0" w:space="0" w:color="auto"/>
                <w:left w:val="none" w:sz="0" w:space="0" w:color="auto"/>
                <w:bottom w:val="none" w:sz="0" w:space="0" w:color="auto"/>
                <w:right w:val="none" w:sz="0" w:space="0" w:color="auto"/>
              </w:divBdr>
            </w:div>
            <w:div w:id="1040739411">
              <w:marLeft w:val="0"/>
              <w:marRight w:val="0"/>
              <w:marTop w:val="0"/>
              <w:marBottom w:val="0"/>
              <w:divBdr>
                <w:top w:val="none" w:sz="0" w:space="0" w:color="auto"/>
                <w:left w:val="none" w:sz="0" w:space="0" w:color="auto"/>
                <w:bottom w:val="none" w:sz="0" w:space="0" w:color="auto"/>
                <w:right w:val="none" w:sz="0" w:space="0" w:color="auto"/>
              </w:divBdr>
            </w:div>
            <w:div w:id="1282296513">
              <w:marLeft w:val="0"/>
              <w:marRight w:val="0"/>
              <w:marTop w:val="0"/>
              <w:marBottom w:val="0"/>
              <w:divBdr>
                <w:top w:val="none" w:sz="0" w:space="0" w:color="auto"/>
                <w:left w:val="none" w:sz="0" w:space="0" w:color="auto"/>
                <w:bottom w:val="none" w:sz="0" w:space="0" w:color="auto"/>
                <w:right w:val="none" w:sz="0" w:space="0" w:color="auto"/>
              </w:divBdr>
            </w:div>
            <w:div w:id="1354109239">
              <w:marLeft w:val="0"/>
              <w:marRight w:val="0"/>
              <w:marTop w:val="0"/>
              <w:marBottom w:val="0"/>
              <w:divBdr>
                <w:top w:val="none" w:sz="0" w:space="0" w:color="auto"/>
                <w:left w:val="none" w:sz="0" w:space="0" w:color="auto"/>
                <w:bottom w:val="none" w:sz="0" w:space="0" w:color="auto"/>
                <w:right w:val="none" w:sz="0" w:space="0" w:color="auto"/>
              </w:divBdr>
            </w:div>
            <w:div w:id="1242645095">
              <w:marLeft w:val="0"/>
              <w:marRight w:val="0"/>
              <w:marTop w:val="0"/>
              <w:marBottom w:val="0"/>
              <w:divBdr>
                <w:top w:val="none" w:sz="0" w:space="0" w:color="auto"/>
                <w:left w:val="none" w:sz="0" w:space="0" w:color="auto"/>
                <w:bottom w:val="none" w:sz="0" w:space="0" w:color="auto"/>
                <w:right w:val="none" w:sz="0" w:space="0" w:color="auto"/>
              </w:divBdr>
            </w:div>
            <w:div w:id="434062086">
              <w:marLeft w:val="0"/>
              <w:marRight w:val="0"/>
              <w:marTop w:val="0"/>
              <w:marBottom w:val="0"/>
              <w:divBdr>
                <w:top w:val="none" w:sz="0" w:space="0" w:color="auto"/>
                <w:left w:val="none" w:sz="0" w:space="0" w:color="auto"/>
                <w:bottom w:val="none" w:sz="0" w:space="0" w:color="auto"/>
                <w:right w:val="none" w:sz="0" w:space="0" w:color="auto"/>
              </w:divBdr>
            </w:div>
            <w:div w:id="205220900">
              <w:marLeft w:val="0"/>
              <w:marRight w:val="0"/>
              <w:marTop w:val="0"/>
              <w:marBottom w:val="0"/>
              <w:divBdr>
                <w:top w:val="none" w:sz="0" w:space="0" w:color="auto"/>
                <w:left w:val="none" w:sz="0" w:space="0" w:color="auto"/>
                <w:bottom w:val="none" w:sz="0" w:space="0" w:color="auto"/>
                <w:right w:val="none" w:sz="0" w:space="0" w:color="auto"/>
              </w:divBdr>
            </w:div>
            <w:div w:id="1090548006">
              <w:marLeft w:val="0"/>
              <w:marRight w:val="0"/>
              <w:marTop w:val="0"/>
              <w:marBottom w:val="0"/>
              <w:divBdr>
                <w:top w:val="none" w:sz="0" w:space="0" w:color="auto"/>
                <w:left w:val="none" w:sz="0" w:space="0" w:color="auto"/>
                <w:bottom w:val="none" w:sz="0" w:space="0" w:color="auto"/>
                <w:right w:val="none" w:sz="0" w:space="0" w:color="auto"/>
              </w:divBdr>
            </w:div>
            <w:div w:id="1721006588">
              <w:marLeft w:val="0"/>
              <w:marRight w:val="0"/>
              <w:marTop w:val="0"/>
              <w:marBottom w:val="0"/>
              <w:divBdr>
                <w:top w:val="none" w:sz="0" w:space="0" w:color="auto"/>
                <w:left w:val="none" w:sz="0" w:space="0" w:color="auto"/>
                <w:bottom w:val="none" w:sz="0" w:space="0" w:color="auto"/>
                <w:right w:val="none" w:sz="0" w:space="0" w:color="auto"/>
              </w:divBdr>
            </w:div>
            <w:div w:id="1942299210">
              <w:marLeft w:val="0"/>
              <w:marRight w:val="0"/>
              <w:marTop w:val="0"/>
              <w:marBottom w:val="0"/>
              <w:divBdr>
                <w:top w:val="none" w:sz="0" w:space="0" w:color="auto"/>
                <w:left w:val="none" w:sz="0" w:space="0" w:color="auto"/>
                <w:bottom w:val="none" w:sz="0" w:space="0" w:color="auto"/>
                <w:right w:val="none" w:sz="0" w:space="0" w:color="auto"/>
              </w:divBdr>
            </w:div>
            <w:div w:id="1951933913">
              <w:marLeft w:val="0"/>
              <w:marRight w:val="0"/>
              <w:marTop w:val="0"/>
              <w:marBottom w:val="0"/>
              <w:divBdr>
                <w:top w:val="none" w:sz="0" w:space="0" w:color="auto"/>
                <w:left w:val="none" w:sz="0" w:space="0" w:color="auto"/>
                <w:bottom w:val="none" w:sz="0" w:space="0" w:color="auto"/>
                <w:right w:val="none" w:sz="0" w:space="0" w:color="auto"/>
              </w:divBdr>
            </w:div>
            <w:div w:id="314064259">
              <w:marLeft w:val="0"/>
              <w:marRight w:val="0"/>
              <w:marTop w:val="0"/>
              <w:marBottom w:val="0"/>
              <w:divBdr>
                <w:top w:val="none" w:sz="0" w:space="0" w:color="auto"/>
                <w:left w:val="none" w:sz="0" w:space="0" w:color="auto"/>
                <w:bottom w:val="none" w:sz="0" w:space="0" w:color="auto"/>
                <w:right w:val="none" w:sz="0" w:space="0" w:color="auto"/>
              </w:divBdr>
            </w:div>
            <w:div w:id="235554514">
              <w:marLeft w:val="0"/>
              <w:marRight w:val="0"/>
              <w:marTop w:val="0"/>
              <w:marBottom w:val="0"/>
              <w:divBdr>
                <w:top w:val="none" w:sz="0" w:space="0" w:color="auto"/>
                <w:left w:val="none" w:sz="0" w:space="0" w:color="auto"/>
                <w:bottom w:val="none" w:sz="0" w:space="0" w:color="auto"/>
                <w:right w:val="none" w:sz="0" w:space="0" w:color="auto"/>
              </w:divBdr>
            </w:div>
            <w:div w:id="69499326">
              <w:marLeft w:val="0"/>
              <w:marRight w:val="0"/>
              <w:marTop w:val="0"/>
              <w:marBottom w:val="0"/>
              <w:divBdr>
                <w:top w:val="none" w:sz="0" w:space="0" w:color="auto"/>
                <w:left w:val="none" w:sz="0" w:space="0" w:color="auto"/>
                <w:bottom w:val="none" w:sz="0" w:space="0" w:color="auto"/>
                <w:right w:val="none" w:sz="0" w:space="0" w:color="auto"/>
              </w:divBdr>
            </w:div>
            <w:div w:id="681007505">
              <w:marLeft w:val="0"/>
              <w:marRight w:val="0"/>
              <w:marTop w:val="0"/>
              <w:marBottom w:val="0"/>
              <w:divBdr>
                <w:top w:val="none" w:sz="0" w:space="0" w:color="auto"/>
                <w:left w:val="none" w:sz="0" w:space="0" w:color="auto"/>
                <w:bottom w:val="none" w:sz="0" w:space="0" w:color="auto"/>
                <w:right w:val="none" w:sz="0" w:space="0" w:color="auto"/>
              </w:divBdr>
            </w:div>
            <w:div w:id="754402732">
              <w:marLeft w:val="0"/>
              <w:marRight w:val="0"/>
              <w:marTop w:val="0"/>
              <w:marBottom w:val="0"/>
              <w:divBdr>
                <w:top w:val="none" w:sz="0" w:space="0" w:color="auto"/>
                <w:left w:val="none" w:sz="0" w:space="0" w:color="auto"/>
                <w:bottom w:val="none" w:sz="0" w:space="0" w:color="auto"/>
                <w:right w:val="none" w:sz="0" w:space="0" w:color="auto"/>
              </w:divBdr>
            </w:div>
          </w:divsChild>
        </w:div>
        <w:div w:id="1082138703">
          <w:marLeft w:val="0"/>
          <w:marRight w:val="0"/>
          <w:marTop w:val="0"/>
          <w:marBottom w:val="0"/>
          <w:divBdr>
            <w:top w:val="none" w:sz="0" w:space="0" w:color="auto"/>
            <w:left w:val="none" w:sz="0" w:space="0" w:color="auto"/>
            <w:bottom w:val="none" w:sz="0" w:space="0" w:color="auto"/>
            <w:right w:val="none" w:sz="0" w:space="0" w:color="auto"/>
          </w:divBdr>
        </w:div>
        <w:div w:id="2045251401">
          <w:marLeft w:val="0"/>
          <w:marRight w:val="0"/>
          <w:marTop w:val="0"/>
          <w:marBottom w:val="0"/>
          <w:divBdr>
            <w:top w:val="none" w:sz="0" w:space="0" w:color="auto"/>
            <w:left w:val="none" w:sz="0" w:space="0" w:color="auto"/>
            <w:bottom w:val="none" w:sz="0" w:space="0" w:color="auto"/>
            <w:right w:val="none" w:sz="0" w:space="0" w:color="auto"/>
          </w:divBdr>
        </w:div>
        <w:div w:id="1840920097">
          <w:marLeft w:val="0"/>
          <w:marRight w:val="0"/>
          <w:marTop w:val="0"/>
          <w:marBottom w:val="0"/>
          <w:divBdr>
            <w:top w:val="none" w:sz="0" w:space="0" w:color="auto"/>
            <w:left w:val="none" w:sz="0" w:space="0" w:color="auto"/>
            <w:bottom w:val="none" w:sz="0" w:space="0" w:color="auto"/>
            <w:right w:val="none" w:sz="0" w:space="0" w:color="auto"/>
          </w:divBdr>
        </w:div>
        <w:div w:id="916478580">
          <w:marLeft w:val="0"/>
          <w:marRight w:val="0"/>
          <w:marTop w:val="0"/>
          <w:marBottom w:val="0"/>
          <w:divBdr>
            <w:top w:val="none" w:sz="0" w:space="0" w:color="auto"/>
            <w:left w:val="none" w:sz="0" w:space="0" w:color="auto"/>
            <w:bottom w:val="none" w:sz="0" w:space="0" w:color="auto"/>
            <w:right w:val="none" w:sz="0" w:space="0" w:color="auto"/>
          </w:divBdr>
        </w:div>
        <w:div w:id="819808063">
          <w:marLeft w:val="0"/>
          <w:marRight w:val="0"/>
          <w:marTop w:val="0"/>
          <w:marBottom w:val="0"/>
          <w:divBdr>
            <w:top w:val="none" w:sz="0" w:space="0" w:color="auto"/>
            <w:left w:val="none" w:sz="0" w:space="0" w:color="auto"/>
            <w:bottom w:val="none" w:sz="0" w:space="0" w:color="auto"/>
            <w:right w:val="none" w:sz="0" w:space="0" w:color="auto"/>
          </w:divBdr>
        </w:div>
        <w:div w:id="1324160961">
          <w:marLeft w:val="0"/>
          <w:marRight w:val="0"/>
          <w:marTop w:val="0"/>
          <w:marBottom w:val="0"/>
          <w:divBdr>
            <w:top w:val="none" w:sz="0" w:space="0" w:color="auto"/>
            <w:left w:val="none" w:sz="0" w:space="0" w:color="auto"/>
            <w:bottom w:val="none" w:sz="0" w:space="0" w:color="auto"/>
            <w:right w:val="none" w:sz="0" w:space="0" w:color="auto"/>
          </w:divBdr>
        </w:div>
        <w:div w:id="1693415989">
          <w:marLeft w:val="0"/>
          <w:marRight w:val="0"/>
          <w:marTop w:val="0"/>
          <w:marBottom w:val="0"/>
          <w:divBdr>
            <w:top w:val="none" w:sz="0" w:space="0" w:color="auto"/>
            <w:left w:val="none" w:sz="0" w:space="0" w:color="auto"/>
            <w:bottom w:val="none" w:sz="0" w:space="0" w:color="auto"/>
            <w:right w:val="none" w:sz="0" w:space="0" w:color="auto"/>
          </w:divBdr>
        </w:div>
        <w:div w:id="1587113811">
          <w:marLeft w:val="0"/>
          <w:marRight w:val="0"/>
          <w:marTop w:val="0"/>
          <w:marBottom w:val="0"/>
          <w:divBdr>
            <w:top w:val="none" w:sz="0" w:space="0" w:color="auto"/>
            <w:left w:val="none" w:sz="0" w:space="0" w:color="auto"/>
            <w:bottom w:val="none" w:sz="0" w:space="0" w:color="auto"/>
            <w:right w:val="none" w:sz="0" w:space="0" w:color="auto"/>
          </w:divBdr>
        </w:div>
        <w:div w:id="2064980498">
          <w:marLeft w:val="0"/>
          <w:marRight w:val="0"/>
          <w:marTop w:val="0"/>
          <w:marBottom w:val="0"/>
          <w:divBdr>
            <w:top w:val="none" w:sz="0" w:space="0" w:color="auto"/>
            <w:left w:val="none" w:sz="0" w:space="0" w:color="auto"/>
            <w:bottom w:val="none" w:sz="0" w:space="0" w:color="auto"/>
            <w:right w:val="none" w:sz="0" w:space="0" w:color="auto"/>
          </w:divBdr>
        </w:div>
        <w:div w:id="1097671157">
          <w:marLeft w:val="0"/>
          <w:marRight w:val="0"/>
          <w:marTop w:val="0"/>
          <w:marBottom w:val="0"/>
          <w:divBdr>
            <w:top w:val="none" w:sz="0" w:space="0" w:color="auto"/>
            <w:left w:val="none" w:sz="0" w:space="0" w:color="auto"/>
            <w:bottom w:val="none" w:sz="0" w:space="0" w:color="auto"/>
            <w:right w:val="none" w:sz="0" w:space="0" w:color="auto"/>
          </w:divBdr>
        </w:div>
        <w:div w:id="992561448">
          <w:marLeft w:val="0"/>
          <w:marRight w:val="0"/>
          <w:marTop w:val="0"/>
          <w:marBottom w:val="0"/>
          <w:divBdr>
            <w:top w:val="none" w:sz="0" w:space="0" w:color="auto"/>
            <w:left w:val="none" w:sz="0" w:space="0" w:color="auto"/>
            <w:bottom w:val="none" w:sz="0" w:space="0" w:color="auto"/>
            <w:right w:val="none" w:sz="0" w:space="0" w:color="auto"/>
          </w:divBdr>
        </w:div>
        <w:div w:id="305673263">
          <w:marLeft w:val="0"/>
          <w:marRight w:val="0"/>
          <w:marTop w:val="0"/>
          <w:marBottom w:val="0"/>
          <w:divBdr>
            <w:top w:val="none" w:sz="0" w:space="0" w:color="auto"/>
            <w:left w:val="none" w:sz="0" w:space="0" w:color="auto"/>
            <w:bottom w:val="none" w:sz="0" w:space="0" w:color="auto"/>
            <w:right w:val="none" w:sz="0" w:space="0" w:color="auto"/>
          </w:divBdr>
        </w:div>
        <w:div w:id="146015744">
          <w:marLeft w:val="0"/>
          <w:marRight w:val="0"/>
          <w:marTop w:val="0"/>
          <w:marBottom w:val="0"/>
          <w:divBdr>
            <w:top w:val="none" w:sz="0" w:space="0" w:color="auto"/>
            <w:left w:val="none" w:sz="0" w:space="0" w:color="auto"/>
            <w:bottom w:val="none" w:sz="0" w:space="0" w:color="auto"/>
            <w:right w:val="none" w:sz="0" w:space="0" w:color="auto"/>
          </w:divBdr>
        </w:div>
        <w:div w:id="1029405292">
          <w:marLeft w:val="0"/>
          <w:marRight w:val="0"/>
          <w:marTop w:val="0"/>
          <w:marBottom w:val="0"/>
          <w:divBdr>
            <w:top w:val="none" w:sz="0" w:space="0" w:color="auto"/>
            <w:left w:val="none" w:sz="0" w:space="0" w:color="auto"/>
            <w:bottom w:val="none" w:sz="0" w:space="0" w:color="auto"/>
            <w:right w:val="none" w:sz="0" w:space="0" w:color="auto"/>
          </w:divBdr>
        </w:div>
        <w:div w:id="715130870">
          <w:marLeft w:val="0"/>
          <w:marRight w:val="0"/>
          <w:marTop w:val="0"/>
          <w:marBottom w:val="0"/>
          <w:divBdr>
            <w:top w:val="none" w:sz="0" w:space="0" w:color="auto"/>
            <w:left w:val="none" w:sz="0" w:space="0" w:color="auto"/>
            <w:bottom w:val="none" w:sz="0" w:space="0" w:color="auto"/>
            <w:right w:val="none" w:sz="0" w:space="0" w:color="auto"/>
          </w:divBdr>
        </w:div>
        <w:div w:id="82729397">
          <w:marLeft w:val="0"/>
          <w:marRight w:val="0"/>
          <w:marTop w:val="0"/>
          <w:marBottom w:val="0"/>
          <w:divBdr>
            <w:top w:val="none" w:sz="0" w:space="0" w:color="auto"/>
            <w:left w:val="none" w:sz="0" w:space="0" w:color="auto"/>
            <w:bottom w:val="none" w:sz="0" w:space="0" w:color="auto"/>
            <w:right w:val="none" w:sz="0" w:space="0" w:color="auto"/>
          </w:divBdr>
        </w:div>
        <w:div w:id="316112056">
          <w:marLeft w:val="0"/>
          <w:marRight w:val="0"/>
          <w:marTop w:val="0"/>
          <w:marBottom w:val="0"/>
          <w:divBdr>
            <w:top w:val="none" w:sz="0" w:space="0" w:color="auto"/>
            <w:left w:val="none" w:sz="0" w:space="0" w:color="auto"/>
            <w:bottom w:val="none" w:sz="0" w:space="0" w:color="auto"/>
            <w:right w:val="none" w:sz="0" w:space="0" w:color="auto"/>
          </w:divBdr>
        </w:div>
        <w:div w:id="1434280155">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617106506">
          <w:marLeft w:val="0"/>
          <w:marRight w:val="0"/>
          <w:marTop w:val="0"/>
          <w:marBottom w:val="0"/>
          <w:divBdr>
            <w:top w:val="none" w:sz="0" w:space="0" w:color="auto"/>
            <w:left w:val="none" w:sz="0" w:space="0" w:color="auto"/>
            <w:bottom w:val="none" w:sz="0" w:space="0" w:color="auto"/>
            <w:right w:val="none" w:sz="0" w:space="0" w:color="auto"/>
          </w:divBdr>
        </w:div>
        <w:div w:id="1556964812">
          <w:marLeft w:val="0"/>
          <w:marRight w:val="0"/>
          <w:marTop w:val="0"/>
          <w:marBottom w:val="0"/>
          <w:divBdr>
            <w:top w:val="none" w:sz="0" w:space="0" w:color="auto"/>
            <w:left w:val="none" w:sz="0" w:space="0" w:color="auto"/>
            <w:bottom w:val="none" w:sz="0" w:space="0" w:color="auto"/>
            <w:right w:val="none" w:sz="0" w:space="0" w:color="auto"/>
          </w:divBdr>
        </w:div>
        <w:div w:id="1822770955">
          <w:marLeft w:val="0"/>
          <w:marRight w:val="0"/>
          <w:marTop w:val="0"/>
          <w:marBottom w:val="0"/>
          <w:divBdr>
            <w:top w:val="none" w:sz="0" w:space="0" w:color="auto"/>
            <w:left w:val="none" w:sz="0" w:space="0" w:color="auto"/>
            <w:bottom w:val="none" w:sz="0" w:space="0" w:color="auto"/>
            <w:right w:val="none" w:sz="0" w:space="0" w:color="auto"/>
          </w:divBdr>
        </w:div>
        <w:div w:id="2069912957">
          <w:marLeft w:val="0"/>
          <w:marRight w:val="0"/>
          <w:marTop w:val="0"/>
          <w:marBottom w:val="0"/>
          <w:divBdr>
            <w:top w:val="none" w:sz="0" w:space="0" w:color="auto"/>
            <w:left w:val="none" w:sz="0" w:space="0" w:color="auto"/>
            <w:bottom w:val="none" w:sz="0" w:space="0" w:color="auto"/>
            <w:right w:val="none" w:sz="0" w:space="0" w:color="auto"/>
          </w:divBdr>
        </w:div>
        <w:div w:id="512379461">
          <w:marLeft w:val="0"/>
          <w:marRight w:val="0"/>
          <w:marTop w:val="0"/>
          <w:marBottom w:val="0"/>
          <w:divBdr>
            <w:top w:val="none" w:sz="0" w:space="0" w:color="auto"/>
            <w:left w:val="none" w:sz="0" w:space="0" w:color="auto"/>
            <w:bottom w:val="none" w:sz="0" w:space="0" w:color="auto"/>
            <w:right w:val="none" w:sz="0" w:space="0" w:color="auto"/>
          </w:divBdr>
        </w:div>
        <w:div w:id="1558664830">
          <w:marLeft w:val="0"/>
          <w:marRight w:val="0"/>
          <w:marTop w:val="0"/>
          <w:marBottom w:val="0"/>
          <w:divBdr>
            <w:top w:val="none" w:sz="0" w:space="0" w:color="auto"/>
            <w:left w:val="none" w:sz="0" w:space="0" w:color="auto"/>
            <w:bottom w:val="none" w:sz="0" w:space="0" w:color="auto"/>
            <w:right w:val="none" w:sz="0" w:space="0" w:color="auto"/>
          </w:divBdr>
        </w:div>
        <w:div w:id="904099144">
          <w:marLeft w:val="0"/>
          <w:marRight w:val="0"/>
          <w:marTop w:val="0"/>
          <w:marBottom w:val="0"/>
          <w:divBdr>
            <w:top w:val="none" w:sz="0" w:space="0" w:color="auto"/>
            <w:left w:val="none" w:sz="0" w:space="0" w:color="auto"/>
            <w:bottom w:val="none" w:sz="0" w:space="0" w:color="auto"/>
            <w:right w:val="none" w:sz="0" w:space="0" w:color="auto"/>
          </w:divBdr>
        </w:div>
        <w:div w:id="1931350402">
          <w:marLeft w:val="0"/>
          <w:marRight w:val="0"/>
          <w:marTop w:val="0"/>
          <w:marBottom w:val="0"/>
          <w:divBdr>
            <w:top w:val="none" w:sz="0" w:space="0" w:color="auto"/>
            <w:left w:val="none" w:sz="0" w:space="0" w:color="auto"/>
            <w:bottom w:val="none" w:sz="0" w:space="0" w:color="auto"/>
            <w:right w:val="none" w:sz="0" w:space="0" w:color="auto"/>
          </w:divBdr>
        </w:div>
        <w:div w:id="976766969">
          <w:marLeft w:val="0"/>
          <w:marRight w:val="0"/>
          <w:marTop w:val="0"/>
          <w:marBottom w:val="0"/>
          <w:divBdr>
            <w:top w:val="none" w:sz="0" w:space="0" w:color="auto"/>
            <w:left w:val="none" w:sz="0" w:space="0" w:color="auto"/>
            <w:bottom w:val="none" w:sz="0" w:space="0" w:color="auto"/>
            <w:right w:val="none" w:sz="0" w:space="0" w:color="auto"/>
          </w:divBdr>
        </w:div>
        <w:div w:id="1230077531">
          <w:marLeft w:val="0"/>
          <w:marRight w:val="0"/>
          <w:marTop w:val="0"/>
          <w:marBottom w:val="0"/>
          <w:divBdr>
            <w:top w:val="none" w:sz="0" w:space="0" w:color="auto"/>
            <w:left w:val="none" w:sz="0" w:space="0" w:color="auto"/>
            <w:bottom w:val="none" w:sz="0" w:space="0" w:color="auto"/>
            <w:right w:val="none" w:sz="0" w:space="0" w:color="auto"/>
          </w:divBdr>
        </w:div>
        <w:div w:id="581448400">
          <w:marLeft w:val="0"/>
          <w:marRight w:val="0"/>
          <w:marTop w:val="0"/>
          <w:marBottom w:val="0"/>
          <w:divBdr>
            <w:top w:val="none" w:sz="0" w:space="0" w:color="auto"/>
            <w:left w:val="none" w:sz="0" w:space="0" w:color="auto"/>
            <w:bottom w:val="none" w:sz="0" w:space="0" w:color="auto"/>
            <w:right w:val="none" w:sz="0" w:space="0" w:color="auto"/>
          </w:divBdr>
        </w:div>
        <w:div w:id="1778017741">
          <w:marLeft w:val="0"/>
          <w:marRight w:val="0"/>
          <w:marTop w:val="0"/>
          <w:marBottom w:val="0"/>
          <w:divBdr>
            <w:top w:val="none" w:sz="0" w:space="0" w:color="auto"/>
            <w:left w:val="none" w:sz="0" w:space="0" w:color="auto"/>
            <w:bottom w:val="none" w:sz="0" w:space="0" w:color="auto"/>
            <w:right w:val="none" w:sz="0" w:space="0" w:color="auto"/>
          </w:divBdr>
        </w:div>
        <w:div w:id="296299349">
          <w:marLeft w:val="0"/>
          <w:marRight w:val="0"/>
          <w:marTop w:val="0"/>
          <w:marBottom w:val="0"/>
          <w:divBdr>
            <w:top w:val="none" w:sz="0" w:space="0" w:color="auto"/>
            <w:left w:val="none" w:sz="0" w:space="0" w:color="auto"/>
            <w:bottom w:val="none" w:sz="0" w:space="0" w:color="auto"/>
            <w:right w:val="none" w:sz="0" w:space="0" w:color="auto"/>
          </w:divBdr>
        </w:div>
        <w:div w:id="1674065141">
          <w:marLeft w:val="0"/>
          <w:marRight w:val="0"/>
          <w:marTop w:val="0"/>
          <w:marBottom w:val="0"/>
          <w:divBdr>
            <w:top w:val="none" w:sz="0" w:space="0" w:color="auto"/>
            <w:left w:val="none" w:sz="0" w:space="0" w:color="auto"/>
            <w:bottom w:val="none" w:sz="0" w:space="0" w:color="auto"/>
            <w:right w:val="none" w:sz="0" w:space="0" w:color="auto"/>
          </w:divBdr>
        </w:div>
        <w:div w:id="531109088">
          <w:marLeft w:val="0"/>
          <w:marRight w:val="0"/>
          <w:marTop w:val="0"/>
          <w:marBottom w:val="0"/>
          <w:divBdr>
            <w:top w:val="none" w:sz="0" w:space="0" w:color="auto"/>
            <w:left w:val="none" w:sz="0" w:space="0" w:color="auto"/>
            <w:bottom w:val="none" w:sz="0" w:space="0" w:color="auto"/>
            <w:right w:val="none" w:sz="0" w:space="0" w:color="auto"/>
          </w:divBdr>
        </w:div>
        <w:div w:id="1663772103">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848910733">
          <w:marLeft w:val="0"/>
          <w:marRight w:val="0"/>
          <w:marTop w:val="0"/>
          <w:marBottom w:val="0"/>
          <w:divBdr>
            <w:top w:val="none" w:sz="0" w:space="0" w:color="auto"/>
            <w:left w:val="none" w:sz="0" w:space="0" w:color="auto"/>
            <w:bottom w:val="none" w:sz="0" w:space="0" w:color="auto"/>
            <w:right w:val="none" w:sz="0" w:space="0" w:color="auto"/>
          </w:divBdr>
        </w:div>
        <w:div w:id="299845129">
          <w:marLeft w:val="0"/>
          <w:marRight w:val="0"/>
          <w:marTop w:val="0"/>
          <w:marBottom w:val="0"/>
          <w:divBdr>
            <w:top w:val="none" w:sz="0" w:space="0" w:color="auto"/>
            <w:left w:val="none" w:sz="0" w:space="0" w:color="auto"/>
            <w:bottom w:val="none" w:sz="0" w:space="0" w:color="auto"/>
            <w:right w:val="none" w:sz="0" w:space="0" w:color="auto"/>
          </w:divBdr>
        </w:div>
        <w:div w:id="1847018399">
          <w:marLeft w:val="0"/>
          <w:marRight w:val="0"/>
          <w:marTop w:val="0"/>
          <w:marBottom w:val="0"/>
          <w:divBdr>
            <w:top w:val="none" w:sz="0" w:space="0" w:color="auto"/>
            <w:left w:val="none" w:sz="0" w:space="0" w:color="auto"/>
            <w:bottom w:val="none" w:sz="0" w:space="0" w:color="auto"/>
            <w:right w:val="none" w:sz="0" w:space="0" w:color="auto"/>
          </w:divBdr>
        </w:div>
        <w:div w:id="962003314">
          <w:marLeft w:val="0"/>
          <w:marRight w:val="0"/>
          <w:marTop w:val="0"/>
          <w:marBottom w:val="0"/>
          <w:divBdr>
            <w:top w:val="none" w:sz="0" w:space="0" w:color="auto"/>
            <w:left w:val="none" w:sz="0" w:space="0" w:color="auto"/>
            <w:bottom w:val="none" w:sz="0" w:space="0" w:color="auto"/>
            <w:right w:val="none" w:sz="0" w:space="0" w:color="auto"/>
          </w:divBdr>
        </w:div>
        <w:div w:id="178157808">
          <w:marLeft w:val="0"/>
          <w:marRight w:val="0"/>
          <w:marTop w:val="0"/>
          <w:marBottom w:val="0"/>
          <w:divBdr>
            <w:top w:val="none" w:sz="0" w:space="0" w:color="auto"/>
            <w:left w:val="none" w:sz="0" w:space="0" w:color="auto"/>
            <w:bottom w:val="none" w:sz="0" w:space="0" w:color="auto"/>
            <w:right w:val="none" w:sz="0" w:space="0" w:color="auto"/>
          </w:divBdr>
        </w:div>
        <w:div w:id="683938029">
          <w:marLeft w:val="0"/>
          <w:marRight w:val="0"/>
          <w:marTop w:val="0"/>
          <w:marBottom w:val="0"/>
          <w:divBdr>
            <w:top w:val="none" w:sz="0" w:space="0" w:color="auto"/>
            <w:left w:val="none" w:sz="0" w:space="0" w:color="auto"/>
            <w:bottom w:val="none" w:sz="0" w:space="0" w:color="auto"/>
            <w:right w:val="none" w:sz="0" w:space="0" w:color="auto"/>
          </w:divBdr>
        </w:div>
        <w:div w:id="1521045076">
          <w:marLeft w:val="0"/>
          <w:marRight w:val="0"/>
          <w:marTop w:val="0"/>
          <w:marBottom w:val="0"/>
          <w:divBdr>
            <w:top w:val="none" w:sz="0" w:space="0" w:color="auto"/>
            <w:left w:val="none" w:sz="0" w:space="0" w:color="auto"/>
            <w:bottom w:val="none" w:sz="0" w:space="0" w:color="auto"/>
            <w:right w:val="none" w:sz="0" w:space="0" w:color="auto"/>
          </w:divBdr>
        </w:div>
        <w:div w:id="460921948">
          <w:marLeft w:val="0"/>
          <w:marRight w:val="0"/>
          <w:marTop w:val="0"/>
          <w:marBottom w:val="0"/>
          <w:divBdr>
            <w:top w:val="none" w:sz="0" w:space="0" w:color="auto"/>
            <w:left w:val="none" w:sz="0" w:space="0" w:color="auto"/>
            <w:bottom w:val="none" w:sz="0" w:space="0" w:color="auto"/>
            <w:right w:val="none" w:sz="0" w:space="0" w:color="auto"/>
          </w:divBdr>
        </w:div>
        <w:div w:id="327903265">
          <w:marLeft w:val="0"/>
          <w:marRight w:val="0"/>
          <w:marTop w:val="0"/>
          <w:marBottom w:val="0"/>
          <w:divBdr>
            <w:top w:val="none" w:sz="0" w:space="0" w:color="auto"/>
            <w:left w:val="none" w:sz="0" w:space="0" w:color="auto"/>
            <w:bottom w:val="none" w:sz="0" w:space="0" w:color="auto"/>
            <w:right w:val="none" w:sz="0" w:space="0" w:color="auto"/>
          </w:divBdr>
        </w:div>
        <w:div w:id="1307318094">
          <w:marLeft w:val="0"/>
          <w:marRight w:val="0"/>
          <w:marTop w:val="0"/>
          <w:marBottom w:val="0"/>
          <w:divBdr>
            <w:top w:val="none" w:sz="0" w:space="0" w:color="auto"/>
            <w:left w:val="none" w:sz="0" w:space="0" w:color="auto"/>
            <w:bottom w:val="none" w:sz="0" w:space="0" w:color="auto"/>
            <w:right w:val="none" w:sz="0" w:space="0" w:color="auto"/>
          </w:divBdr>
        </w:div>
        <w:div w:id="684748292">
          <w:marLeft w:val="0"/>
          <w:marRight w:val="0"/>
          <w:marTop w:val="0"/>
          <w:marBottom w:val="0"/>
          <w:divBdr>
            <w:top w:val="none" w:sz="0" w:space="0" w:color="auto"/>
            <w:left w:val="none" w:sz="0" w:space="0" w:color="auto"/>
            <w:bottom w:val="none" w:sz="0" w:space="0" w:color="auto"/>
            <w:right w:val="none" w:sz="0" w:space="0" w:color="auto"/>
          </w:divBdr>
        </w:div>
      </w:divsChild>
    </w:div>
    <w:div w:id="1077821579">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7">
          <w:marLeft w:val="0"/>
          <w:marRight w:val="0"/>
          <w:marTop w:val="0"/>
          <w:marBottom w:val="0"/>
          <w:divBdr>
            <w:top w:val="none" w:sz="0" w:space="0" w:color="auto"/>
            <w:left w:val="none" w:sz="0" w:space="0" w:color="auto"/>
            <w:bottom w:val="none" w:sz="0" w:space="0" w:color="auto"/>
            <w:right w:val="none" w:sz="0" w:space="0" w:color="auto"/>
          </w:divBdr>
          <w:divsChild>
            <w:div w:id="626275506">
              <w:marLeft w:val="0"/>
              <w:marRight w:val="0"/>
              <w:marTop w:val="0"/>
              <w:marBottom w:val="0"/>
              <w:divBdr>
                <w:top w:val="none" w:sz="0" w:space="0" w:color="auto"/>
                <w:left w:val="none" w:sz="0" w:space="0" w:color="auto"/>
                <w:bottom w:val="none" w:sz="0" w:space="0" w:color="auto"/>
                <w:right w:val="none" w:sz="0" w:space="0" w:color="auto"/>
              </w:divBdr>
            </w:div>
            <w:div w:id="844589454">
              <w:marLeft w:val="0"/>
              <w:marRight w:val="0"/>
              <w:marTop w:val="0"/>
              <w:marBottom w:val="0"/>
              <w:divBdr>
                <w:top w:val="none" w:sz="0" w:space="0" w:color="auto"/>
                <w:left w:val="none" w:sz="0" w:space="0" w:color="auto"/>
                <w:bottom w:val="none" w:sz="0" w:space="0" w:color="auto"/>
                <w:right w:val="none" w:sz="0" w:space="0" w:color="auto"/>
              </w:divBdr>
            </w:div>
            <w:div w:id="1642031800">
              <w:marLeft w:val="0"/>
              <w:marRight w:val="0"/>
              <w:marTop w:val="0"/>
              <w:marBottom w:val="0"/>
              <w:divBdr>
                <w:top w:val="none" w:sz="0" w:space="0" w:color="auto"/>
                <w:left w:val="none" w:sz="0" w:space="0" w:color="auto"/>
                <w:bottom w:val="none" w:sz="0" w:space="0" w:color="auto"/>
                <w:right w:val="none" w:sz="0" w:space="0" w:color="auto"/>
              </w:divBdr>
            </w:div>
            <w:div w:id="282806665">
              <w:marLeft w:val="0"/>
              <w:marRight w:val="0"/>
              <w:marTop w:val="0"/>
              <w:marBottom w:val="0"/>
              <w:divBdr>
                <w:top w:val="none" w:sz="0" w:space="0" w:color="auto"/>
                <w:left w:val="none" w:sz="0" w:space="0" w:color="auto"/>
                <w:bottom w:val="none" w:sz="0" w:space="0" w:color="auto"/>
                <w:right w:val="none" w:sz="0" w:space="0" w:color="auto"/>
              </w:divBdr>
            </w:div>
            <w:div w:id="634945327">
              <w:marLeft w:val="0"/>
              <w:marRight w:val="0"/>
              <w:marTop w:val="0"/>
              <w:marBottom w:val="0"/>
              <w:divBdr>
                <w:top w:val="none" w:sz="0" w:space="0" w:color="auto"/>
                <w:left w:val="none" w:sz="0" w:space="0" w:color="auto"/>
                <w:bottom w:val="none" w:sz="0" w:space="0" w:color="auto"/>
                <w:right w:val="none" w:sz="0" w:space="0" w:color="auto"/>
              </w:divBdr>
            </w:div>
            <w:div w:id="46690632">
              <w:marLeft w:val="0"/>
              <w:marRight w:val="0"/>
              <w:marTop w:val="0"/>
              <w:marBottom w:val="0"/>
              <w:divBdr>
                <w:top w:val="none" w:sz="0" w:space="0" w:color="auto"/>
                <w:left w:val="none" w:sz="0" w:space="0" w:color="auto"/>
                <w:bottom w:val="none" w:sz="0" w:space="0" w:color="auto"/>
                <w:right w:val="none" w:sz="0" w:space="0" w:color="auto"/>
              </w:divBdr>
            </w:div>
            <w:div w:id="90011671">
              <w:marLeft w:val="0"/>
              <w:marRight w:val="0"/>
              <w:marTop w:val="0"/>
              <w:marBottom w:val="0"/>
              <w:divBdr>
                <w:top w:val="none" w:sz="0" w:space="0" w:color="auto"/>
                <w:left w:val="none" w:sz="0" w:space="0" w:color="auto"/>
                <w:bottom w:val="none" w:sz="0" w:space="0" w:color="auto"/>
                <w:right w:val="none" w:sz="0" w:space="0" w:color="auto"/>
              </w:divBdr>
            </w:div>
            <w:div w:id="1207061970">
              <w:marLeft w:val="0"/>
              <w:marRight w:val="0"/>
              <w:marTop w:val="0"/>
              <w:marBottom w:val="0"/>
              <w:divBdr>
                <w:top w:val="none" w:sz="0" w:space="0" w:color="auto"/>
                <w:left w:val="none" w:sz="0" w:space="0" w:color="auto"/>
                <w:bottom w:val="none" w:sz="0" w:space="0" w:color="auto"/>
                <w:right w:val="none" w:sz="0" w:space="0" w:color="auto"/>
              </w:divBdr>
            </w:div>
            <w:div w:id="448161912">
              <w:marLeft w:val="0"/>
              <w:marRight w:val="0"/>
              <w:marTop w:val="0"/>
              <w:marBottom w:val="0"/>
              <w:divBdr>
                <w:top w:val="none" w:sz="0" w:space="0" w:color="auto"/>
                <w:left w:val="none" w:sz="0" w:space="0" w:color="auto"/>
                <w:bottom w:val="none" w:sz="0" w:space="0" w:color="auto"/>
                <w:right w:val="none" w:sz="0" w:space="0" w:color="auto"/>
              </w:divBdr>
            </w:div>
            <w:div w:id="294869207">
              <w:marLeft w:val="0"/>
              <w:marRight w:val="0"/>
              <w:marTop w:val="0"/>
              <w:marBottom w:val="0"/>
              <w:divBdr>
                <w:top w:val="none" w:sz="0" w:space="0" w:color="auto"/>
                <w:left w:val="none" w:sz="0" w:space="0" w:color="auto"/>
                <w:bottom w:val="none" w:sz="0" w:space="0" w:color="auto"/>
                <w:right w:val="none" w:sz="0" w:space="0" w:color="auto"/>
              </w:divBdr>
            </w:div>
            <w:div w:id="1504081778">
              <w:marLeft w:val="0"/>
              <w:marRight w:val="0"/>
              <w:marTop w:val="0"/>
              <w:marBottom w:val="0"/>
              <w:divBdr>
                <w:top w:val="none" w:sz="0" w:space="0" w:color="auto"/>
                <w:left w:val="none" w:sz="0" w:space="0" w:color="auto"/>
                <w:bottom w:val="none" w:sz="0" w:space="0" w:color="auto"/>
                <w:right w:val="none" w:sz="0" w:space="0" w:color="auto"/>
              </w:divBdr>
            </w:div>
            <w:div w:id="891815811">
              <w:marLeft w:val="0"/>
              <w:marRight w:val="0"/>
              <w:marTop w:val="0"/>
              <w:marBottom w:val="0"/>
              <w:divBdr>
                <w:top w:val="none" w:sz="0" w:space="0" w:color="auto"/>
                <w:left w:val="none" w:sz="0" w:space="0" w:color="auto"/>
                <w:bottom w:val="none" w:sz="0" w:space="0" w:color="auto"/>
                <w:right w:val="none" w:sz="0" w:space="0" w:color="auto"/>
              </w:divBdr>
            </w:div>
          </w:divsChild>
        </w:div>
        <w:div w:id="1971982429">
          <w:marLeft w:val="0"/>
          <w:marRight w:val="0"/>
          <w:marTop w:val="0"/>
          <w:marBottom w:val="0"/>
          <w:divBdr>
            <w:top w:val="none" w:sz="0" w:space="0" w:color="auto"/>
            <w:left w:val="none" w:sz="0" w:space="0" w:color="auto"/>
            <w:bottom w:val="none" w:sz="0" w:space="0" w:color="auto"/>
            <w:right w:val="none" w:sz="0" w:space="0" w:color="auto"/>
          </w:divBdr>
          <w:divsChild>
            <w:div w:id="176625147">
              <w:marLeft w:val="0"/>
              <w:marRight w:val="0"/>
              <w:marTop w:val="0"/>
              <w:marBottom w:val="0"/>
              <w:divBdr>
                <w:top w:val="none" w:sz="0" w:space="0" w:color="auto"/>
                <w:left w:val="none" w:sz="0" w:space="0" w:color="auto"/>
                <w:bottom w:val="none" w:sz="0" w:space="0" w:color="auto"/>
                <w:right w:val="none" w:sz="0" w:space="0" w:color="auto"/>
              </w:divBdr>
            </w:div>
            <w:div w:id="783694722">
              <w:marLeft w:val="0"/>
              <w:marRight w:val="0"/>
              <w:marTop w:val="0"/>
              <w:marBottom w:val="0"/>
              <w:divBdr>
                <w:top w:val="none" w:sz="0" w:space="0" w:color="auto"/>
                <w:left w:val="none" w:sz="0" w:space="0" w:color="auto"/>
                <w:bottom w:val="none" w:sz="0" w:space="0" w:color="auto"/>
                <w:right w:val="none" w:sz="0" w:space="0" w:color="auto"/>
              </w:divBdr>
            </w:div>
            <w:div w:id="2084329859">
              <w:marLeft w:val="0"/>
              <w:marRight w:val="0"/>
              <w:marTop w:val="0"/>
              <w:marBottom w:val="0"/>
              <w:divBdr>
                <w:top w:val="none" w:sz="0" w:space="0" w:color="auto"/>
                <w:left w:val="none" w:sz="0" w:space="0" w:color="auto"/>
                <w:bottom w:val="none" w:sz="0" w:space="0" w:color="auto"/>
                <w:right w:val="none" w:sz="0" w:space="0" w:color="auto"/>
              </w:divBdr>
            </w:div>
            <w:div w:id="4155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193">
      <w:bodyDiv w:val="1"/>
      <w:marLeft w:val="0"/>
      <w:marRight w:val="0"/>
      <w:marTop w:val="0"/>
      <w:marBottom w:val="0"/>
      <w:divBdr>
        <w:top w:val="none" w:sz="0" w:space="0" w:color="auto"/>
        <w:left w:val="none" w:sz="0" w:space="0" w:color="auto"/>
        <w:bottom w:val="none" w:sz="0" w:space="0" w:color="auto"/>
        <w:right w:val="none" w:sz="0" w:space="0" w:color="auto"/>
      </w:divBdr>
    </w:div>
    <w:div w:id="1416514592">
      <w:bodyDiv w:val="1"/>
      <w:marLeft w:val="0"/>
      <w:marRight w:val="0"/>
      <w:marTop w:val="0"/>
      <w:marBottom w:val="0"/>
      <w:divBdr>
        <w:top w:val="none" w:sz="0" w:space="0" w:color="auto"/>
        <w:left w:val="none" w:sz="0" w:space="0" w:color="auto"/>
        <w:bottom w:val="none" w:sz="0" w:space="0" w:color="auto"/>
        <w:right w:val="none" w:sz="0" w:space="0" w:color="auto"/>
      </w:divBdr>
      <w:divsChild>
        <w:div w:id="1964114617">
          <w:marLeft w:val="0"/>
          <w:marRight w:val="0"/>
          <w:marTop w:val="0"/>
          <w:marBottom w:val="0"/>
          <w:divBdr>
            <w:top w:val="none" w:sz="0" w:space="0" w:color="auto"/>
            <w:left w:val="none" w:sz="0" w:space="0" w:color="auto"/>
            <w:bottom w:val="none" w:sz="0" w:space="0" w:color="auto"/>
            <w:right w:val="none" w:sz="0" w:space="0" w:color="auto"/>
          </w:divBdr>
        </w:div>
        <w:div w:id="1833058771">
          <w:marLeft w:val="0"/>
          <w:marRight w:val="0"/>
          <w:marTop w:val="0"/>
          <w:marBottom w:val="0"/>
          <w:divBdr>
            <w:top w:val="none" w:sz="0" w:space="0" w:color="auto"/>
            <w:left w:val="none" w:sz="0" w:space="0" w:color="auto"/>
            <w:bottom w:val="none" w:sz="0" w:space="0" w:color="auto"/>
            <w:right w:val="none" w:sz="0" w:space="0" w:color="auto"/>
          </w:divBdr>
        </w:div>
      </w:divsChild>
    </w:div>
    <w:div w:id="1940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ie.steele.RCO/Downloads/noa.project@rcophth.ac.uk"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noa.project@rcophth.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36EA5-3EEB-4D15-B391-1510B6E8CA97}">
  <ds:schemaRefs>
    <ds:schemaRef ds:uri="http://schemas.openxmlformats.org/officeDocument/2006/bibliography"/>
  </ds:schemaRefs>
</ds:datastoreItem>
</file>

<file path=customXml/itemProps2.xml><?xml version="1.0" encoding="utf-8"?>
<ds:datastoreItem xmlns:ds="http://schemas.openxmlformats.org/officeDocument/2006/customXml" ds:itemID="{93BC1B97-E32B-408D-8647-452FA18735EF}"/>
</file>

<file path=customXml/itemProps3.xml><?xml version="1.0" encoding="utf-8"?>
<ds:datastoreItem xmlns:ds="http://schemas.openxmlformats.org/officeDocument/2006/customXml" ds:itemID="{9ED5CA03-02AB-4222-BB66-A34134D9B320}"/>
</file>

<file path=customXml/itemProps4.xml><?xml version="1.0" encoding="utf-8"?>
<ds:datastoreItem xmlns:ds="http://schemas.openxmlformats.org/officeDocument/2006/customXml" ds:itemID="{D708869A-AAE3-4771-8DF1-F16268C998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Rosie Steele</cp:lastModifiedBy>
  <cp:revision>4</cp:revision>
  <dcterms:created xsi:type="dcterms:W3CDTF">2025-12-18T10:39:00Z</dcterms:created>
  <dcterms:modified xsi:type="dcterms:W3CDTF">2025-12-18T10:44:31Z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243400</vt:r8>
  </property>
</Properties>
</file>