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069" w:rsidR="0080562A" w:rsidP="00FE25B5" w:rsidRDefault="0080562A" w14:paraId="12243596" w14:textId="77777777">
      <w:pPr>
        <w:spacing w:after="0"/>
        <w:rPr>
          <w:b/>
          <w:bCs/>
          <w:color w:val="0070C0"/>
          <w:sz w:val="36"/>
          <w:szCs w:val="36"/>
        </w:rPr>
      </w:pPr>
    </w:p>
    <w:p w:rsidRPr="002A3B2E" w:rsidR="003100D5" w:rsidP="003100D5" w:rsidRDefault="003100D5" w14:paraId="639F5569" w14:textId="77777777">
      <w:pPr>
        <w:spacing w:after="0"/>
        <w:rPr>
          <w:b/>
          <w:bCs/>
          <w:color w:val="0070C0"/>
          <w:sz w:val="32"/>
          <w:szCs w:val="32"/>
        </w:rPr>
      </w:pPr>
    </w:p>
    <w:p w:rsidRPr="0076682C" w:rsidR="004E2787" w:rsidP="003100D5" w:rsidRDefault="00046D2D" w14:paraId="7DCE02F5" w14:textId="56D5D027">
      <w:pPr>
        <w:spacing w:after="0"/>
        <w:rPr>
          <w:b/>
          <w:bCs/>
          <w:color w:val="0070C0"/>
          <w:sz w:val="32"/>
          <w:szCs w:val="32"/>
        </w:rPr>
      </w:pPr>
      <w:r w:rsidRPr="00046D2D">
        <w:rPr>
          <w:b/>
          <w:bCs/>
          <w:color w:val="0070C0"/>
          <w:sz w:val="32"/>
          <w:szCs w:val="32"/>
        </w:rPr>
        <w:t xml:space="preserve">Digital Learning Subcommittee – </w:t>
      </w:r>
      <w:r w:rsidR="003100D5">
        <w:rPr>
          <w:b/>
          <w:bCs/>
          <w:color w:val="0070C0"/>
          <w:sz w:val="32"/>
          <w:szCs w:val="32"/>
        </w:rPr>
        <w:t>Digital Innovation</w:t>
      </w:r>
      <w:r w:rsidRPr="00046D2D">
        <w:rPr>
          <w:b/>
          <w:bCs/>
          <w:color w:val="0070C0"/>
          <w:sz w:val="32"/>
          <w:szCs w:val="32"/>
        </w:rPr>
        <w:t xml:space="preserve"> Representative</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Pr="0080562A" w:rsidR="00ED338A" w:rsidP="00CE4EDB" w:rsidRDefault="00ED338A" w14:paraId="0E145668" w14:textId="77777777">
      <w:pPr>
        <w:spacing w:after="0" w:line="240" w:lineRule="auto"/>
        <w:rPr>
          <w:sz w:val="10"/>
          <w:szCs w:val="10"/>
        </w:rPr>
      </w:pPr>
    </w:p>
    <w:p w:rsidRPr="002F2952" w:rsidR="00C31A18" w:rsidP="18ABC00E" w:rsidRDefault="00C31A18" w14:paraId="24CB2AC5" w14:textId="50BB34AD">
      <w:pPr>
        <w:spacing w:line="240" w:lineRule="auto"/>
        <w:rPr>
          <w:b w:val="1"/>
          <w:bCs w:val="1"/>
          <w:i w:val="1"/>
          <w:iCs w:val="1"/>
        </w:rPr>
      </w:pPr>
      <w:r w:rsidRPr="18ABC00E" w:rsidR="18ABC00E">
        <w:rPr>
          <w:b w:val="1"/>
          <w:bCs w:val="1"/>
        </w:rPr>
        <w:t xml:space="preserve">Name of position: </w:t>
      </w:r>
      <w:r w:rsidRPr="18ABC00E" w:rsidR="18ABC00E">
        <w:rPr>
          <w:b w:val="1"/>
          <w:bCs w:val="1"/>
          <w:i w:val="1"/>
          <w:iCs w:val="1"/>
          <w:color w:val="0070C0"/>
        </w:rPr>
        <w:t>Digital Innovation Representative</w:t>
      </w:r>
    </w:p>
    <w:p w:rsidR="00C31A18" w:rsidP="00CE4EDB" w:rsidRDefault="00C31A18" w14:paraId="7BCD0B18" w14:textId="061E5340">
      <w:pPr>
        <w:spacing w:line="240" w:lineRule="auto"/>
        <w:rPr>
          <w:b/>
          <w:bCs/>
        </w:rPr>
      </w:pPr>
      <w:r>
        <w:rPr>
          <w:b/>
          <w:bCs/>
        </w:rPr>
        <w:t xml:space="preserve">Start </w:t>
      </w:r>
      <w:r w:rsidR="00B362BF">
        <w:rPr>
          <w:b/>
          <w:bCs/>
        </w:rPr>
        <w:t>d</w:t>
      </w:r>
      <w:r>
        <w:rPr>
          <w:b/>
          <w:bCs/>
        </w:rPr>
        <w:t xml:space="preserve">ate: </w:t>
      </w:r>
      <w:r w:rsidR="00046D2D">
        <w:rPr>
          <w:b/>
          <w:bCs/>
          <w:i/>
          <w:iCs/>
          <w:color w:val="0070C0"/>
        </w:rPr>
        <w:t>May 2026</w:t>
      </w:r>
    </w:p>
    <w:p w:rsidR="00C31A18" w:rsidP="00CE4EDB" w:rsidRDefault="00C31A18" w14:paraId="0A45C4D6" w14:textId="65028595">
      <w:pPr>
        <w:spacing w:line="240" w:lineRule="auto"/>
        <w:rPr>
          <w:b/>
          <w:bCs/>
        </w:rPr>
      </w:pPr>
      <w:r>
        <w:rPr>
          <w:b/>
          <w:bCs/>
        </w:rPr>
        <w:t xml:space="preserve">Term: </w:t>
      </w:r>
      <w:r w:rsidR="00046D2D">
        <w:rPr>
          <w:b/>
          <w:bCs/>
          <w:i/>
          <w:iCs/>
          <w:color w:val="0070C0"/>
        </w:rPr>
        <w:t>3 years</w:t>
      </w:r>
    </w:p>
    <w:p w:rsidRPr="00120E0A" w:rsidR="00120E0A" w:rsidP="00CE4EDB" w:rsidRDefault="00120E0A" w14:paraId="37671B79" w14:textId="1A1710A0">
      <w:pPr>
        <w:spacing w:line="240" w:lineRule="auto"/>
        <w:rPr>
          <w:b/>
          <w:bCs/>
        </w:rPr>
      </w:pPr>
      <w:r w:rsidRPr="00120E0A">
        <w:rPr>
          <w:b/>
          <w:bCs/>
        </w:rPr>
        <w:t xml:space="preserve">Number of </w:t>
      </w:r>
      <w:r w:rsidR="00B362BF">
        <w:rPr>
          <w:b/>
          <w:bCs/>
        </w:rPr>
        <w:t>v</w:t>
      </w:r>
      <w:r w:rsidRPr="00120E0A">
        <w:rPr>
          <w:b/>
          <w:bCs/>
        </w:rPr>
        <w:t xml:space="preserve">acancies: </w:t>
      </w:r>
      <w:r w:rsidR="00046D2D">
        <w:rPr>
          <w:b/>
          <w:bCs/>
          <w:i/>
          <w:iCs/>
          <w:color w:val="0070C0"/>
        </w:rPr>
        <w:t>1</w:t>
      </w:r>
    </w:p>
    <w:p w:rsidR="00ED338A" w:rsidP="00CE4EDB" w:rsidRDefault="00C31A18" w14:paraId="03BEE505" w14:textId="27248FB5">
      <w:pPr>
        <w:spacing w:line="240" w:lineRule="auto"/>
        <w:rPr>
          <w:b/>
          <w:bCs/>
          <w:i/>
          <w:iCs/>
          <w:color w:val="0070C0"/>
        </w:rPr>
      </w:pPr>
      <w:r>
        <w:rPr>
          <w:b/>
          <w:bCs/>
        </w:rPr>
        <w:t xml:space="preserve">Meetings: </w:t>
      </w:r>
      <w:r w:rsidR="00046D2D">
        <w:rPr>
          <w:b/>
          <w:bCs/>
          <w:i/>
          <w:iCs/>
          <w:color w:val="0070C0"/>
        </w:rPr>
        <w:t>3 annual meetings, held virtually</w:t>
      </w:r>
    </w:p>
    <w:p w:rsidR="414FE700" w:rsidP="2A3537B6" w:rsidRDefault="414FE700" w14:paraId="01B8EA46" w14:textId="4171B158">
      <w:pPr>
        <w:spacing w:after="0" w:line="240" w:lineRule="auto"/>
        <w:rPr>
          <w:b w:val="1"/>
          <w:bCs w:val="1"/>
          <w:i w:val="1"/>
          <w:iCs w:val="1"/>
          <w:color w:val="0070C0"/>
        </w:rPr>
      </w:pPr>
      <w:r w:rsidRPr="2A3537B6" w:rsidR="2A3537B6">
        <w:rPr>
          <w:b w:val="1"/>
          <w:bCs w:val="1"/>
        </w:rPr>
        <w:t xml:space="preserve">Contact: </w:t>
      </w:r>
      <w:r w:rsidRPr="2A3537B6" w:rsidR="2A3537B6">
        <w:rPr>
          <w:b w:val="1"/>
          <w:bCs w:val="1"/>
          <w:i w:val="1"/>
          <w:iCs w:val="1"/>
          <w:color w:val="0070C0"/>
        </w:rPr>
        <w:t>kate.pennington@rcophth.ac.uk</w:t>
      </w:r>
    </w:p>
    <w:p w:rsidRPr="00D92A3C" w:rsidR="000438FA" w:rsidP="000438FA" w:rsidRDefault="00C31A18" w14:paraId="2D2930DE" w14:textId="4D99CB52">
      <w:pPr>
        <w:spacing w:after="0"/>
        <w:rPr>
          <w:b/>
          <w:bCs/>
        </w:rPr>
      </w:pPr>
      <w:r w:rsidRPr="00B362BF">
        <w:rPr>
          <w:b/>
          <w:bCs/>
        </w:rPr>
        <w:t xml:space="preserve">About the </w:t>
      </w:r>
      <w:r w:rsidR="00B362BF">
        <w:rPr>
          <w:b/>
          <w:bCs/>
        </w:rPr>
        <w:t>p</w:t>
      </w:r>
      <w:r w:rsidRPr="00B362BF">
        <w:rPr>
          <w:b/>
          <w:bCs/>
        </w:rPr>
        <w:t>osition</w:t>
      </w:r>
    </w:p>
    <w:p w:rsidR="000438FA" w:rsidP="00FE25B5" w:rsidRDefault="00127D0B" w14:paraId="51306625" w14:textId="77777777">
      <w:r w:rsidRPr="00127D0B">
        <w:t>The Digital Learning Subcommittee (DLSC) is responsible for the strategic development</w:t>
      </w:r>
      <w:r w:rsidR="00217E69">
        <w:t xml:space="preserve"> &amp;</w:t>
      </w:r>
      <w:r w:rsidRPr="00127D0B">
        <w:t xml:space="preserve"> coordination of the College’s INSPIRE digital learning platform</w:t>
      </w:r>
      <w:r w:rsidR="00217E69">
        <w:t xml:space="preserve"> and activities</w:t>
      </w:r>
      <w:r w:rsidRPr="00127D0B">
        <w:t>, and wider digital learning initiatives which support</w:t>
      </w:r>
      <w:r w:rsidR="000438FA">
        <w:t xml:space="preserve"> our</w:t>
      </w:r>
      <w:r w:rsidRPr="00127D0B">
        <w:t xml:space="preserve"> Education &amp; Professional Development programmes. </w:t>
      </w:r>
    </w:p>
    <w:p w:rsidR="00127D0B" w:rsidP="00FE25B5" w:rsidRDefault="00127D0B" w14:paraId="5C0D7AAC" w14:textId="1644319F">
      <w:r w:rsidRPr="00127D0B">
        <w:t>The DLSC ensures INSPIRE becomes a go-to platform for digital learning for ophthalmologists, other eye care professionals and a key membership benefit, supporting excellence in education &amp; training, continuing professional development (CPD), and lifelong learning</w:t>
      </w:r>
      <w:r w:rsidR="00217E69">
        <w:t>.</w:t>
      </w:r>
    </w:p>
    <w:p w:rsidRPr="00423C47" w:rsidR="00D01BAA" w:rsidP="00B1179D" w:rsidRDefault="00046D2D" w14:paraId="41A233FF" w14:textId="0AF58BC3">
      <w:pPr>
        <w:spacing w:after="0"/>
      </w:pPr>
      <w:r w:rsidRPr="00423C47">
        <w:t>The</w:t>
      </w:r>
      <w:r w:rsidRPr="00423C47" w:rsidR="000438FA">
        <w:t xml:space="preserve"> role of the</w:t>
      </w:r>
      <w:r w:rsidRPr="00423C47">
        <w:t xml:space="preserve"> </w:t>
      </w:r>
      <w:r w:rsidRPr="00423C47" w:rsidR="004C22C1">
        <w:t xml:space="preserve">Digital Innovation </w:t>
      </w:r>
      <w:r w:rsidRPr="00423C47">
        <w:t>Representative</w:t>
      </w:r>
      <w:r w:rsidRPr="00423C47" w:rsidR="000438FA">
        <w:t xml:space="preserve"> is to</w:t>
      </w:r>
      <w:r w:rsidRPr="00423C47">
        <w:t xml:space="preserve"> </w:t>
      </w:r>
      <w:r w:rsidRPr="00423C47" w:rsidR="00A97737">
        <w:t xml:space="preserve">offer insight </w:t>
      </w:r>
      <w:r w:rsidRPr="00423C47" w:rsidR="0006744A">
        <w:t>into</w:t>
      </w:r>
      <w:r w:rsidRPr="00423C47" w:rsidR="00A97737">
        <w:t xml:space="preserve"> emerging technologies</w:t>
      </w:r>
      <w:r w:rsidRPr="00423C47" w:rsidR="0006744A">
        <w:t xml:space="preserve"> and</w:t>
      </w:r>
      <w:r w:rsidRPr="00423C47" w:rsidR="00A97737">
        <w:t xml:space="preserve"> digital trends</w:t>
      </w:r>
      <w:r w:rsidRPr="00423C47" w:rsidR="0006744A">
        <w:t xml:space="preserve"> that may enhance INSPIRE and the College’s wider digital learning initiatives. </w:t>
      </w:r>
      <w:r w:rsidRPr="00423C47" w:rsidR="00A9644A">
        <w:t>For example, y</w:t>
      </w:r>
      <w:r w:rsidRPr="00423C47" w:rsidR="00D92A3C">
        <w:t>ou</w:t>
      </w:r>
      <w:r w:rsidRPr="00423C47" w:rsidR="00B1179D">
        <w:t xml:space="preserve"> will:</w:t>
      </w:r>
    </w:p>
    <w:p w:rsidRPr="00423C47" w:rsidR="00A97737" w:rsidP="007A6268" w:rsidRDefault="00A97737" w14:paraId="4E39BBC1" w14:textId="77777777">
      <w:pPr>
        <w:pStyle w:val="ListParagraph"/>
        <w:numPr>
          <w:ilvl w:val="0"/>
          <w:numId w:val="5"/>
        </w:numPr>
        <w:spacing w:line="240" w:lineRule="auto"/>
        <w:ind w:left="284" w:hanging="284"/>
      </w:pPr>
      <w:bookmarkStart w:name="_Hlk214631067" w:id="0"/>
      <w:r w:rsidRPr="00423C47">
        <w:t>Share examples of good practice or innovation from within ophthalmology or other healthcare and education sectors.</w:t>
      </w:r>
    </w:p>
    <w:p w:rsidRPr="00423C47" w:rsidR="0024272B" w:rsidP="007A6268" w:rsidRDefault="0024272B" w14:paraId="73E1EF8D" w14:textId="4A3AC0E4">
      <w:pPr>
        <w:pStyle w:val="ListParagraph"/>
        <w:numPr>
          <w:ilvl w:val="0"/>
          <w:numId w:val="5"/>
        </w:numPr>
        <w:spacing w:line="240" w:lineRule="auto"/>
        <w:ind w:left="284" w:hanging="284"/>
        <w:rPr/>
      </w:pPr>
      <w:r w:rsidR="2A3537B6">
        <w:rPr/>
        <w:t xml:space="preserve">Support the Digital Learning Manager and INSPIRE Editorial Board in exploring and testing </w:t>
      </w:r>
      <w:r w:rsidR="2A3537B6">
        <w:rPr/>
        <w:t>new technologies</w:t>
      </w:r>
      <w:r w:rsidR="2A3537B6">
        <w:rPr/>
        <w:t xml:space="preserve"> or digital learning formats.</w:t>
      </w:r>
    </w:p>
    <w:p w:rsidRPr="00423C47" w:rsidR="0006744A" w:rsidP="007A6268" w:rsidRDefault="0006744A" w14:paraId="4CF80F3D" w14:textId="0E8E3B23">
      <w:pPr>
        <w:pStyle w:val="ListParagraph"/>
        <w:numPr>
          <w:ilvl w:val="0"/>
          <w:numId w:val="5"/>
        </w:numPr>
        <w:spacing w:line="240" w:lineRule="auto"/>
        <w:ind w:left="284" w:hanging="284"/>
      </w:pPr>
      <w:r w:rsidRPr="00423C47">
        <w:t xml:space="preserve">Help bring awareness of new and emerging digital learning trends relevant to ophthalmic education. </w:t>
      </w:r>
    </w:p>
    <w:p w:rsidRPr="00423C47" w:rsidR="00450552" w:rsidP="007A6268" w:rsidRDefault="00450552" w14:paraId="3FC2098F" w14:textId="6538F48B">
      <w:pPr>
        <w:pStyle w:val="ListParagraph"/>
        <w:numPr>
          <w:ilvl w:val="0"/>
          <w:numId w:val="5"/>
        </w:numPr>
        <w:spacing w:line="240" w:lineRule="auto"/>
        <w:ind w:left="284" w:hanging="284"/>
        <w:rPr/>
      </w:pPr>
      <w:r w:rsidR="2A3537B6">
        <w:rPr/>
        <w:t xml:space="preserve">Contribute to discussions and projects focused on innovation and improvement in digital learning </w:t>
      </w:r>
      <w:r w:rsidR="2A3537B6">
        <w:rPr/>
        <w:t>delivery and</w:t>
      </w:r>
      <w:r w:rsidR="2A3537B6">
        <w:rPr/>
        <w:t xml:space="preserve"> help gather user views where relevant.</w:t>
      </w:r>
    </w:p>
    <w:p w:rsidRPr="00423C47" w:rsidR="00AB6766" w:rsidP="007A6268" w:rsidRDefault="00AB6766" w14:paraId="33BC7AF4" w14:textId="7C43FDA3">
      <w:pPr>
        <w:pStyle w:val="ListParagraph"/>
        <w:numPr>
          <w:ilvl w:val="0"/>
          <w:numId w:val="5"/>
        </w:numPr>
        <w:spacing w:line="240" w:lineRule="auto"/>
        <w:ind w:left="284" w:hanging="284"/>
        <w:rPr/>
      </w:pPr>
      <w:r w:rsidR="18ABC00E">
        <w:rPr/>
        <w:t xml:space="preserve">Attend DLSC meetings and contribute to discussions on digital learning priorities. </w:t>
      </w:r>
    </w:p>
    <w:p w:rsidRPr="00423C47" w:rsidR="00A97737" w:rsidP="007A6268" w:rsidRDefault="00AB6766" w14:paraId="53E7A1B1" w14:textId="37645D34">
      <w:pPr>
        <w:pStyle w:val="ListParagraph"/>
        <w:numPr>
          <w:ilvl w:val="0"/>
          <w:numId w:val="5"/>
        </w:numPr>
        <w:spacing w:after="0" w:line="240" w:lineRule="auto"/>
        <w:ind w:left="284" w:hanging="284"/>
      </w:pPr>
      <w:r w:rsidRPr="00423C47">
        <w:t xml:space="preserve">Review papers or proposals before </w:t>
      </w:r>
      <w:r w:rsidRPr="00423C47" w:rsidR="00423C47">
        <w:t>meetings and</w:t>
      </w:r>
      <w:r w:rsidRPr="00423C47">
        <w:t xml:space="preserve"> offer feedback where relevant</w:t>
      </w:r>
      <w:r w:rsidRPr="00423C47" w:rsidR="005A08A3">
        <w:t>.</w:t>
      </w:r>
    </w:p>
    <w:bookmarkEnd w:id="0"/>
    <w:p w:rsidRPr="00952046" w:rsidR="00C52B9F" w:rsidP="00C52B9F" w:rsidRDefault="00C52B9F" w14:paraId="1D99FDEC" w14:textId="77777777">
      <w:pPr>
        <w:spacing w:after="0"/>
        <w:rPr>
          <w:sz w:val="12"/>
          <w:szCs w:val="12"/>
        </w:rPr>
      </w:pPr>
    </w:p>
    <w:p w:rsidRPr="00D92A3C" w:rsidR="000438FA" w:rsidP="000438FA" w:rsidRDefault="006824C8" w14:paraId="0BD7621F" w14:textId="4BBA8554">
      <w:pPr>
        <w:spacing w:after="0"/>
        <w:rPr>
          <w:b w:val="1"/>
          <w:bCs w:val="1"/>
        </w:rPr>
      </w:pPr>
      <w:r w:rsidRPr="004AEAFD" w:rsidR="004AEAFD">
        <w:rPr>
          <w:b w:val="1"/>
          <w:bCs w:val="1"/>
        </w:rPr>
        <w:t xml:space="preserve">Criteria for </w:t>
      </w:r>
      <w:r w:rsidRPr="004AEAFD" w:rsidR="004AEAFD">
        <w:rPr>
          <w:b w:val="1"/>
          <w:bCs w:val="1"/>
        </w:rPr>
        <w:t>p</w:t>
      </w:r>
      <w:r w:rsidRPr="004AEAFD" w:rsidR="004AEAFD">
        <w:rPr>
          <w:b w:val="1"/>
          <w:bCs w:val="1"/>
        </w:rPr>
        <w:t>osition</w:t>
      </w:r>
    </w:p>
    <w:p w:rsidRPr="001B42A5" w:rsidR="000E4210" w:rsidP="62FD1DD8" w:rsidRDefault="000E4210" w14:paraId="15B482D6" w14:textId="523FFCA4">
      <w:pPr>
        <w:widowControl w:val="0"/>
        <w:numPr>
          <w:ilvl w:val="0"/>
          <w:numId w:val="6"/>
        </w:numPr>
        <w:autoSpaceDE w:val="0"/>
        <w:autoSpaceDN w:val="0"/>
        <w:spacing w:after="0" w:line="240" w:lineRule="auto"/>
        <w:ind w:left="284" w:hanging="284"/>
        <w:rPr/>
      </w:pPr>
      <w:r w:rsidR="62FD1DD8">
        <w:rPr/>
        <w:t xml:space="preserve">Current Fellow, Consultant or SAS </w:t>
      </w:r>
      <w:r w:rsidR="62FD1DD8">
        <w:rPr/>
        <w:t>Ophthalmologist</w:t>
      </w:r>
      <w:r w:rsidR="62FD1DD8">
        <w:rPr/>
        <w:t>.</w:t>
      </w:r>
    </w:p>
    <w:p w:rsidR="0006744A" w:rsidP="00A83400" w:rsidRDefault="0006744A" w14:paraId="0D7189D9" w14:textId="389D7A2C">
      <w:pPr>
        <w:widowControl w:val="0"/>
        <w:numPr>
          <w:ilvl w:val="0"/>
          <w:numId w:val="6"/>
        </w:numPr>
        <w:autoSpaceDE w:val="0"/>
        <w:autoSpaceDN w:val="0"/>
        <w:spacing w:after="0" w:line="240" w:lineRule="auto"/>
        <w:ind w:left="284" w:hanging="284"/>
        <w:rPr/>
      </w:pPr>
      <w:r w:rsidR="2A3537B6">
        <w:rPr/>
        <w:t>Interest in digital learning or educational technology.</w:t>
      </w:r>
    </w:p>
    <w:p w:rsidRPr="001B42A5" w:rsidR="001B42A5" w:rsidP="00A83400" w:rsidRDefault="001B42A5" w14:paraId="62BB77D2" w14:textId="77777777">
      <w:pPr>
        <w:pStyle w:val="ListParagraph"/>
        <w:widowControl w:val="0"/>
        <w:numPr>
          <w:ilvl w:val="0"/>
          <w:numId w:val="6"/>
        </w:numPr>
        <w:autoSpaceDE w:val="0"/>
        <w:autoSpaceDN w:val="0"/>
        <w:spacing w:after="0" w:line="240" w:lineRule="auto"/>
        <w:ind w:left="284" w:hanging="284"/>
        <w:rPr/>
      </w:pPr>
      <w:r w:rsidRPr="001B42A5">
        <w:rPr>
          <w:kern w:val="0"/>
          <w14:ligatures w14:val="none"/>
        </w:rPr>
        <w:t>Awareness of, or curiosity about, emerging digital learning trends and their implications for learners.</w:t>
      </w:r>
    </w:p>
    <w:p w:rsidR="000E4210" w:rsidP="00A83400" w:rsidRDefault="000E4210" w14:paraId="551691E0" w14:textId="2369D775">
      <w:pPr>
        <w:pStyle w:val="ListParagraph"/>
        <w:widowControl w:val="0"/>
        <w:numPr>
          <w:ilvl w:val="0"/>
          <w:numId w:val="6"/>
        </w:numPr>
        <w:autoSpaceDE w:val="0"/>
        <w:autoSpaceDN w:val="0"/>
        <w:spacing w:after="0" w:line="240" w:lineRule="auto"/>
        <w:ind w:left="284" w:hanging="284"/>
      </w:pPr>
      <w:r w:rsidRPr="00A42C4D">
        <w:t xml:space="preserve">Good communication skills and </w:t>
      </w:r>
      <w:r w:rsidRPr="001B42A5" w:rsidR="001B42A5">
        <w:t>the ability to contribute constructively to committee discussions</w:t>
      </w:r>
      <w:r w:rsidRPr="00A42C4D">
        <w:t>.</w:t>
      </w:r>
    </w:p>
    <w:p w:rsidRPr="005A0535" w:rsidR="000438FA" w:rsidP="005A0535" w:rsidRDefault="000438FA" w14:paraId="32214B32" w14:textId="77777777">
      <w:pPr>
        <w:widowControl w:val="0"/>
        <w:autoSpaceDE w:val="0"/>
        <w:autoSpaceDN w:val="0"/>
        <w:spacing w:after="0" w:line="240" w:lineRule="auto"/>
        <w:rPr>
          <w:sz w:val="8"/>
          <w:szCs w:val="8"/>
        </w:rPr>
      </w:pPr>
    </w:p>
    <w:p w:rsidR="001B243E" w:rsidP="00262158" w:rsidRDefault="001B243E" w14:paraId="4F62C70F" w14:textId="77777777">
      <w:pPr>
        <w:spacing w:after="0" w:line="240" w:lineRule="auto"/>
        <w:rPr>
          <w:b/>
          <w:bCs/>
        </w:rPr>
      </w:pPr>
    </w:p>
    <w:p w:rsidR="001B243E" w:rsidP="00262158" w:rsidRDefault="001B243E" w14:paraId="690AEDCF" w14:textId="77777777">
      <w:pPr>
        <w:spacing w:after="0" w:line="240" w:lineRule="auto"/>
        <w:rPr>
          <w:b/>
          <w:bCs/>
        </w:rPr>
      </w:pPr>
    </w:p>
    <w:p w:rsidR="001B243E" w:rsidP="00262158" w:rsidRDefault="001B243E" w14:paraId="5EE9B829" w14:textId="77777777">
      <w:pPr>
        <w:spacing w:after="0" w:line="240" w:lineRule="auto"/>
        <w:rPr>
          <w:b/>
          <w:bCs/>
        </w:rPr>
      </w:pPr>
    </w:p>
    <w:p w:rsidR="1A0EF61B" w:rsidP="414FE700" w:rsidRDefault="1A0EF61B" w14:paraId="07158E81" w14:textId="2333486D">
      <w:pPr>
        <w:pStyle w:val="Normal"/>
        <w:spacing w:after="0" w:line="240" w:lineRule="auto"/>
        <w:rPr>
          <w:b w:val="1"/>
          <w:bCs w:val="1"/>
        </w:rPr>
      </w:pPr>
    </w:p>
    <w:p w:rsidR="414FE700" w:rsidP="414FE700" w:rsidRDefault="414FE700" w14:paraId="041DE7F1" w14:textId="0ED1050B">
      <w:pPr>
        <w:pStyle w:val="Normal"/>
        <w:spacing w:after="0" w:line="240" w:lineRule="auto"/>
        <w:rPr>
          <w:b w:val="1"/>
          <w:bCs w:val="1"/>
        </w:rPr>
      </w:pPr>
    </w:p>
    <w:p w:rsidR="2A3537B6" w:rsidP="2A3537B6" w:rsidRDefault="2A3537B6" w14:paraId="736A0333" w14:textId="09493115">
      <w:pPr>
        <w:pStyle w:val="Normal"/>
        <w:spacing w:after="0" w:line="240" w:lineRule="auto"/>
        <w:rPr>
          <w:b w:val="1"/>
          <w:bCs w:val="1"/>
        </w:rPr>
      </w:pPr>
    </w:p>
    <w:p w:rsidRPr="00C52B9F" w:rsidR="00262158" w:rsidP="00262158" w:rsidRDefault="002644C9" w14:paraId="66491FED" w14:textId="474ADD2D">
      <w:pPr>
        <w:spacing w:after="0" w:line="240" w:lineRule="auto"/>
        <w:rPr>
          <w:b w:val="1"/>
          <w:bCs w:val="1"/>
        </w:rPr>
      </w:pPr>
      <w:r w:rsidRPr="72E934D2" w:rsidR="72E934D2">
        <w:rPr>
          <w:b w:val="1"/>
          <w:bCs w:val="1"/>
        </w:rPr>
        <w:t>Benefits</w:t>
      </w:r>
      <w:r w:rsidRPr="72E934D2" w:rsidR="72E934D2">
        <w:rPr>
          <w:b w:val="1"/>
          <w:bCs w:val="1"/>
        </w:rPr>
        <w:t xml:space="preserve"> </w:t>
      </w:r>
    </w:p>
    <w:p w:rsidR="00262158" w:rsidP="00262158" w:rsidRDefault="00262158" w14:paraId="12C87E68" w14:textId="66DDFF56">
      <w:pPr>
        <w:spacing w:after="0"/>
      </w:pPr>
      <w:r w:rsidR="554CEE16">
        <w:rPr/>
        <w:t xml:space="preserve">By volunteering as a member of the </w:t>
      </w:r>
      <w:r w:rsidR="554CEE16">
        <w:rPr/>
        <w:t>DLSC,</w:t>
      </w:r>
      <w:r w:rsidR="554CEE16">
        <w:rPr/>
        <w:t xml:space="preserve"> you wil</w:t>
      </w:r>
      <w:r w:rsidR="554CEE16">
        <w:rPr/>
        <w:t>l</w:t>
      </w:r>
      <w:r w:rsidR="554CEE16">
        <w:rPr/>
        <w:t xml:space="preserve"> have the opportunity to</w:t>
      </w:r>
      <w:r w:rsidR="554CEE16">
        <w:rPr/>
        <w:t>:</w:t>
      </w:r>
    </w:p>
    <w:p w:rsidR="554CEE16" w:rsidP="554CEE16" w:rsidRDefault="554CEE16" w14:paraId="555C755E" w14:textId="045ADC50">
      <w:pPr>
        <w:pStyle w:val="ListParagraph"/>
        <w:numPr>
          <w:ilvl w:val="0"/>
          <w:numId w:val="4"/>
        </w:numPr>
        <w:spacing w:after="0"/>
        <w:ind w:left="284" w:hanging="284"/>
        <w:rPr>
          <w:noProof w:val="0"/>
          <w:lang w:val="en-GB"/>
        </w:rPr>
      </w:pPr>
      <w:r w:rsidRPr="2A3537B6" w:rsidR="2A3537B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Influence the growth &amp; development of the INSPIRE digital learning platform.</w:t>
      </w:r>
    </w:p>
    <w:p w:rsidR="00C52B9F" w:rsidP="00C52B9F" w:rsidRDefault="00C52B9F" w14:paraId="29551734" w14:textId="59881D90">
      <w:pPr>
        <w:pStyle w:val="ListParagraph"/>
        <w:numPr>
          <w:ilvl w:val="0"/>
          <w:numId w:val="4"/>
        </w:numPr>
        <w:spacing w:after="0"/>
        <w:ind w:left="284" w:hanging="284"/>
      </w:pPr>
      <w:r>
        <w:t>Gain insights into digital learning development</w:t>
      </w:r>
      <w:r w:rsidR="0012074A">
        <w:t>.</w:t>
      </w:r>
      <w:r>
        <w:t xml:space="preserve"> </w:t>
      </w:r>
    </w:p>
    <w:p w:rsidR="00B1179D" w:rsidP="00262158" w:rsidRDefault="00B1179D" w14:paraId="0DC61E87" w14:textId="55E306E3">
      <w:pPr>
        <w:pStyle w:val="ListParagraph"/>
        <w:numPr>
          <w:ilvl w:val="0"/>
          <w:numId w:val="4"/>
        </w:numPr>
        <w:spacing w:after="0"/>
        <w:ind w:left="284" w:hanging="284"/>
      </w:pPr>
      <w:r>
        <w:t>Develop your leadership experience</w:t>
      </w:r>
      <w:r w:rsidR="0012074A">
        <w:t>.</w:t>
      </w:r>
    </w:p>
    <w:p w:rsidR="00C52B9F" w:rsidP="00C52B9F" w:rsidRDefault="00C52B9F" w14:paraId="21845A13" w14:textId="21377E38">
      <w:pPr>
        <w:pStyle w:val="ListParagraph"/>
        <w:numPr>
          <w:ilvl w:val="0"/>
          <w:numId w:val="4"/>
        </w:numPr>
        <w:spacing w:after="0"/>
        <w:ind w:left="284" w:hanging="284"/>
      </w:pPr>
      <w:r>
        <w:t>Expand your professional network.</w:t>
      </w:r>
    </w:p>
    <w:p w:rsidR="00B1179D" w:rsidP="00262158" w:rsidRDefault="00B1179D" w14:paraId="700D21EF" w14:textId="49316723">
      <w:pPr>
        <w:pStyle w:val="ListParagraph"/>
        <w:numPr>
          <w:ilvl w:val="0"/>
          <w:numId w:val="4"/>
        </w:numPr>
        <w:spacing w:after="0"/>
        <w:ind w:left="284" w:hanging="284"/>
      </w:pPr>
      <w:r>
        <w:t>Enhance your CV and portfolio</w:t>
      </w:r>
      <w:r w:rsidR="00C52B9F">
        <w:t>.</w:t>
      </w:r>
    </w:p>
    <w:p w:rsidRPr="00D26D36" w:rsidR="00FF7D4F" w:rsidP="2A3537B6" w:rsidRDefault="00FF7D4F" w14:paraId="39398E20" w14:textId="77777777">
      <w:pPr>
        <w:spacing w:after="0"/>
        <w:rPr>
          <w:sz w:val="12"/>
          <w:szCs w:val="12"/>
        </w:rPr>
      </w:pPr>
    </w:p>
    <w:p w:rsidRPr="00B362BF" w:rsidR="004E2787" w:rsidP="00262158" w:rsidRDefault="004E2787" w14:paraId="408AAD61" w14:textId="2D728C1D">
      <w:pPr>
        <w:spacing w:after="0"/>
        <w:rPr>
          <w:b/>
          <w:bCs/>
        </w:rPr>
      </w:pPr>
      <w:r w:rsidRPr="72E934D2" w:rsidR="72E934D2">
        <w:rPr>
          <w:b w:val="1"/>
          <w:bCs w:val="1"/>
        </w:rPr>
        <w:t xml:space="preserve">How to </w:t>
      </w:r>
      <w:r w:rsidRPr="72E934D2" w:rsidR="72E934D2">
        <w:rPr>
          <w:b w:val="1"/>
          <w:bCs w:val="1"/>
        </w:rPr>
        <w:t>a</w:t>
      </w:r>
      <w:r w:rsidRPr="72E934D2" w:rsidR="72E934D2">
        <w:rPr>
          <w:b w:val="1"/>
          <w:bCs w:val="1"/>
        </w:rPr>
        <w:t>pply</w:t>
      </w:r>
    </w:p>
    <w:p w:rsidR="72E934D2" w:rsidP="72E934D2" w:rsidRDefault="72E934D2" w14:paraId="2630B1F6" w14:textId="71C9AD83">
      <w:pPr>
        <w:rPr>
          <w:rFonts w:ascii="Aptos" w:hAnsi="Aptos" w:eastAsia="Aptos" w:cs="Aptos"/>
          <w:b w:val="0"/>
          <w:bCs w:val="0"/>
          <w:i w:val="0"/>
          <w:iCs w:val="0"/>
          <w:caps w:val="0"/>
          <w:smallCaps w:val="0"/>
          <w:noProof w:val="0"/>
          <w:color w:val="000000" w:themeColor="text1" w:themeTint="FF" w:themeShade="FF"/>
          <w:sz w:val="22"/>
          <w:szCs w:val="22"/>
          <w:lang w:val="en-GB"/>
        </w:rPr>
      </w:pPr>
      <w:r w:rsidRPr="72E934D2" w:rsidR="72E934D2">
        <w:rPr>
          <w:rFonts w:ascii="Aptos" w:hAnsi="Aptos" w:eastAsia="Aptos" w:cs="Aptos"/>
          <w:b w:val="0"/>
          <w:bCs w:val="0"/>
          <w:i w:val="0"/>
          <w:iCs w:val="0"/>
          <w:caps w:val="0"/>
          <w:smallCaps w:val="0"/>
          <w:noProof w:val="0"/>
          <w:color w:val="000000" w:themeColor="text1" w:themeTint="FF" w:themeShade="FF"/>
          <w:sz w:val="22"/>
          <w:szCs w:val="22"/>
          <w:lang w:val="en-GB"/>
        </w:rPr>
        <w:t xml:space="preserve">To apply for this exciting opportunity, please complete the volunteer application form included on our website and submit a CV. Please also feel free to email </w:t>
      </w:r>
      <w:r w:rsidRPr="72E934D2" w:rsidR="72E934D2">
        <w:rPr>
          <w:rFonts w:ascii="Aptos" w:hAnsi="Aptos" w:eastAsia="Aptos" w:cs="Aptos"/>
          <w:b w:val="1"/>
          <w:bCs w:val="1"/>
          <w:i w:val="1"/>
          <w:iCs w:val="1"/>
          <w:caps w:val="0"/>
          <w:smallCaps w:val="0"/>
          <w:noProof w:val="0"/>
          <w:color w:val="0070C0"/>
          <w:sz w:val="22"/>
          <w:szCs w:val="22"/>
          <w:lang w:val="en-GB"/>
        </w:rPr>
        <w:t>Kate Pennington</w:t>
      </w:r>
      <w:r w:rsidRPr="72E934D2" w:rsidR="72E934D2">
        <w:rPr>
          <w:rFonts w:ascii="Aptos" w:hAnsi="Aptos" w:eastAsia="Aptos" w:cs="Aptos"/>
          <w:b w:val="0"/>
          <w:bCs w:val="0"/>
          <w:i w:val="0"/>
          <w:iCs w:val="0"/>
          <w:caps w:val="0"/>
          <w:smallCaps w:val="0"/>
          <w:noProof w:val="0"/>
          <w:color w:val="0070C0"/>
          <w:sz w:val="22"/>
          <w:szCs w:val="22"/>
          <w:lang w:val="en-GB"/>
        </w:rPr>
        <w:t xml:space="preserve"> </w:t>
      </w:r>
      <w:r w:rsidRPr="72E934D2" w:rsidR="72E934D2">
        <w:rPr>
          <w:rFonts w:ascii="Aptos" w:hAnsi="Aptos" w:eastAsia="Aptos" w:cs="Aptos"/>
          <w:b w:val="0"/>
          <w:bCs w:val="0"/>
          <w:i w:val="0"/>
          <w:iCs w:val="0"/>
          <w:caps w:val="0"/>
          <w:smallCaps w:val="0"/>
          <w:noProof w:val="0"/>
          <w:color w:val="000000" w:themeColor="text1" w:themeTint="FF" w:themeShade="FF"/>
          <w:sz w:val="22"/>
          <w:szCs w:val="22"/>
          <w:lang w:val="en-GB"/>
        </w:rPr>
        <w:t xml:space="preserve">at </w:t>
      </w:r>
      <w:hyperlink r:id="Rbb38b3ee6aee4734">
        <w:r w:rsidRPr="72E934D2" w:rsidR="72E934D2">
          <w:rPr>
            <w:rStyle w:val="Hyperlink"/>
            <w:rFonts w:ascii="Aptos" w:hAnsi="Aptos" w:eastAsia="Aptos" w:cs="Aptos"/>
            <w:b w:val="1"/>
            <w:bCs w:val="1"/>
            <w:i w:val="1"/>
            <w:iCs w:val="1"/>
            <w:caps w:val="0"/>
            <w:smallCaps w:val="0"/>
            <w:noProof w:val="0"/>
            <w:sz w:val="22"/>
            <w:szCs w:val="22"/>
            <w:lang w:val="en-GB"/>
          </w:rPr>
          <w:t>kate.pennington@rcophth.ac.uk</w:t>
        </w:r>
      </w:hyperlink>
      <w:r w:rsidRPr="72E934D2" w:rsidR="72E934D2">
        <w:rPr>
          <w:rFonts w:ascii="Aptos" w:hAnsi="Aptos" w:eastAsia="Aptos" w:cs="Aptos"/>
          <w:b w:val="0"/>
          <w:bCs w:val="0"/>
          <w:i w:val="0"/>
          <w:iCs w:val="0"/>
          <w:caps w:val="0"/>
          <w:smallCaps w:val="0"/>
          <w:noProof w:val="0"/>
          <w:color w:val="0070C0"/>
          <w:sz w:val="22"/>
          <w:szCs w:val="22"/>
          <w:lang w:val="en-GB"/>
        </w:rPr>
        <w:t xml:space="preserve"> </w:t>
      </w:r>
      <w:r w:rsidRPr="72E934D2" w:rsidR="72E934D2">
        <w:rPr>
          <w:rFonts w:ascii="Aptos" w:hAnsi="Aptos" w:eastAsia="Aptos" w:cs="Aptos"/>
          <w:b w:val="0"/>
          <w:bCs w:val="0"/>
          <w:i w:val="0"/>
          <w:iCs w:val="0"/>
          <w:caps w:val="0"/>
          <w:smallCaps w:val="0"/>
          <w:noProof w:val="0"/>
          <w:color w:val="000000" w:themeColor="text1" w:themeTint="FF" w:themeShade="FF"/>
          <w:sz w:val="22"/>
          <w:szCs w:val="22"/>
          <w:lang w:val="en-GB"/>
        </w:rPr>
        <w:t>if you have any questions.</w:t>
      </w:r>
    </w:p>
    <w:p w:rsidR="72E934D2" w:rsidP="2A3537B6" w:rsidRDefault="72E934D2" w14:paraId="77DA92F6" w14:textId="661DC881">
      <w:pPr>
        <w:pStyle w:val="Normal"/>
        <w:spacing w:after="0" w:afterAutospacing="off"/>
      </w:pPr>
      <w:r w:rsidRPr="2A3537B6" w:rsidR="2A3537B6">
        <w:rPr>
          <w:rFonts w:ascii="Aptos" w:hAnsi="Aptos" w:eastAsia="Aptos" w:cs="Aptos"/>
          <w:b w:val="0"/>
          <w:bCs w:val="0"/>
          <w:i w:val="0"/>
          <w:iCs w:val="0"/>
          <w:caps w:val="0"/>
          <w:smallCaps w:val="0"/>
          <w:noProof w:val="0"/>
          <w:color w:val="000000" w:themeColor="text1" w:themeTint="FF" w:themeShade="FF"/>
          <w:sz w:val="22"/>
          <w:szCs w:val="22"/>
          <w:lang w:val="en-GB"/>
        </w:rPr>
        <w:t>All eligible individuals will be contacted via email and if shortlisted, invited to a short online interview with a selection panel.</w:t>
      </w:r>
    </w:p>
    <w:p w:rsidR="2A3537B6" w:rsidP="2A3537B6" w:rsidRDefault="2A3537B6" w14:paraId="2E2EE2C5" w14:textId="3630280B">
      <w:pPr>
        <w:pStyle w:val="Normal"/>
        <w:spacing w:after="0" w:afterAutospacing="off"/>
        <w:rPr>
          <w:rFonts w:ascii="Aptos" w:hAnsi="Aptos" w:eastAsia="Aptos" w:cs="Aptos"/>
          <w:b w:val="0"/>
          <w:bCs w:val="0"/>
          <w:i w:val="0"/>
          <w:iCs w:val="0"/>
          <w:caps w:val="0"/>
          <w:smallCaps w:val="0"/>
          <w:noProof w:val="0"/>
          <w:color w:val="000000" w:themeColor="text1" w:themeTint="FF" w:themeShade="FF"/>
          <w:sz w:val="12"/>
          <w:szCs w:val="12"/>
          <w:lang w:val="en-GB"/>
        </w:rPr>
      </w:pPr>
    </w:p>
    <w:p w:rsidR="5C857295" w:rsidP="2A3537B6" w:rsidRDefault="5C857295" w14:paraId="1349744B" w14:textId="6835FC74">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2A3537B6" w:rsidR="2A3537B6">
        <w:rPr>
          <w:rFonts w:ascii="Aptos" w:hAnsi="Aptos" w:eastAsia="Aptos" w:cs="Aptos"/>
          <w:b w:val="1"/>
          <w:bCs w:val="1"/>
          <w:i w:val="0"/>
          <w:iCs w:val="0"/>
          <w:caps w:val="0"/>
          <w:smallCaps w:val="0"/>
          <w:noProof w:val="0"/>
          <w:color w:val="000000" w:themeColor="text1" w:themeTint="FF" w:themeShade="FF"/>
          <w:sz w:val="22"/>
          <w:szCs w:val="22"/>
          <w:lang w:val="en-GB"/>
        </w:rPr>
        <w:t xml:space="preserve">Terms of reference – </w:t>
      </w:r>
      <w:r w:rsidRPr="2A3537B6" w:rsidR="2A3537B6">
        <w:rPr>
          <w:rFonts w:ascii="Aptos" w:hAnsi="Aptos" w:eastAsia="Aptos" w:cs="Aptos"/>
          <w:b w:val="1"/>
          <w:bCs w:val="1"/>
          <w:i w:val="0"/>
          <w:iCs w:val="0"/>
          <w:caps w:val="0"/>
          <w:smallCaps w:val="0"/>
          <w:noProof w:val="0"/>
          <w:color w:val="000000" w:themeColor="text1" w:themeTint="FF" w:themeShade="FF"/>
          <w:sz w:val="22"/>
          <w:szCs w:val="22"/>
          <w:lang w:val="en-GB"/>
        </w:rPr>
        <w:t>RCOphth</w:t>
      </w:r>
      <w:r w:rsidRPr="2A3537B6" w:rsidR="2A3537B6">
        <w:rPr>
          <w:rFonts w:ascii="Aptos" w:hAnsi="Aptos" w:eastAsia="Aptos" w:cs="Aptos"/>
          <w:b w:val="1"/>
          <w:bCs w:val="1"/>
          <w:i w:val="0"/>
          <w:iCs w:val="0"/>
          <w:caps w:val="0"/>
          <w:smallCaps w:val="0"/>
          <w:noProof w:val="0"/>
          <w:color w:val="000000" w:themeColor="text1" w:themeTint="FF" w:themeShade="FF"/>
          <w:sz w:val="22"/>
          <w:szCs w:val="22"/>
          <w:lang w:val="en-GB"/>
        </w:rPr>
        <w:t xml:space="preserve"> Digital Learning Subcommittee</w:t>
      </w:r>
    </w:p>
    <w:p w:rsidR="2A3537B6" w:rsidP="2A3537B6" w:rsidRDefault="2A3537B6" w14:paraId="5D2C7E05" w14:textId="2191C993">
      <w:pPr>
        <w:spacing w:after="0" w:afterAutospacing="off"/>
        <w:rPr>
          <w:rFonts w:ascii="Aptos" w:hAnsi="Aptos" w:eastAsia="Aptos" w:cs="Aptos"/>
          <w:b w:val="1"/>
          <w:bCs w:val="1"/>
          <w:i w:val="0"/>
          <w:iCs w:val="0"/>
          <w:caps w:val="0"/>
          <w:smallCaps w:val="0"/>
          <w:noProof w:val="0"/>
          <w:color w:val="000000" w:themeColor="text1" w:themeTint="FF" w:themeShade="FF"/>
          <w:sz w:val="22"/>
          <w:szCs w:val="22"/>
          <w:lang w:val="en-GB"/>
        </w:rPr>
      </w:pPr>
    </w:p>
    <w:p w:rsidR="5C857295" w:rsidP="5C857295" w:rsidRDefault="5C857295" w14:paraId="25049100" w14:textId="5A184F92">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Purpose</w:t>
      </w:r>
    </w:p>
    <w:p w:rsidR="5C857295" w:rsidP="5C857295" w:rsidRDefault="5C857295" w14:paraId="0BAA98F9" w14:textId="4A085CE5">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The Digital Learning Subcommittee (DLSC) is responsible for the strategic development, coordination and governance of the College’s INSPIRE digital learning platform and activities, and wider digital learning initiatives which support Education &amp; Professional Development programmes at the College. </w:t>
      </w:r>
    </w:p>
    <w:p w:rsidR="5C857295" w:rsidP="5C857295" w:rsidRDefault="5C857295" w14:paraId="5BEB29E3" w14:textId="2A13C3DD">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DLSC ensures INSPIRE becomes a go-to platform for digital learning for ophthalmologists, other eye care professionals and a key membership benefit, supporting excellence in education &amp; training, continuing professional development (CPD), and lifelong learning, in alignment with the College’s strategic goals.</w:t>
      </w:r>
    </w:p>
    <w:p w:rsidR="5C857295" w:rsidP="5C857295" w:rsidRDefault="5C857295" w14:paraId="3EE6A99D" w14:textId="47193C7F">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DLSC is accountable to Education Committee.</w:t>
      </w:r>
    </w:p>
    <w:p w:rsidR="5C857295" w:rsidP="5C857295" w:rsidRDefault="5C857295" w14:paraId="031C742E" w14:textId="0B83AEE5">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Main Activities</w:t>
      </w:r>
    </w:p>
    <w:p w:rsidR="5C857295" w:rsidP="5C857295" w:rsidRDefault="5C857295" w14:paraId="29039299" w14:textId="72342351">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2.1 Provide strategic direction for the development and expansion of INSPIRE as a core membership benefit and key component of the College’s educational offer. </w:t>
      </w:r>
    </w:p>
    <w:p w:rsidR="5C857295" w:rsidP="5C857295" w:rsidRDefault="5C857295" w14:paraId="1E833759" w14:textId="4C5E3F90">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2.2 Maintain oversight of the range, quality, and relevance of educational content available through INSPIRE.</w:t>
      </w:r>
    </w:p>
    <w:p w:rsidR="5C857295" w:rsidP="5C857295" w:rsidRDefault="5C857295" w14:paraId="6D06736D" w14:textId="1B2F0F21">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2.3 Advance the College’s work in the digital delivery of content by monitoring and evaluating developments in the external landscape and supporting in-house offerings:</w:t>
      </w:r>
    </w:p>
    <w:p w:rsidR="5C857295" w:rsidP="5C857295" w:rsidRDefault="5C857295" w14:paraId="197D8234" w14:textId="414B6CE7">
      <w:pPr>
        <w:pStyle w:val="ListParagraph"/>
        <w:numPr>
          <w:ilvl w:val="0"/>
          <w:numId w:val="12"/>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Support the work of other College departments by identifying opportunities for them to showcase their activities through digital learning materials.</w:t>
      </w:r>
    </w:p>
    <w:p w:rsidR="5C857295" w:rsidP="5C857295" w:rsidRDefault="5C857295" w14:paraId="564414E6" w14:textId="001AF64B">
      <w:pPr>
        <w:pStyle w:val="ListParagraph"/>
        <w:numPr>
          <w:ilvl w:val="0"/>
          <w:numId w:val="12"/>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Identify and utilise outputs from other College departments that can be used to create digital learning materials.</w:t>
      </w:r>
    </w:p>
    <w:p w:rsidR="5C857295" w:rsidP="5C857295" w:rsidRDefault="5C857295" w14:paraId="07C17E94" w14:textId="042CA02D">
      <w:pPr>
        <w:pStyle w:val="ListParagraph"/>
        <w:numPr>
          <w:ilvl w:val="0"/>
          <w:numId w:val="12"/>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Promote engagement in digital learning by seeking opportunities to collaborate with internal and external individuals, groups and organisations to include diverse materials on the INSPIRE platform.</w:t>
      </w:r>
    </w:p>
    <w:p w:rsidR="5C857295" w:rsidP="5C857295" w:rsidRDefault="5C857295" w14:paraId="0415F73F" w14:textId="2290FFA5">
      <w:pPr>
        <w:pStyle w:val="ListParagraph"/>
        <w:numPr>
          <w:ilvl w:val="0"/>
          <w:numId w:val="12"/>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Support educational events through the availability of associated digital preparatory and consolidation work by liaising with Leads of courses and events. </w:t>
      </w:r>
    </w:p>
    <w:p w:rsidR="5C857295" w:rsidP="5C857295" w:rsidRDefault="5C857295" w14:paraId="0B5B36CF" w14:textId="0890F1B6">
      <w:pPr>
        <w:pStyle w:val="ListParagraph"/>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0DC4214E" w14:textId="234E3666">
      <w:pPr>
        <w:pStyle w:val="ListParagraph"/>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08F56D26" w14:textId="7A88924A">
      <w:pPr>
        <w:pStyle w:val="Normal"/>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2CDC0266" w14:textId="6F7351BF">
      <w:pPr>
        <w:pStyle w:val="Normal"/>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24231B95" w14:textId="18FB19E7">
      <w:pPr>
        <w:pStyle w:val="Normal"/>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50D697BF" w14:textId="09F3C576">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2.4 Coordinate with the INSPIRE Editorial Board, which manages operational content development, review, and quality assurance under the DLSC’s strategic direction.</w:t>
      </w:r>
    </w:p>
    <w:p w:rsidR="5C857295" w:rsidP="5C857295" w:rsidRDefault="5C857295" w14:paraId="0F20B886" w14:textId="5E96EBF2">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2.5 Help identify content gaps and priorities for new materials, ensuring they address the needs of trainees, consultants, SAS doctors, and other members.</w:t>
      </w:r>
    </w:p>
    <w:p w:rsidR="5C857295" w:rsidP="5C857295" w:rsidRDefault="5C857295" w14:paraId="4574FBD5" w14:textId="326CA050">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2.6 Receive reports from the INSPIRE Editorial Board and ensure that its quality assurance processes meet College standards.</w:t>
      </w:r>
    </w:p>
    <w:p w:rsidR="5C857295" w:rsidP="5C857295" w:rsidRDefault="5C857295" w14:paraId="0C5C7E67" w14:textId="368A10C2">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2.7 Evaluate and guide the ongoing development of the INSPIRE platform, ensuring it remains current, user-friendly, and educationally rigorous.</w:t>
      </w:r>
    </w:p>
    <w:p w:rsidR="5C857295" w:rsidP="5C857295" w:rsidRDefault="5C857295" w14:paraId="2C21557D" w14:textId="7E521487">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2.8 Monitor INSPIRE platform performance, usage analytics, and user satisfaction to inform strategic improvements.</w:t>
      </w:r>
    </w:p>
    <w:p w:rsidR="5C857295" w:rsidP="5C857295" w:rsidRDefault="5C857295" w14:paraId="4405D87A" w14:textId="479CD3C0">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2.9 Encourage the use of digital learning formats, including blended learning and microlearning.</w:t>
      </w:r>
    </w:p>
    <w:p w:rsidR="5C857295" w:rsidP="5C857295" w:rsidRDefault="5C857295" w14:paraId="5F7F86CB" w14:textId="693A90A8">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2.10 Represent the interests of all membership categories in developing and curating new digital content.</w:t>
      </w:r>
    </w:p>
    <w:p w:rsidR="5C857295" w:rsidP="5C857295" w:rsidRDefault="5C857295" w14:paraId="3EED2BAD" w14:textId="6DBACA52">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2.11 Promote member engagement with INSPIRE through effective communication, showcasing new and relevant learning materials, and responding to user feedback.</w:t>
      </w:r>
    </w:p>
    <w:p w:rsidR="5C857295" w:rsidP="5C857295" w:rsidRDefault="5C857295" w14:paraId="1156F5ED" w14:textId="7339BAD1">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2.12 Champion INSPIRE as a membership value proposition, helping to retain and attract members through its educational benefits.</w:t>
      </w:r>
    </w:p>
    <w:p w:rsidR="5C857295" w:rsidP="5C857295" w:rsidRDefault="5C857295" w14:paraId="684F58E0" w14:textId="62C061E5">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2.13 Support capability development in digital learning design and delivery.</w:t>
      </w:r>
    </w:p>
    <w:p w:rsidR="5C857295" w:rsidP="5C857295" w:rsidRDefault="5C857295" w14:paraId="47803B5E" w14:textId="56157C80">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2.14 Work with College staff and committees to develop and maintain a financially sustainable model for the INSPIRE platform.</w:t>
      </w:r>
    </w:p>
    <w:p w:rsidR="5C857295" w:rsidP="5C857295" w:rsidRDefault="5C857295" w14:paraId="0DBC7D02" w14:textId="3335EDD2">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2.15 Work to promote diversity in all its forms, ensuring that decisions and outputs are inclusive and consider a range of perspectives, and that representation on the committee is appropriate to achieve this. </w:t>
      </w:r>
    </w:p>
    <w:p w:rsidR="5C857295" w:rsidP="5C857295" w:rsidRDefault="5C857295" w14:paraId="6EDD82E4" w14:textId="78CF2053">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2.16 Ensure the College’s digital learning provision supports diverse learning styles, accessibility needs, and professional contexts.</w:t>
      </w:r>
    </w:p>
    <w:p w:rsidR="5C857295" w:rsidP="5C857295" w:rsidRDefault="5C857295" w14:paraId="7A598D83" w14:textId="15A7C3BF">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2.17 Ensure INSPIRE reflects a broad range of ophthalmic perspectives and learner voices, nationally and internationally.</w:t>
      </w:r>
    </w:p>
    <w:p w:rsidR="5C857295" w:rsidP="5C857295" w:rsidRDefault="5C857295" w14:paraId="272DC172" w14:textId="146727DC">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36DCA4AF" w14:textId="54338F50">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Status of Committee</w:t>
      </w:r>
    </w:p>
    <w:p w:rsidR="5C857295" w:rsidP="5C857295" w:rsidRDefault="5C857295" w14:paraId="4FD90294" w14:textId="25C9AF2B">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is not authorised to make decisions other than in accordance with these terms of reference.</w:t>
      </w:r>
    </w:p>
    <w:p w:rsidR="5C857295" w:rsidP="5C857295" w:rsidRDefault="5C857295" w14:paraId="409DED59" w14:textId="2CADFAE3">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Membership</w:t>
      </w:r>
    </w:p>
    <w:p w:rsidR="5C857295" w:rsidP="5C857295" w:rsidRDefault="5C857295" w14:paraId="28811841" w14:textId="279F4A9A">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The Digital Learning subcommittee shall consist of a minimum of 8 and a maximum of 13 members. Membership terms are set at 3 years (renewable once). </w:t>
      </w:r>
    </w:p>
    <w:p w:rsidR="5C857295" w:rsidP="5C857295" w:rsidRDefault="5C857295" w14:paraId="295E175B" w14:textId="4FF12CEB">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Those members shall be -</w:t>
      </w:r>
    </w:p>
    <w:p w:rsidR="5C857295" w:rsidP="5C857295" w:rsidRDefault="5C857295" w14:paraId="0B59129F" w14:textId="4B3371EB">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Chair of the Digital Learning Subcommittee</w:t>
      </w:r>
    </w:p>
    <w:p w:rsidR="5C857295" w:rsidP="5C857295" w:rsidRDefault="5C857295" w14:paraId="2B64D39B" w14:textId="60A7A268">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Chair of the Education Committee</w:t>
      </w:r>
    </w:p>
    <w:p w:rsidR="5C857295" w:rsidP="5C857295" w:rsidRDefault="5C857295" w14:paraId="50ED9D3B" w14:textId="3BB2F0AE">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Chair or Representative of the Courses and Events Subcommittee</w:t>
      </w:r>
    </w:p>
    <w:p w:rsidR="5C857295" w:rsidP="5C857295" w:rsidRDefault="5C857295" w14:paraId="262E2949" w14:textId="63CD021B">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Trainee Representative</w:t>
      </w:r>
    </w:p>
    <w:p w:rsidR="5C857295" w:rsidP="5C857295" w:rsidRDefault="5C857295" w14:paraId="53EF0597" w14:textId="19E93B33">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SAS Representative</w:t>
      </w:r>
    </w:p>
    <w:p w:rsidR="5C857295" w:rsidP="5C857295" w:rsidRDefault="5C857295" w14:paraId="0D30E3A4" w14:textId="533B73D0">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EyeCare Professional Representative</w:t>
      </w:r>
    </w:p>
    <w:p w:rsidR="5C857295" w:rsidP="5C857295" w:rsidRDefault="5C857295" w14:paraId="23F80918" w14:textId="7D1EEE10">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Digital Innovation Representative</w:t>
      </w:r>
    </w:p>
    <w:p w:rsidR="5C857295" w:rsidP="5C857295" w:rsidRDefault="5C857295" w14:paraId="5AD4EDE0" w14:textId="7B145B0D">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Editor-in-Chief of INSPIRE Editorial Board</w:t>
      </w:r>
    </w:p>
    <w:p w:rsidR="5C857295" w:rsidP="5C857295" w:rsidRDefault="5C857295" w14:paraId="0EAD86BF" w14:textId="3945123A">
      <w:pPr>
        <w:pStyle w:val="ListParagraph"/>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4B2AF33E" w14:textId="66D1B023">
      <w:pPr>
        <w:pStyle w:val="ListParagraph"/>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28B6ADD1" w14:textId="66459E1D">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Digital Education Fellow </w:t>
      </w:r>
    </w:p>
    <w:p w:rsidR="5C857295" w:rsidP="5C857295" w:rsidRDefault="5C857295" w14:paraId="70FDF9FF" w14:textId="059FE0D9">
      <w:pPr>
        <w:pStyle w:val="ListParagraph"/>
        <w:numPr>
          <w:ilvl w:val="0"/>
          <w:numId w:val="14"/>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Co-opt members or observers as </w:t>
      </w: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required</w:t>
      </w: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up to a maximum of 3 members – for example:  Membership Manager, Communications Manager, Chair of the Training Committee, members of the Education Committee, Courses and Events Subcommittee or Editorial Board.</w:t>
      </w:r>
    </w:p>
    <w:p w:rsidR="5C857295" w:rsidP="004AEAFD" w:rsidRDefault="5C857295" w14:paraId="0D05B628" w14:textId="2CB47AC5">
      <w:pPr>
        <w:pStyle w:val="ListParagraph"/>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16"/>
          <w:szCs w:val="16"/>
          <w:lang w:val="en-GB"/>
        </w:rPr>
      </w:pPr>
    </w:p>
    <w:p w:rsidR="5C857295" w:rsidP="5C857295" w:rsidRDefault="5C857295" w14:paraId="7F70D269" w14:textId="570E5CB4">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Chair shall be responsible for chairing meetings, liaising effectively with the Digital Learning Manager (who is also the Committee Manager), and ensuring it meets the key progress indicators outlined in the annual workplan.</w:t>
      </w:r>
    </w:p>
    <w:p w:rsidR="5C857295" w:rsidP="5C857295" w:rsidRDefault="5C857295" w14:paraId="014514C6" w14:textId="41ECBABA">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Meetings</w:t>
      </w:r>
    </w:p>
    <w:p w:rsidR="5C857295" w:rsidP="5C857295" w:rsidRDefault="5C857295" w14:paraId="0AF6D0A9" w14:textId="0596AC6D">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Meetings will occur virtually three times annually. The majority of work is expected to be undertaken in-between meetings.</w:t>
      </w:r>
    </w:p>
    <w:p w:rsidR="5C857295" w:rsidP="5C857295" w:rsidRDefault="5C857295" w14:paraId="08F181DE" w14:textId="328B1718">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Notices of meetings shall be given in writing/email.</w:t>
      </w:r>
    </w:p>
    <w:p w:rsidR="5C857295" w:rsidP="5C857295" w:rsidRDefault="5C857295" w14:paraId="3C6B4906" w14:textId="32AAD09A">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Repeated absence of 3 or more missed meetings and/or inability to contribute to the work of the Committee will result in removal subject to review by the Chair.</w:t>
      </w:r>
    </w:p>
    <w:p w:rsidR="5C857295" w:rsidP="5C857295" w:rsidRDefault="5C857295" w14:paraId="153B3E53" w14:textId="645FF44B">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Chair shall preside at every meeting or if they are unable or unwilling to do so, another member appointed shall preside as Chair in their place for that meeting.</w:t>
      </w:r>
    </w:p>
    <w:p w:rsidR="5C857295" w:rsidP="5C857295" w:rsidRDefault="5C857295" w14:paraId="25CC3C03" w14:textId="413231A8">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Quorum</w:t>
      </w:r>
    </w:p>
    <w:p w:rsidR="5C857295" w:rsidP="5C857295" w:rsidRDefault="5C857295" w14:paraId="547B2316" w14:textId="72E0E25F">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All members are expected to attend meetings; however, the quorum is half the members plus one.</w:t>
      </w:r>
    </w:p>
    <w:p w:rsidR="5C857295" w:rsidP="5C857295" w:rsidRDefault="5C857295" w14:paraId="095BD07A" w14:textId="10ABEC05">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Representation on College Committees</w:t>
      </w:r>
    </w:p>
    <w:p w:rsidR="5C857295" w:rsidP="5C857295" w:rsidRDefault="5C857295" w14:paraId="6BF9DA91" w14:textId="399768BE">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Chair shall also attend meetings of the Education Committee.</w:t>
      </w:r>
    </w:p>
    <w:p w:rsidR="5C857295" w:rsidP="5C857295" w:rsidRDefault="5C857295" w14:paraId="5A360DAE" w14:textId="09878480">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Representatives shall serve on committees throughout their tenure, unless otherwise agreed with the Chair. It is permissible to send deputies where necessary.</w:t>
      </w:r>
    </w:p>
    <w:p w:rsidR="5C857295" w:rsidP="5C857295" w:rsidRDefault="5C857295" w14:paraId="1AF9A834" w14:textId="2310A1EB">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Reporting requirements</w:t>
      </w:r>
    </w:p>
    <w:p w:rsidR="5C857295" w:rsidP="5C857295" w:rsidRDefault="5C857295" w14:paraId="0D32E5EF" w14:textId="4A586AFD">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keep minutes of its meetings, and a copy of these minutes shall be sent promptly to the Chair of the Education Committee.</w:t>
      </w:r>
    </w:p>
    <w:p w:rsidR="5C857295" w:rsidP="5C857295" w:rsidRDefault="5C857295" w14:paraId="4C77987A" w14:textId="339F59B9">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adhere to the key progress indicators outlined in its annual workplan including the reporting of risk through the completion of a risk register.</w:t>
      </w:r>
    </w:p>
    <w:p w:rsidR="5C857295" w:rsidP="5C857295" w:rsidRDefault="5C857295" w14:paraId="47E4AE2B" w14:textId="53CB44BA">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report 2-3 times per year to the Education Committee.</w:t>
      </w:r>
    </w:p>
    <w:p w:rsidR="5C857295" w:rsidP="5C857295" w:rsidRDefault="5C857295" w14:paraId="6C1AD7A0" w14:textId="3A81A086">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 Professional Development Committee may, from time to time at their discretion, seek any further information in relation to the discharge of its functions.</w:t>
      </w:r>
    </w:p>
    <w:p w:rsidR="5C857295" w:rsidP="5C857295" w:rsidRDefault="5C857295" w14:paraId="27679A87" w14:textId="2C197C37">
      <w:pPr>
        <w:pStyle w:val="ListParagraph"/>
        <w:numPr>
          <w:ilvl w:val="1"/>
          <w:numId w:val="11"/>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Confidentiality</w:t>
      </w:r>
    </w:p>
    <w:p w:rsidR="5C857295" w:rsidP="5C857295" w:rsidRDefault="5C857295" w14:paraId="32AB0394" w14:textId="7E935F84">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All discussions and materials related to the selection process are considered confidential and should not be </w:t>
      </w: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disclosed</w:t>
      </w: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 outside of meetings or meeting-related work.</w:t>
      </w:r>
    </w:p>
    <w:p w:rsidR="5C857295" w:rsidP="5C857295" w:rsidRDefault="5C857295" w14:paraId="41F6ECA5" w14:textId="68192764">
      <w:pPr>
        <w:rPr>
          <w:rFonts w:ascii="Aptos" w:hAnsi="Aptos" w:eastAsia="Aptos" w:cs="Aptos"/>
          <w:b w:val="0"/>
          <w:bCs w:val="0"/>
          <w:i w:val="0"/>
          <w:iCs w:val="0"/>
          <w:caps w:val="0"/>
          <w:smallCaps w:val="0"/>
          <w:noProof w:val="0"/>
          <w:color w:val="000000" w:themeColor="text1" w:themeTint="FF" w:themeShade="FF"/>
          <w:sz w:val="22"/>
          <w:szCs w:val="22"/>
          <w:lang w:val="en-US"/>
        </w:rPr>
      </w:pPr>
    </w:p>
    <w:p w:rsidR="5C857295" w:rsidP="5C857295" w:rsidRDefault="5C857295" w14:paraId="5C706A6D" w14:textId="5FA2BD7A">
      <w:pPr>
        <w:rPr>
          <w:rFonts w:ascii="Aptos" w:hAnsi="Aptos" w:eastAsia="Aptos" w:cs="Aptos"/>
          <w:b w:val="0"/>
          <w:bCs w:val="0"/>
          <w:i w:val="0"/>
          <w:iCs w:val="0"/>
          <w:caps w:val="0"/>
          <w:smallCaps w:val="0"/>
          <w:noProof w:val="0"/>
          <w:color w:val="000000" w:themeColor="text1" w:themeTint="FF" w:themeShade="FF"/>
          <w:sz w:val="22"/>
          <w:szCs w:val="22"/>
          <w:lang w:val="en-US"/>
        </w:rPr>
      </w:pPr>
    </w:p>
    <w:p w:rsidR="5C857295" w:rsidP="5C857295" w:rsidRDefault="5C857295" w14:paraId="18E47B2C" w14:textId="202CA13F">
      <w:pPr>
        <w:rPr>
          <w:rFonts w:ascii="Aptos" w:hAnsi="Aptos" w:eastAsia="Aptos" w:cs="Aptos"/>
          <w:b w:val="0"/>
          <w:bCs w:val="0"/>
          <w:i w:val="0"/>
          <w:iCs w:val="0"/>
          <w:caps w:val="0"/>
          <w:smallCaps w:val="0"/>
          <w:noProof w:val="0"/>
          <w:color w:val="000000" w:themeColor="text1" w:themeTint="FF" w:themeShade="FF"/>
          <w:sz w:val="22"/>
          <w:szCs w:val="22"/>
          <w:lang w:val="en-US"/>
        </w:rPr>
      </w:pPr>
    </w:p>
    <w:p w:rsidR="5C857295" w:rsidP="5C857295" w:rsidRDefault="5C857295" w14:paraId="77F3E9BB" w14:textId="5257DCAB">
      <w:pPr>
        <w:pStyle w:val="ListParagraph"/>
        <w:numPr>
          <w:ilvl w:val="1"/>
          <w:numId w:val="11"/>
        </w:numPr>
        <w:ind w:left="360" w:hanging="36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Conflicts of Interest</w:t>
      </w:r>
    </w:p>
    <w:p w:rsidR="5C857295" w:rsidP="5C857295" w:rsidRDefault="5C857295" w14:paraId="6C0F6790" w14:textId="052E9E4C">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All members must </w:t>
      </w: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submit</w:t>
      </w: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 xml:space="preserve"> a declaration of interest. It is the responsibility of members to inform the Chair if a new conflict of interest arises. Members with a direct or perceived conflict of interest shall recuse themselves from the meeting.</w:t>
      </w:r>
    </w:p>
    <w:p w:rsidR="5C857295" w:rsidP="5C857295" w:rsidRDefault="5C857295" w14:paraId="16A3C924" w14:textId="655980C3">
      <w:pPr>
        <w:pStyle w:val="ListParagraph"/>
        <w:numPr>
          <w:ilvl w:val="1"/>
          <w:numId w:val="11"/>
        </w:numPr>
        <w:ind w:left="450" w:hanging="450"/>
        <w:rPr>
          <w:rFonts w:ascii="Aptos" w:hAnsi="Aptos" w:eastAsia="Aptos" w:cs="Aptos"/>
          <w:b w:val="1"/>
          <w:bCs w:val="1"/>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General</w:t>
      </w:r>
    </w:p>
    <w:p w:rsidR="5C857295" w:rsidP="5C857295" w:rsidRDefault="5C857295" w14:paraId="2BB73BE5" w14:textId="420AF533">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11.1. All correspondence and other dealings with professional and other organisations shall be prepared by College staff and shall have the approval of the Chief Executive Officer, Honorary Secretary or, in their absence, the President or Vice- President.</w:t>
      </w:r>
    </w:p>
    <w:p w:rsidR="5C857295" w:rsidP="5C857295" w:rsidRDefault="5C857295" w14:paraId="60639809" w14:textId="5BFBEF32">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11.2. The operational management of the Working group, and any work arising</w:t>
      </w:r>
    </w:p>
    <w:p w:rsidR="5C857295" w:rsidP="5C857295" w:rsidRDefault="5C857295" w14:paraId="08C57006" w14:textId="56BAAABB">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from it, are the responsibility of College staff; the role of members is to advise and</w:t>
      </w:r>
    </w:p>
    <w:p w:rsidR="5C857295" w:rsidP="5C857295" w:rsidRDefault="5C857295" w14:paraId="780C4D2A" w14:textId="18D0AD18">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provide a wider perspective.</w:t>
      </w:r>
    </w:p>
    <w:p w:rsidR="5C857295" w:rsidP="5C857295" w:rsidRDefault="5C857295" w14:paraId="69C83FAD" w14:textId="3A928046">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11.3. No sponsorship shall be sought or accepted without the involvement and</w:t>
      </w:r>
    </w:p>
    <w:p w:rsidR="5C857295" w:rsidP="5C857295" w:rsidRDefault="5C857295" w14:paraId="0F53882A" w14:textId="2833B93E">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agreement of the Partnerships and Sponsorship Manager or the Chief Executive.</w:t>
      </w:r>
    </w:p>
    <w:p w:rsidR="5C857295" w:rsidP="5C857295" w:rsidRDefault="5C857295" w14:paraId="04A86D4F" w14:textId="1301DF07">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11.4. No member may be paid or accept payment in cash or kind for work undertaken on behalf of the Committee/Sub-Committee/Working Group without the prior approval of the President, Vice President, Honorary Treasurer, Honorary Secretary, or Chief Executive officer.</w:t>
      </w:r>
    </w:p>
    <w:p w:rsidR="5C857295" w:rsidP="5C857295" w:rsidRDefault="5C857295" w14:paraId="32B8E79E" w14:textId="6107F023">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11.5. 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5C857295" w:rsidP="5C857295" w:rsidRDefault="5C857295" w14:paraId="2D7014A7" w14:textId="4184C8FD">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GB"/>
        </w:rPr>
        <w:t>11.6. 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5C857295" w:rsidP="5C857295" w:rsidRDefault="5C857295" w14:paraId="195A5E56" w14:textId="09C228E5">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60A08ED3" w14:textId="7A87C588">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Variation or Termination</w:t>
      </w:r>
    </w:p>
    <w:p w:rsidR="5C857295" w:rsidP="5C857295" w:rsidRDefault="5C857295" w14:paraId="2FD6D2D5" w14:textId="3577C374">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These terms of reference shall be reviewed every two years and will remain in force until varied or revoked by the Board of Trustees.</w:t>
      </w:r>
    </w:p>
    <w:p w:rsidR="5C857295" w:rsidP="5C857295" w:rsidRDefault="5C857295" w14:paraId="757BD47C" w14:textId="7B40D05E">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 xml:space="preserve">Date of publication: </w:t>
      </w: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November 2025</w:t>
      </w:r>
    </w:p>
    <w:p w:rsidR="5C857295" w:rsidP="5C857295" w:rsidRDefault="5C857295" w14:paraId="5CF7979E" w14:textId="0376EC69">
      <w:pPr>
        <w:rPr>
          <w:rFonts w:ascii="Aptos" w:hAnsi="Aptos" w:eastAsia="Aptos" w:cs="Aptos"/>
          <w:b w:val="0"/>
          <w:bCs w:val="0"/>
          <w:i w:val="0"/>
          <w:iCs w:val="0"/>
          <w:caps w:val="0"/>
          <w:smallCaps w:val="0"/>
          <w:noProof w:val="0"/>
          <w:color w:val="000000" w:themeColor="text1" w:themeTint="FF" w:themeShade="FF"/>
          <w:sz w:val="22"/>
          <w:szCs w:val="22"/>
          <w:lang w:val="en-GB"/>
        </w:rPr>
      </w:pPr>
      <w:r w:rsidRPr="5C857295" w:rsidR="5C857295">
        <w:rPr>
          <w:rFonts w:ascii="Aptos" w:hAnsi="Aptos" w:eastAsia="Aptos" w:cs="Aptos"/>
          <w:b w:val="1"/>
          <w:bCs w:val="1"/>
          <w:i w:val="0"/>
          <w:iCs w:val="0"/>
          <w:caps w:val="0"/>
          <w:smallCaps w:val="0"/>
          <w:noProof w:val="0"/>
          <w:color w:val="000000" w:themeColor="text1" w:themeTint="FF" w:themeShade="FF"/>
          <w:sz w:val="22"/>
          <w:szCs w:val="22"/>
          <w:lang w:val="en-US"/>
        </w:rPr>
        <w:t xml:space="preserve">Review date: </w:t>
      </w:r>
      <w:r w:rsidRPr="5C857295" w:rsidR="5C857295">
        <w:rPr>
          <w:rFonts w:ascii="Aptos" w:hAnsi="Aptos" w:eastAsia="Aptos" w:cs="Aptos"/>
          <w:b w:val="0"/>
          <w:bCs w:val="0"/>
          <w:i w:val="0"/>
          <w:iCs w:val="0"/>
          <w:caps w:val="0"/>
          <w:smallCaps w:val="0"/>
          <w:noProof w:val="0"/>
          <w:color w:val="000000" w:themeColor="text1" w:themeTint="FF" w:themeShade="FF"/>
          <w:sz w:val="22"/>
          <w:szCs w:val="22"/>
          <w:lang w:val="en-US"/>
        </w:rPr>
        <w:t>March 2027</w:t>
      </w:r>
    </w:p>
    <w:p w:rsidR="5C857295" w:rsidP="5C857295" w:rsidRDefault="5C857295" w14:paraId="5BAD4163" w14:textId="0DE3FF2C">
      <w:pPr>
        <w:rPr>
          <w:rFonts w:ascii="Aptos" w:hAnsi="Aptos" w:eastAsia="Aptos" w:cs="Aptos"/>
          <w:b w:val="0"/>
          <w:bCs w:val="0"/>
          <w:i w:val="0"/>
          <w:iCs w:val="0"/>
          <w:caps w:val="0"/>
          <w:smallCaps w:val="0"/>
          <w:noProof w:val="0"/>
          <w:color w:val="000000" w:themeColor="text1" w:themeTint="FF" w:themeShade="FF"/>
          <w:sz w:val="22"/>
          <w:szCs w:val="22"/>
          <w:lang w:val="en-GB"/>
        </w:rPr>
      </w:pPr>
    </w:p>
    <w:p w:rsidR="5C857295" w:rsidP="5C857295" w:rsidRDefault="5C857295" w14:paraId="50AAB6B0" w14:textId="01A02FAF">
      <w:pPr>
        <w:rPr>
          <w:rFonts w:ascii="Aptos" w:hAnsi="Aptos" w:eastAsia="Aptos" w:cs="Aptos"/>
          <w:b w:val="0"/>
          <w:bCs w:val="0"/>
          <w:i w:val="0"/>
          <w:iCs w:val="0"/>
          <w:caps w:val="0"/>
          <w:smallCaps w:val="0"/>
          <w:noProof w:val="0"/>
          <w:color w:val="0070C0"/>
          <w:sz w:val="22"/>
          <w:szCs w:val="22"/>
          <w:lang w:val="en-GB"/>
        </w:rPr>
      </w:pPr>
    </w:p>
    <w:p w:rsidR="5C857295" w:rsidP="5C857295" w:rsidRDefault="5C857295" w14:paraId="28E73D1C" w14:textId="1958054E">
      <w:pPr>
        <w:rPr>
          <w:rFonts w:ascii="Aptos" w:hAnsi="Aptos" w:eastAsia="Aptos" w:cs="Aptos"/>
          <w:b w:val="0"/>
          <w:bCs w:val="0"/>
          <w:i w:val="0"/>
          <w:iCs w:val="0"/>
          <w:caps w:val="0"/>
          <w:smallCaps w:val="0"/>
          <w:noProof w:val="0"/>
          <w:color w:val="0070C0"/>
          <w:sz w:val="22"/>
          <w:szCs w:val="22"/>
          <w:lang w:val="en-GB"/>
        </w:rPr>
      </w:pPr>
    </w:p>
    <w:p w:rsidR="5C857295" w:rsidP="5C857295" w:rsidRDefault="5C857295" w14:paraId="526AED82" w14:textId="12ADB53C">
      <w:pPr>
        <w:rPr>
          <w:rFonts w:ascii="Aptos" w:hAnsi="Aptos" w:eastAsia="Aptos" w:cs="Aptos"/>
          <w:b w:val="0"/>
          <w:bCs w:val="0"/>
          <w:i w:val="0"/>
          <w:iCs w:val="0"/>
          <w:caps w:val="0"/>
          <w:smallCaps w:val="0"/>
          <w:noProof w:val="0"/>
          <w:color w:val="0070C0"/>
          <w:sz w:val="22"/>
          <w:szCs w:val="22"/>
          <w:lang w:val="en-GB"/>
        </w:rPr>
      </w:pPr>
    </w:p>
    <w:p w:rsidR="5C857295" w:rsidP="5C857295" w:rsidRDefault="5C857295" w14:paraId="1232FA22" w14:textId="1329B5BA">
      <w:pPr>
        <w:rPr>
          <w:rFonts w:ascii="Aptos" w:hAnsi="Aptos" w:eastAsia="Aptos" w:cs="Aptos"/>
          <w:b w:val="0"/>
          <w:bCs w:val="0"/>
          <w:i w:val="0"/>
          <w:iCs w:val="0"/>
          <w:caps w:val="0"/>
          <w:smallCaps w:val="0"/>
          <w:noProof w:val="0"/>
          <w:color w:val="0070C0"/>
          <w:sz w:val="22"/>
          <w:szCs w:val="22"/>
          <w:lang w:val="en-GB"/>
        </w:rPr>
      </w:pPr>
    </w:p>
    <w:p w:rsidR="5C857295" w:rsidP="5C857295" w:rsidRDefault="5C857295" w14:paraId="72A44544" w14:textId="145BE608">
      <w:pPr>
        <w:rPr>
          <w:rFonts w:ascii="Aptos" w:hAnsi="Aptos" w:eastAsia="Aptos" w:cs="Aptos"/>
          <w:b w:val="0"/>
          <w:bCs w:val="0"/>
          <w:i w:val="0"/>
          <w:iCs w:val="0"/>
          <w:caps w:val="0"/>
          <w:smallCaps w:val="0"/>
          <w:noProof w:val="0"/>
          <w:color w:val="0070C0"/>
          <w:sz w:val="22"/>
          <w:szCs w:val="22"/>
          <w:lang w:val="en-GB"/>
        </w:rPr>
      </w:pPr>
    </w:p>
    <w:p w:rsidR="5C857295" w:rsidP="5C857295" w:rsidRDefault="5C857295" w14:paraId="65A0B78B" w14:textId="734CF9FB">
      <w:pPr>
        <w:rPr>
          <w:b w:val="1"/>
          <w:bCs w:val="1"/>
          <w:i w:val="1"/>
          <w:iCs w:val="1"/>
          <w:color w:val="0070C0"/>
        </w:rPr>
      </w:pPr>
    </w:p>
    <w:p w:rsidR="000662E0" w:rsidP="00FE25B5" w:rsidRDefault="000662E0" w14:paraId="387BD540" w14:textId="77777777">
      <w:pPr>
        <w:rPr>
          <w:b/>
          <w:bCs/>
          <w:i/>
          <w:iCs/>
          <w:color w:val="0070C0"/>
        </w:rPr>
      </w:pPr>
    </w:p>
    <w:p w:rsidR="00132707" w:rsidP="00FE25B5" w:rsidRDefault="00132707" w14:paraId="38FE7D28" w14:textId="77777777">
      <w:pPr>
        <w:rPr>
          <w:b/>
          <w:bCs/>
          <w:i/>
          <w:iCs/>
          <w:color w:val="0070C0"/>
        </w:rPr>
      </w:pPr>
    </w:p>
    <w:p w:rsidRPr="000662E0" w:rsidR="000662E0" w:rsidP="004AEAFD" w:rsidRDefault="000662E0" w14:paraId="74E08BE6" w14:textId="3926A5D9">
      <w:pPr>
        <w:pStyle w:val="Normal"/>
        <w:rPr>
          <w:b w:val="1"/>
          <w:bCs w:val="1"/>
          <w:i w:val="1"/>
          <w:iCs w:val="1"/>
          <w:color w:val="0070C0"/>
        </w:rPr>
      </w:pPr>
    </w:p>
    <w:sectPr w:rsidRPr="000662E0" w:rsidR="000662E0">
      <w:headerReference w:type="default" r:id="rId7"/>
      <w:footerReference w:type="default" r:id="rId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BE9" w:rsidP="00FE25B5" w:rsidRDefault="00A96BE9" w14:paraId="2B90FE02" w14:textId="77777777">
      <w:pPr>
        <w:spacing w:after="0" w:line="240" w:lineRule="auto"/>
      </w:pPr>
      <w:r>
        <w:separator/>
      </w:r>
    </w:p>
  </w:endnote>
  <w:endnote w:type="continuationSeparator" w:id="0">
    <w:p w:rsidR="00A96BE9" w:rsidP="00FE25B5" w:rsidRDefault="00A96BE9" w14:paraId="21D16C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BE9" w:rsidP="00FE25B5" w:rsidRDefault="00A96BE9" w14:paraId="25547631" w14:textId="77777777">
      <w:pPr>
        <w:spacing w:after="0" w:line="240" w:lineRule="auto"/>
      </w:pPr>
      <w:r>
        <w:separator/>
      </w:r>
    </w:p>
  </w:footnote>
  <w:footnote w:type="continuationSeparator" w:id="0">
    <w:p w:rsidR="00A96BE9" w:rsidP="00FE25B5" w:rsidRDefault="00A96BE9" w14:paraId="22C2F4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anchor distT="0" distB="0" distL="114300" distR="114300" simplePos="0" relativeHeight="251658240" behindDoc="1" locked="0" layoutInCell="1" allowOverlap="1" wp14:anchorId="044471FF" wp14:editId="71300C5B">
          <wp:simplePos x="0" y="0"/>
          <wp:positionH relativeFrom="column">
            <wp:posOffset>4400550</wp:posOffset>
          </wp:positionH>
          <wp:positionV relativeFrom="paragraph">
            <wp:posOffset>1270</wp:posOffset>
          </wp:positionV>
          <wp:extent cx="1334456" cy="958850"/>
          <wp:effectExtent l="0" t="0" r="0" b="0"/>
          <wp:wrapNone/>
          <wp:docPr id="70963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3801d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39022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defb0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173d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ede1f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06A788A"/>
    <w:multiLevelType w:val="hybridMultilevel"/>
    <w:tmpl w:val="30A0E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3771B0"/>
    <w:multiLevelType w:val="hybridMultilevel"/>
    <w:tmpl w:val="A02E81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40946F0"/>
    <w:multiLevelType w:val="multilevel"/>
    <w:tmpl w:val="41E43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FD43891"/>
    <w:multiLevelType w:val="hybridMultilevel"/>
    <w:tmpl w:val="AFB65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1697EF0"/>
    <w:multiLevelType w:val="multilevel"/>
    <w:tmpl w:val="0AE0A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4411AAC"/>
    <w:multiLevelType w:val="hybridMultilevel"/>
    <w:tmpl w:val="F6920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E3147DA"/>
    <w:multiLevelType w:val="hybridMultilevel"/>
    <w:tmpl w:val="7316B2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523AF9"/>
    <w:multiLevelType w:val="hybridMultilevel"/>
    <w:tmpl w:val="2E1A2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00B3764"/>
    <w:multiLevelType w:val="hybridMultilevel"/>
    <w:tmpl w:val="70781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 w16cid:durableId="1867979146">
    <w:abstractNumId w:val="7"/>
  </w:num>
  <w:num w:numId="2" w16cid:durableId="2139881850">
    <w:abstractNumId w:val="2"/>
  </w:num>
  <w:num w:numId="3" w16cid:durableId="365326339">
    <w:abstractNumId w:val="8"/>
  </w:num>
  <w:num w:numId="4" w16cid:durableId="454131422">
    <w:abstractNumId w:val="5"/>
  </w:num>
  <w:num w:numId="5" w16cid:durableId="379479920">
    <w:abstractNumId w:val="9"/>
  </w:num>
  <w:num w:numId="6" w16cid:durableId="344290594">
    <w:abstractNumId w:val="6"/>
  </w:num>
  <w:num w:numId="7" w16cid:durableId="1337658295">
    <w:abstractNumId w:val="4"/>
  </w:num>
  <w:num w:numId="8" w16cid:durableId="1574192880">
    <w:abstractNumId w:val="1"/>
  </w:num>
  <w:num w:numId="9" w16cid:durableId="1587492535">
    <w:abstractNumId w:val="3"/>
  </w:num>
  <w:num w:numId="10" w16cid:durableId="51473508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029EA"/>
    <w:rsid w:val="000438FA"/>
    <w:rsid w:val="00046D2D"/>
    <w:rsid w:val="000662E0"/>
    <w:rsid w:val="0006744A"/>
    <w:rsid w:val="00075AEF"/>
    <w:rsid w:val="000A7E1E"/>
    <w:rsid w:val="000C27C8"/>
    <w:rsid w:val="000C7EC9"/>
    <w:rsid w:val="000D6D54"/>
    <w:rsid w:val="000E20AB"/>
    <w:rsid w:val="000E4210"/>
    <w:rsid w:val="000F0A0C"/>
    <w:rsid w:val="000F78E3"/>
    <w:rsid w:val="00105765"/>
    <w:rsid w:val="00111DAB"/>
    <w:rsid w:val="0012074A"/>
    <w:rsid w:val="00120E0A"/>
    <w:rsid w:val="00124037"/>
    <w:rsid w:val="00127D0B"/>
    <w:rsid w:val="00132707"/>
    <w:rsid w:val="00137500"/>
    <w:rsid w:val="001375CE"/>
    <w:rsid w:val="001A17DC"/>
    <w:rsid w:val="001B243E"/>
    <w:rsid w:val="001B42A5"/>
    <w:rsid w:val="001B7060"/>
    <w:rsid w:val="00203D69"/>
    <w:rsid w:val="00212270"/>
    <w:rsid w:val="0021555E"/>
    <w:rsid w:val="00217E69"/>
    <w:rsid w:val="00231EE3"/>
    <w:rsid w:val="0024272B"/>
    <w:rsid w:val="00262158"/>
    <w:rsid w:val="002644C9"/>
    <w:rsid w:val="00282069"/>
    <w:rsid w:val="0029622B"/>
    <w:rsid w:val="002A2A21"/>
    <w:rsid w:val="002A3B2E"/>
    <w:rsid w:val="002B167B"/>
    <w:rsid w:val="002D556B"/>
    <w:rsid w:val="002F2952"/>
    <w:rsid w:val="003100D5"/>
    <w:rsid w:val="00337717"/>
    <w:rsid w:val="0035589D"/>
    <w:rsid w:val="003647EE"/>
    <w:rsid w:val="00381A15"/>
    <w:rsid w:val="003855F9"/>
    <w:rsid w:val="003D4915"/>
    <w:rsid w:val="003E4921"/>
    <w:rsid w:val="00411914"/>
    <w:rsid w:val="00416507"/>
    <w:rsid w:val="00421958"/>
    <w:rsid w:val="00423C47"/>
    <w:rsid w:val="00431AC2"/>
    <w:rsid w:val="00436BE7"/>
    <w:rsid w:val="00450552"/>
    <w:rsid w:val="004AEAFD"/>
    <w:rsid w:val="004C22C1"/>
    <w:rsid w:val="004E2787"/>
    <w:rsid w:val="00567EA1"/>
    <w:rsid w:val="005876B9"/>
    <w:rsid w:val="005A0535"/>
    <w:rsid w:val="005A08A3"/>
    <w:rsid w:val="005A3846"/>
    <w:rsid w:val="005F45EB"/>
    <w:rsid w:val="0065642D"/>
    <w:rsid w:val="006578A1"/>
    <w:rsid w:val="00670D5F"/>
    <w:rsid w:val="006824C8"/>
    <w:rsid w:val="006B1739"/>
    <w:rsid w:val="006E5560"/>
    <w:rsid w:val="006F7DD3"/>
    <w:rsid w:val="00731A1E"/>
    <w:rsid w:val="0076682C"/>
    <w:rsid w:val="00785282"/>
    <w:rsid w:val="007A6268"/>
    <w:rsid w:val="007C017D"/>
    <w:rsid w:val="007C15C0"/>
    <w:rsid w:val="007C5AAF"/>
    <w:rsid w:val="007E7735"/>
    <w:rsid w:val="0080371E"/>
    <w:rsid w:val="0080562A"/>
    <w:rsid w:val="00851231"/>
    <w:rsid w:val="00884856"/>
    <w:rsid w:val="008B7DBD"/>
    <w:rsid w:val="0094337A"/>
    <w:rsid w:val="00952046"/>
    <w:rsid w:val="0096266D"/>
    <w:rsid w:val="009821ED"/>
    <w:rsid w:val="009B272C"/>
    <w:rsid w:val="009B7BDB"/>
    <w:rsid w:val="009C4DB7"/>
    <w:rsid w:val="009C7CA1"/>
    <w:rsid w:val="009D20F7"/>
    <w:rsid w:val="009E6EAD"/>
    <w:rsid w:val="009F30F5"/>
    <w:rsid w:val="00A1080D"/>
    <w:rsid w:val="00A27520"/>
    <w:rsid w:val="00A53D47"/>
    <w:rsid w:val="00A6229E"/>
    <w:rsid w:val="00A83400"/>
    <w:rsid w:val="00A9644A"/>
    <w:rsid w:val="00A96BE9"/>
    <w:rsid w:val="00A97737"/>
    <w:rsid w:val="00AA037D"/>
    <w:rsid w:val="00AB6766"/>
    <w:rsid w:val="00AD770D"/>
    <w:rsid w:val="00B10BE3"/>
    <w:rsid w:val="00B10D77"/>
    <w:rsid w:val="00B1179D"/>
    <w:rsid w:val="00B362BF"/>
    <w:rsid w:val="00B54791"/>
    <w:rsid w:val="00B7410F"/>
    <w:rsid w:val="00BA534C"/>
    <w:rsid w:val="00BC0F4C"/>
    <w:rsid w:val="00BC230B"/>
    <w:rsid w:val="00C041C7"/>
    <w:rsid w:val="00C31A18"/>
    <w:rsid w:val="00C3560A"/>
    <w:rsid w:val="00C46150"/>
    <w:rsid w:val="00C52B9F"/>
    <w:rsid w:val="00C72A4E"/>
    <w:rsid w:val="00CC64FF"/>
    <w:rsid w:val="00CD4055"/>
    <w:rsid w:val="00CE4EDB"/>
    <w:rsid w:val="00CF0668"/>
    <w:rsid w:val="00CF1E48"/>
    <w:rsid w:val="00D01BAA"/>
    <w:rsid w:val="00D04DD5"/>
    <w:rsid w:val="00D25D50"/>
    <w:rsid w:val="00D26D36"/>
    <w:rsid w:val="00D3180A"/>
    <w:rsid w:val="00D429E1"/>
    <w:rsid w:val="00D755DB"/>
    <w:rsid w:val="00D80A32"/>
    <w:rsid w:val="00D91E5D"/>
    <w:rsid w:val="00D92A3C"/>
    <w:rsid w:val="00D955B9"/>
    <w:rsid w:val="00DD370F"/>
    <w:rsid w:val="00DD4E4B"/>
    <w:rsid w:val="00DE7116"/>
    <w:rsid w:val="00E15A66"/>
    <w:rsid w:val="00E65093"/>
    <w:rsid w:val="00E651BC"/>
    <w:rsid w:val="00E94F42"/>
    <w:rsid w:val="00ED338A"/>
    <w:rsid w:val="00ED6193"/>
    <w:rsid w:val="00EE58CB"/>
    <w:rsid w:val="00EF1B06"/>
    <w:rsid w:val="00F16F6C"/>
    <w:rsid w:val="00F41B24"/>
    <w:rsid w:val="00F503A7"/>
    <w:rsid w:val="00F67C74"/>
    <w:rsid w:val="00FB64BD"/>
    <w:rsid w:val="00FC4930"/>
    <w:rsid w:val="00FE25B5"/>
    <w:rsid w:val="00FF7D4F"/>
    <w:rsid w:val="18ABC00E"/>
    <w:rsid w:val="1A0EF61B"/>
    <w:rsid w:val="2A3537B6"/>
    <w:rsid w:val="414FE700"/>
    <w:rsid w:val="554CEE16"/>
    <w:rsid w:val="5C857295"/>
    <w:rsid w:val="62FD1DD8"/>
    <w:rsid w:val="72E93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aliases w:val="Bullets"/>
    <w:basedOn w:val="Normal"/>
    <w:link w:val="ListParagraphChar"/>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ListParagraphChar" w:customStyle="1">
    <w:name w:val="List Paragraph Char"/>
    <w:aliases w:val="Bullets Char"/>
    <w:basedOn w:val="DefaultParagraphFont"/>
    <w:link w:val="ListParagraph"/>
    <w:uiPriority w:val="34"/>
    <w:rsid w:val="000662E0"/>
  </w:style>
  <w:style w:type="character" w:styleId="Hyperlink">
    <w:name w:val="Hyperlink"/>
    <w:basedOn w:val="DefaultParagraphFont"/>
    <w:uiPriority w:val="99"/>
    <w:unhideWhenUsed/>
    <w:rsid w:val="00431AC2"/>
    <w:rPr>
      <w:color w:val="467886" w:themeColor="hyperlink"/>
      <w:u w:val="single"/>
    </w:rPr>
  </w:style>
  <w:style w:type="character" w:styleId="UnresolvedMention">
    <w:name w:val="Unresolved Mention"/>
    <w:basedOn w:val="DefaultParagraphFont"/>
    <w:uiPriority w:val="99"/>
    <w:semiHidden/>
    <w:unhideWhenUsed/>
    <w:rsid w:val="00431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bb38b3ee6aee4734" Type="http://schemas.openxmlformats.org/officeDocument/2006/relationships/hyperlink" Target="mailto:kate.pennington@rcophth.ac.uk" TargetMode="External"/><Relationship Id="rId13" Type="http://schemas.openxmlformats.org/officeDocument/2006/relationships/customXml" Target="../customXml/item3.xml"/><Relationship Id="rId3" Type="http://schemas.openxmlformats.org/officeDocument/2006/relationships/settings" Target="settings.xml"/><Relationship Id="R834d4f7a09c0480c" Type="http://schemas.microsoft.com/office/2016/09/relationships/commentsIds" Target="commentsIds.xml"/><Relationship Id="rId7" Type="http://schemas.openxmlformats.org/officeDocument/2006/relationships/header" Target="header1.xml"/><Relationship Id="R08bf0ef1fb1d4b18" Type="http://schemas.microsoft.com/office/2011/relationships/people" Target="people.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a667df2ab30f41d4"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6E78B-87BA-42F3-A731-D6848136669B}"/>
</file>

<file path=customXml/itemProps2.xml><?xml version="1.0" encoding="utf-8"?>
<ds:datastoreItem xmlns:ds="http://schemas.openxmlformats.org/officeDocument/2006/customXml" ds:itemID="{EDD5E86E-5A86-4440-84F5-D4D0E7F1F326}"/>
</file>

<file path=customXml/itemProps3.xml><?xml version="1.0" encoding="utf-8"?>
<ds:datastoreItem xmlns:ds="http://schemas.openxmlformats.org/officeDocument/2006/customXml" ds:itemID="{B4A9956C-9293-4A3E-9DD5-321A22994E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Kate Pennington</cp:lastModifiedBy>
  <cp:revision>62</cp:revision>
  <dcterms:created xsi:type="dcterms:W3CDTF">2025-11-21T15:43:00Z</dcterms:created>
  <dcterms:modified xsi:type="dcterms:W3CDTF">2025-12-18T09:35:15Z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244400</vt:r8>
  </property>
</Properties>
</file>