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B96" w:rsidP="00FE25B5" w:rsidRDefault="00554B96" w14:paraId="713E5114" w14:textId="351412B6">
      <w:pPr>
        <w:spacing w:after="0"/>
        <w:rPr>
          <w:b/>
          <w:bCs/>
          <w:color w:val="0070C0"/>
          <w:sz w:val="32"/>
          <w:szCs w:val="32"/>
        </w:rPr>
      </w:pPr>
      <w:r>
        <w:rPr>
          <w:b/>
          <w:bCs/>
          <w:color w:val="0070C0"/>
          <w:sz w:val="32"/>
          <w:szCs w:val="32"/>
        </w:rPr>
        <w:t>Member - Recruitment Sub-committee</w:t>
      </w:r>
    </w:p>
    <w:p w:rsidRPr="004E2787" w:rsidR="004E2787" w:rsidP="00FE25B5" w:rsidRDefault="00554B96" w14:paraId="7DCE02F5" w14:textId="54A795F3">
      <w:pPr>
        <w:spacing w:after="0"/>
        <w:rPr>
          <w:color w:val="0070C0"/>
          <w:sz w:val="32"/>
          <w:szCs w:val="32"/>
        </w:rPr>
      </w:pPr>
      <w:r>
        <w:rPr>
          <w:b/>
          <w:bCs/>
          <w:color w:val="0070C0"/>
          <w:sz w:val="32"/>
          <w:szCs w:val="32"/>
        </w:rPr>
        <w:t>(</w:t>
      </w:r>
      <w:r w:rsidR="00356B9A">
        <w:rPr>
          <w:b/>
          <w:bCs/>
          <w:color w:val="0070C0"/>
          <w:sz w:val="32"/>
          <w:szCs w:val="32"/>
        </w:rPr>
        <w:t>Consultant</w:t>
      </w:r>
      <w:r>
        <w:rPr>
          <w:b/>
          <w:bCs/>
          <w:color w:val="0070C0"/>
          <w:sz w:val="32"/>
          <w:szCs w:val="32"/>
        </w:rPr>
        <w:t xml:space="preserve">) </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00ED338A" w:rsidP="00D01BAA" w:rsidRDefault="00ED338A" w14:paraId="0E145668" w14:textId="77777777"/>
    <w:p w:rsidR="00C31A18" w:rsidP="00FE25B5" w:rsidRDefault="00C31A18" w14:paraId="24CB2AC5" w14:textId="266776EA">
      <w:pPr>
        <w:rPr>
          <w:b/>
          <w:bCs/>
        </w:rPr>
      </w:pPr>
      <w:r>
        <w:rPr>
          <w:b/>
          <w:bCs/>
        </w:rPr>
        <w:t xml:space="preserve">Name of </w:t>
      </w:r>
      <w:r w:rsidR="00B362BF">
        <w:rPr>
          <w:b/>
          <w:bCs/>
        </w:rPr>
        <w:t>p</w:t>
      </w:r>
      <w:r>
        <w:rPr>
          <w:b/>
          <w:bCs/>
        </w:rPr>
        <w:t xml:space="preserve">osition: </w:t>
      </w:r>
      <w:r w:rsidR="00356B9A">
        <w:t>M</w:t>
      </w:r>
      <w:r w:rsidRPr="00554B96" w:rsidR="00B6678A">
        <w:t>ember</w:t>
      </w:r>
      <w:r w:rsidRPr="00554B96" w:rsidR="00554B96">
        <w:t xml:space="preserve"> </w:t>
      </w:r>
      <w:r w:rsidR="00356B9A">
        <w:t xml:space="preserve">consultant </w:t>
      </w:r>
      <w:r w:rsidRPr="00554B96" w:rsidR="00554B96">
        <w:t>– Recruiment Sub-committee</w:t>
      </w:r>
    </w:p>
    <w:p w:rsidRPr="00554B96" w:rsidR="00C31A18" w:rsidP="00FE25B5" w:rsidRDefault="00C31A18" w14:paraId="7BCD0B18" w14:textId="4698EE14">
      <w:pPr>
        <w:rPr>
          <w:b/>
          <w:bCs/>
        </w:rPr>
      </w:pPr>
      <w:r>
        <w:rPr>
          <w:b/>
          <w:bCs/>
        </w:rPr>
        <w:t xml:space="preserve">Start </w:t>
      </w:r>
      <w:r w:rsidR="00B362BF">
        <w:rPr>
          <w:b/>
          <w:bCs/>
        </w:rPr>
        <w:t>d</w:t>
      </w:r>
      <w:r>
        <w:rPr>
          <w:b/>
          <w:bCs/>
        </w:rPr>
        <w:t xml:space="preserve">ate: </w:t>
      </w:r>
      <w:r w:rsidRPr="00554B96" w:rsidR="00554B96">
        <w:t>May 2026</w:t>
      </w:r>
    </w:p>
    <w:p w:rsidRPr="00554B96" w:rsidR="00C31A18" w:rsidP="00FE25B5" w:rsidRDefault="00C31A18" w14:paraId="0A45C4D6" w14:textId="509373A1">
      <w:r>
        <w:rPr>
          <w:b/>
          <w:bCs/>
        </w:rPr>
        <w:t xml:space="preserve">Term: </w:t>
      </w:r>
      <w:r w:rsidRPr="00554B96" w:rsidR="00554B96">
        <w:t xml:space="preserve">Three years </w:t>
      </w:r>
      <w:r w:rsidRPr="00215DE7" w:rsidR="00215DE7">
        <w:t>(renewable for a further three years)</w:t>
      </w:r>
    </w:p>
    <w:p w:rsidRPr="000C0935" w:rsidR="00120E0A" w:rsidP="00FE25B5" w:rsidRDefault="00120E0A" w14:paraId="37671B79" w14:textId="285A74D2">
      <w:r w:rsidRPr="00120E0A">
        <w:rPr>
          <w:b/>
          <w:bCs/>
        </w:rPr>
        <w:t xml:space="preserve">Number of </w:t>
      </w:r>
      <w:r w:rsidR="00B362BF">
        <w:rPr>
          <w:b/>
          <w:bCs/>
        </w:rPr>
        <w:t>v</w:t>
      </w:r>
      <w:r w:rsidRPr="00120E0A">
        <w:rPr>
          <w:b/>
          <w:bCs/>
        </w:rPr>
        <w:t xml:space="preserve">acancies: </w:t>
      </w:r>
      <w:r w:rsidR="00215DE7">
        <w:t>3</w:t>
      </w:r>
    </w:p>
    <w:p w:rsidR="00ED338A" w:rsidP="00D01BAA" w:rsidRDefault="00C31A18" w14:paraId="03BEE505" w14:textId="162DD189">
      <w:pPr>
        <w:rPr>
          <w:b/>
          <w:bCs/>
          <w:i/>
          <w:iCs/>
          <w:color w:val="0070C0"/>
        </w:rPr>
      </w:pPr>
      <w:r>
        <w:rPr>
          <w:b/>
          <w:bCs/>
        </w:rPr>
        <w:t>Meetings:</w:t>
      </w:r>
      <w:r w:rsidR="00B6678A">
        <w:rPr>
          <w:b/>
          <w:bCs/>
        </w:rPr>
        <w:t xml:space="preserve"> </w:t>
      </w:r>
      <w:r w:rsidRPr="00B6678A" w:rsidR="00B6678A">
        <w:t>There will be 3 meetings a year, all are on teams and</w:t>
      </w:r>
      <w:r w:rsidRPr="00B6678A" w:rsidR="00B6678A">
        <w:rPr>
          <w:i/>
          <w:iCs/>
        </w:rPr>
        <w:t xml:space="preserve"> </w:t>
      </w:r>
      <w:r w:rsidRPr="00B6678A" w:rsidR="00B6678A">
        <w:t xml:space="preserve">normally </w:t>
      </w:r>
      <w:r w:rsidR="00B6678A">
        <w:t xml:space="preserve">each meeting </w:t>
      </w:r>
      <w:r w:rsidRPr="00B6678A" w:rsidR="00B6678A">
        <w:t>last</w:t>
      </w:r>
      <w:r w:rsidR="00B6678A">
        <w:t>s</w:t>
      </w:r>
      <w:r w:rsidRPr="00B6678A" w:rsidR="00B6678A">
        <w:t xml:space="preserve"> </w:t>
      </w:r>
      <w:r w:rsidR="000C0935">
        <w:t xml:space="preserve">between 1-2 </w:t>
      </w:r>
      <w:r w:rsidRPr="00B6678A" w:rsidR="00B6678A">
        <w:t>hours</w:t>
      </w:r>
    </w:p>
    <w:p w:rsidRPr="00D01BAA" w:rsidR="00ED338A" w:rsidP="00FE25B5" w:rsidRDefault="00CD4055" w14:paraId="3711E49C" w14:textId="28C63BAB">
      <w:pPr>
        <w:rPr>
          <w:b/>
          <w:bCs/>
          <w:i/>
          <w:iCs/>
          <w:color w:val="0070C0"/>
        </w:rPr>
      </w:pPr>
      <w:r w:rsidRPr="00CD4055">
        <w:rPr>
          <w:b/>
          <w:bCs/>
        </w:rPr>
        <w:t xml:space="preserve">Contact: </w:t>
      </w:r>
      <w:r w:rsidRPr="00B6678A" w:rsidR="00B6678A">
        <w:t>Alex Tytko</w:t>
      </w:r>
      <w:r w:rsidR="00B6678A">
        <w:rPr>
          <w:b/>
          <w:bCs/>
        </w:rPr>
        <w:t xml:space="preserve"> </w:t>
      </w:r>
      <w:hyperlink w:history="1" r:id="rId7">
        <w:r w:rsidRPr="00E57A0A" w:rsidR="00B6678A">
          <w:rPr>
            <w:rStyle w:val="Hyperlink"/>
            <w:b/>
            <w:bCs/>
          </w:rPr>
          <w:t>alex.tytko@rcophth.ac.uk</w:t>
        </w:r>
      </w:hyperlink>
      <w:r w:rsidR="00B6678A">
        <w:rPr>
          <w:b/>
          <w:bCs/>
        </w:rPr>
        <w:t xml:space="preserve"> </w:t>
      </w:r>
    </w:p>
    <w:p w:rsidR="00D01BAA" w:rsidP="00FE25B5" w:rsidRDefault="00D01BAA" w14:paraId="67F652E8" w14:textId="77777777">
      <w:pPr>
        <w:rPr>
          <w:b/>
          <w:bCs/>
          <w:u w:val="single"/>
        </w:rPr>
      </w:pPr>
    </w:p>
    <w:p w:rsidRPr="00B362BF" w:rsidR="00C31A18" w:rsidP="00FE25B5" w:rsidRDefault="00C31A18" w14:paraId="6DCD1FCC" w14:textId="4439BD99">
      <w:pPr>
        <w:rPr>
          <w:b/>
          <w:bCs/>
        </w:rPr>
      </w:pPr>
      <w:r w:rsidRPr="00B362BF">
        <w:rPr>
          <w:b/>
          <w:bCs/>
        </w:rPr>
        <w:t xml:space="preserve">About the </w:t>
      </w:r>
      <w:r w:rsidR="00B362BF">
        <w:rPr>
          <w:b/>
          <w:bCs/>
        </w:rPr>
        <w:t>p</w:t>
      </w:r>
      <w:r w:rsidRPr="00B362BF">
        <w:rPr>
          <w:b/>
          <w:bCs/>
        </w:rPr>
        <w:t>osition</w:t>
      </w:r>
    </w:p>
    <w:p w:rsidR="00B6678A" w:rsidP="00B6678A" w:rsidRDefault="00B6678A" w14:paraId="5B51EFBE" w14:textId="75F085E6">
      <w:pPr>
        <w:pStyle w:val="NormalWeb"/>
        <w:spacing w:before="2" w:after="2"/>
        <w:textAlignment w:val="baseline"/>
        <w:rPr>
          <w:rFonts w:cs="Arial" w:asciiTheme="minorHAnsi" w:hAnsiTheme="minorHAnsi"/>
          <w:sz w:val="22"/>
          <w:szCs w:val="22"/>
          <w:shd w:val="clear" w:color="auto" w:fill="FFFFFF"/>
        </w:rPr>
      </w:pPr>
      <w:r w:rsidRPr="00B6678A">
        <w:rPr>
          <w:rFonts w:cs="Arial" w:asciiTheme="minorHAnsi" w:hAnsiTheme="minorHAnsi"/>
          <w:sz w:val="22"/>
          <w:szCs w:val="22"/>
          <w:shd w:val="clear" w:color="auto" w:fill="FFFFFF"/>
        </w:rPr>
        <w:t xml:space="preserve">On behalf of the Royal College of Ophthalmologists, </w:t>
      </w:r>
      <w:r w:rsidR="000C0935">
        <w:rPr>
          <w:rFonts w:cs="Arial" w:asciiTheme="minorHAnsi" w:hAnsiTheme="minorHAnsi"/>
          <w:sz w:val="22"/>
          <w:szCs w:val="22"/>
          <w:shd w:val="clear" w:color="auto" w:fill="FFFFFF"/>
        </w:rPr>
        <w:t>NHS England</w:t>
      </w:r>
      <w:r w:rsidRPr="00B6678A">
        <w:rPr>
          <w:rFonts w:cs="Arial" w:asciiTheme="minorHAnsi" w:hAnsiTheme="minorHAnsi"/>
          <w:sz w:val="22"/>
          <w:szCs w:val="22"/>
          <w:shd w:val="clear" w:color="auto" w:fill="FFFFFF"/>
        </w:rPr>
        <w:t xml:space="preserve"> (Severn Deanery) co-ordinates national recruitment into Ophthalmic Specialist Training at Level 1 (ST1)</w:t>
      </w:r>
      <w:r>
        <w:rPr>
          <w:rFonts w:cs="Arial" w:asciiTheme="minorHAnsi" w:hAnsiTheme="minorHAnsi"/>
          <w:sz w:val="22"/>
          <w:szCs w:val="22"/>
          <w:shd w:val="clear" w:color="auto" w:fill="FFFFFF"/>
        </w:rPr>
        <w:t>.</w:t>
      </w:r>
    </w:p>
    <w:p w:rsidR="00E91BE7" w:rsidP="00B6678A" w:rsidRDefault="00E91BE7" w14:paraId="5414E4AB" w14:textId="77777777">
      <w:pPr>
        <w:pStyle w:val="NormalWeb"/>
        <w:spacing w:before="2" w:after="2"/>
        <w:textAlignment w:val="baseline"/>
        <w:rPr>
          <w:rFonts w:cs="Arial" w:asciiTheme="minorHAnsi" w:hAnsiTheme="minorHAnsi"/>
          <w:sz w:val="22"/>
          <w:szCs w:val="22"/>
          <w:shd w:val="clear" w:color="auto" w:fill="FFFFFF"/>
        </w:rPr>
      </w:pPr>
    </w:p>
    <w:p w:rsidR="00405CB7" w:rsidP="00405CB7" w:rsidRDefault="00E91BE7" w14:paraId="45212628" w14:textId="6A8903A8">
      <w:pPr>
        <w:pStyle w:val="NormalWeb"/>
        <w:spacing w:before="2" w:after="2"/>
        <w:textAlignment w:val="baseline"/>
        <w:rPr>
          <w:rFonts w:asciiTheme="minorHAnsi" w:hAnsiTheme="minorHAnsi"/>
          <w:sz w:val="22"/>
          <w:szCs w:val="22"/>
        </w:rPr>
      </w:pPr>
      <w:r w:rsidRPr="00E91BE7">
        <w:rPr>
          <w:rFonts w:asciiTheme="minorHAnsi" w:hAnsiTheme="minorHAnsi"/>
          <w:sz w:val="22"/>
          <w:szCs w:val="22"/>
        </w:rPr>
        <w:t>National Recruitment has been part of the work of the College for over 12 years. It is an efficient and robust system which maximises consultant input while minimising loss of service to the NHS</w:t>
      </w:r>
      <w:r w:rsidR="00405CB7">
        <w:rPr>
          <w:rFonts w:asciiTheme="minorHAnsi" w:hAnsiTheme="minorHAnsi"/>
          <w:sz w:val="22"/>
          <w:szCs w:val="22"/>
        </w:rPr>
        <w:t>. R</w:t>
      </w:r>
      <w:r w:rsidRPr="00B6678A" w:rsidR="00405CB7">
        <w:rPr>
          <w:rFonts w:asciiTheme="minorHAnsi" w:hAnsiTheme="minorHAnsi"/>
          <w:sz w:val="22"/>
          <w:szCs w:val="22"/>
        </w:rPr>
        <w:t xml:space="preserve">ecruitment takes place in one place </w:t>
      </w:r>
      <w:r w:rsidR="00405CB7">
        <w:rPr>
          <w:rFonts w:asciiTheme="minorHAnsi" w:hAnsiTheme="minorHAnsi"/>
          <w:sz w:val="22"/>
          <w:szCs w:val="22"/>
        </w:rPr>
        <w:t xml:space="preserve">over two days and is virtual. </w:t>
      </w:r>
      <w:r w:rsidRPr="00B6678A" w:rsidR="00405CB7">
        <w:rPr>
          <w:rFonts w:asciiTheme="minorHAnsi" w:hAnsiTheme="minorHAnsi"/>
          <w:sz w:val="22"/>
          <w:szCs w:val="22"/>
        </w:rPr>
        <w:t xml:space="preserve"> </w:t>
      </w:r>
    </w:p>
    <w:p w:rsidRPr="00E91BE7" w:rsidR="00E91BE7" w:rsidP="00B6678A" w:rsidRDefault="00E91BE7" w14:paraId="3D048F35" w14:textId="23C1A672">
      <w:pPr>
        <w:pStyle w:val="NormalWeb"/>
        <w:spacing w:before="2" w:after="2"/>
        <w:textAlignment w:val="baseline"/>
        <w:rPr>
          <w:rFonts w:cs="Arial" w:asciiTheme="minorHAnsi" w:hAnsiTheme="minorHAnsi"/>
          <w:sz w:val="22"/>
          <w:szCs w:val="22"/>
          <w:shd w:val="clear" w:color="auto" w:fill="FFFFFF"/>
        </w:rPr>
      </w:pPr>
    </w:p>
    <w:p w:rsidRPr="00B6678A" w:rsidR="00160B01" w:rsidP="00B6678A" w:rsidRDefault="00160B01" w14:paraId="3CD5EEA3" w14:textId="7BDDAEE1">
      <w:pPr>
        <w:pStyle w:val="NormalWeb"/>
        <w:spacing w:before="2" w:after="2"/>
        <w:textAlignment w:val="baseline"/>
        <w:rPr>
          <w:rFonts w:asciiTheme="minorHAnsi" w:hAnsiTheme="minorHAnsi"/>
          <w:sz w:val="22"/>
          <w:szCs w:val="22"/>
        </w:rPr>
      </w:pPr>
      <w:r>
        <w:rPr>
          <w:rFonts w:asciiTheme="minorHAnsi" w:hAnsiTheme="minorHAnsi"/>
          <w:sz w:val="22"/>
          <w:szCs w:val="22"/>
        </w:rPr>
        <w:t xml:space="preserve">The work of the Sub-committee entails </w:t>
      </w:r>
      <w:r w:rsidR="00405CB7">
        <w:rPr>
          <w:rFonts w:asciiTheme="minorHAnsi" w:hAnsiTheme="minorHAnsi"/>
          <w:sz w:val="22"/>
          <w:szCs w:val="22"/>
        </w:rPr>
        <w:t>annually reviewing the overall process</w:t>
      </w:r>
      <w:r w:rsidR="005446AB">
        <w:rPr>
          <w:rFonts w:asciiTheme="minorHAnsi" w:hAnsiTheme="minorHAnsi"/>
          <w:sz w:val="22"/>
          <w:szCs w:val="22"/>
        </w:rPr>
        <w:t xml:space="preserve"> including the person specification, application criteria</w:t>
      </w:r>
      <w:r w:rsidR="00BC5932">
        <w:rPr>
          <w:rFonts w:asciiTheme="minorHAnsi" w:hAnsiTheme="minorHAnsi"/>
          <w:sz w:val="22"/>
          <w:szCs w:val="22"/>
        </w:rPr>
        <w:t xml:space="preserve"> and scorin</w:t>
      </w:r>
      <w:r w:rsidR="00E30E8A">
        <w:rPr>
          <w:rFonts w:asciiTheme="minorHAnsi" w:hAnsiTheme="minorHAnsi"/>
          <w:sz w:val="22"/>
          <w:szCs w:val="22"/>
        </w:rPr>
        <w:t>g matrices for ST1 recruitment</w:t>
      </w:r>
      <w:r w:rsidR="00A02160">
        <w:rPr>
          <w:rFonts w:asciiTheme="minorHAnsi" w:hAnsiTheme="minorHAnsi"/>
          <w:sz w:val="22"/>
          <w:szCs w:val="22"/>
        </w:rPr>
        <w:t xml:space="preserve">, </w:t>
      </w:r>
      <w:r>
        <w:rPr>
          <w:rFonts w:asciiTheme="minorHAnsi" w:hAnsiTheme="minorHAnsi"/>
          <w:sz w:val="22"/>
          <w:szCs w:val="22"/>
        </w:rPr>
        <w:t>question setting</w:t>
      </w:r>
      <w:r w:rsidR="00191775">
        <w:rPr>
          <w:rFonts w:asciiTheme="minorHAnsi" w:hAnsiTheme="minorHAnsi"/>
          <w:sz w:val="22"/>
          <w:szCs w:val="22"/>
        </w:rPr>
        <w:t xml:space="preserve">, </w:t>
      </w:r>
      <w:r>
        <w:rPr>
          <w:rFonts w:asciiTheme="minorHAnsi" w:hAnsiTheme="minorHAnsi"/>
          <w:sz w:val="22"/>
          <w:szCs w:val="22"/>
        </w:rPr>
        <w:t>the creation of marking matrices for ST1 interviews</w:t>
      </w:r>
      <w:r w:rsidR="00191775">
        <w:rPr>
          <w:rFonts w:asciiTheme="minorHAnsi" w:hAnsiTheme="minorHAnsi"/>
          <w:sz w:val="22"/>
          <w:szCs w:val="22"/>
        </w:rPr>
        <w:t xml:space="preserve"> and</w:t>
      </w:r>
      <w:r>
        <w:rPr>
          <w:rFonts w:asciiTheme="minorHAnsi" w:hAnsiTheme="minorHAnsi"/>
          <w:sz w:val="22"/>
          <w:szCs w:val="22"/>
        </w:rPr>
        <w:t xml:space="preserve"> attending national recruitment.  Each Standing Committee and sub-committee of the College now ha</w:t>
      </w:r>
      <w:r w:rsidR="00191775">
        <w:rPr>
          <w:rFonts w:asciiTheme="minorHAnsi" w:hAnsiTheme="minorHAnsi"/>
          <w:sz w:val="22"/>
          <w:szCs w:val="22"/>
        </w:rPr>
        <w:t>s</w:t>
      </w:r>
      <w:r>
        <w:rPr>
          <w:rFonts w:asciiTheme="minorHAnsi" w:hAnsiTheme="minorHAnsi"/>
          <w:sz w:val="22"/>
          <w:szCs w:val="22"/>
        </w:rPr>
        <w:t xml:space="preserve"> a work plan for the year which covers all aspects of work</w:t>
      </w:r>
      <w:r w:rsidR="000C0935">
        <w:rPr>
          <w:rFonts w:asciiTheme="minorHAnsi" w:hAnsiTheme="minorHAnsi"/>
          <w:sz w:val="22"/>
          <w:szCs w:val="22"/>
        </w:rPr>
        <w:t xml:space="preserve"> for recruitment</w:t>
      </w:r>
      <w:r>
        <w:rPr>
          <w:rFonts w:asciiTheme="minorHAnsi" w:hAnsiTheme="minorHAnsi"/>
          <w:sz w:val="22"/>
          <w:szCs w:val="22"/>
        </w:rPr>
        <w:t xml:space="preserve">.   </w:t>
      </w:r>
    </w:p>
    <w:p w:rsidRPr="00B6678A" w:rsidR="00B6678A" w:rsidP="00B6678A" w:rsidRDefault="00B6678A" w14:paraId="2B6807AD" w14:textId="77777777">
      <w:pPr>
        <w:pStyle w:val="NormalWeb"/>
        <w:spacing w:before="2" w:after="2"/>
        <w:textAlignment w:val="baseline"/>
        <w:rPr>
          <w:rFonts w:asciiTheme="minorHAnsi" w:hAnsiTheme="minorHAnsi"/>
          <w:color w:val="4C4C4C"/>
          <w:sz w:val="22"/>
          <w:szCs w:val="22"/>
        </w:rPr>
      </w:pPr>
    </w:p>
    <w:p w:rsidRPr="000C0935" w:rsidR="00B6678A" w:rsidP="00B6678A" w:rsidRDefault="00B6678A" w14:paraId="50FB3AD5" w14:textId="4F00ED74">
      <w:pPr>
        <w:pStyle w:val="NormalWeb"/>
        <w:spacing w:before="2" w:after="2"/>
        <w:textAlignment w:val="baseline"/>
        <w:rPr>
          <w:rFonts w:asciiTheme="minorHAnsi" w:hAnsiTheme="minorHAnsi"/>
          <w:sz w:val="22"/>
          <w:szCs w:val="22"/>
        </w:rPr>
      </w:pPr>
      <w:r w:rsidRPr="000C0935">
        <w:rPr>
          <w:rFonts w:asciiTheme="minorHAnsi" w:hAnsiTheme="minorHAnsi"/>
          <w:sz w:val="22"/>
          <w:szCs w:val="22"/>
        </w:rPr>
        <w:t xml:space="preserve">The recurrent work-streams of the Training Committee have been split into Recruitment, Curriculum, </w:t>
      </w:r>
      <w:r w:rsidRPr="000C0935">
        <w:rPr>
          <w:rFonts w:cs="Arial" w:asciiTheme="minorHAnsi" w:hAnsiTheme="minorHAnsi"/>
          <w:sz w:val="22"/>
          <w:szCs w:val="22"/>
        </w:rPr>
        <w:t>Portfolio Pathway.</w:t>
      </w:r>
      <w:r w:rsidRPr="000C0935">
        <w:rPr>
          <w:rFonts w:asciiTheme="minorHAnsi" w:hAnsiTheme="minorHAnsi"/>
          <w:sz w:val="22"/>
          <w:szCs w:val="22"/>
        </w:rPr>
        <w:t xml:space="preserve"> Skills and Simulation and the Dual sponsorship Scheme (DSS).  Each of these groups work with their Sub-committees and report to the main Training Committee where wider issues are also debated.</w:t>
      </w:r>
    </w:p>
    <w:p w:rsidR="00D01BAA" w:rsidP="00FE25B5" w:rsidRDefault="00D01BAA" w14:paraId="41A233FF" w14:textId="77777777">
      <w:pPr>
        <w:rPr>
          <w:b/>
          <w:bCs/>
          <w:u w:val="single"/>
        </w:rPr>
      </w:pPr>
    </w:p>
    <w:p w:rsidRPr="00B362BF" w:rsidR="00C31A18" w:rsidP="00FE25B5" w:rsidRDefault="006824C8" w14:paraId="7A159456" w14:textId="7B2E74C8">
      <w:pPr>
        <w:rPr>
          <w:b/>
          <w:bCs/>
        </w:rPr>
      </w:pPr>
      <w:r w:rsidRPr="00B362BF">
        <w:rPr>
          <w:b/>
          <w:bCs/>
        </w:rPr>
        <w:t xml:space="preserve">Criteria for </w:t>
      </w:r>
      <w:r w:rsidR="00B362BF">
        <w:rPr>
          <w:b/>
          <w:bCs/>
        </w:rPr>
        <w:t>p</w:t>
      </w:r>
      <w:r w:rsidRPr="00B362BF">
        <w:rPr>
          <w:b/>
          <w:bCs/>
        </w:rPr>
        <w:t>osition</w:t>
      </w:r>
    </w:p>
    <w:p w:rsidRPr="00AA17D2" w:rsidR="00160B01" w:rsidP="00160B01" w:rsidRDefault="00160B01" w14:paraId="1ECA2A10" w14:textId="4547B62D">
      <w:pPr>
        <w:numPr>
          <w:ilvl w:val="0"/>
          <w:numId w:val="2"/>
        </w:numPr>
        <w:rPr>
          <w:lang w:val="en-US"/>
        </w:rPr>
      </w:pPr>
      <w:r w:rsidRPr="00160B01">
        <w:t xml:space="preserve">Fellow, </w:t>
      </w:r>
      <w:r w:rsidR="00215DE7">
        <w:t>Member</w:t>
      </w:r>
    </w:p>
    <w:p w:rsidRPr="00160B01" w:rsidR="00AA17D2" w:rsidP="00160B01" w:rsidRDefault="009D1F22" w14:paraId="22D2DB3F" w14:textId="598F9342">
      <w:pPr>
        <w:numPr>
          <w:ilvl w:val="0"/>
          <w:numId w:val="2"/>
        </w:numPr>
        <w:rPr>
          <w:lang w:val="en-US"/>
        </w:rPr>
      </w:pPr>
      <w:r w:rsidRPr="009D1F22">
        <w:t>Active involvement in education and training of postgraduate trainees in ophthalmology</w:t>
      </w:r>
    </w:p>
    <w:p w:rsidR="00160B01" w:rsidP="00160B01" w:rsidRDefault="00160B01" w14:paraId="70C1FAA8" w14:textId="5DA9ED7B">
      <w:pPr>
        <w:numPr>
          <w:ilvl w:val="0"/>
          <w:numId w:val="4"/>
        </w:numPr>
        <w:rPr>
          <w:lang w:val="en-US"/>
        </w:rPr>
      </w:pPr>
      <w:r w:rsidRPr="00160B01">
        <w:t>Applicants should demonstrate a commitment to promoting diversity, inclusion, and the highest standards of patient care.</w:t>
      </w:r>
      <w:r w:rsidRPr="00160B01">
        <w:rPr>
          <w:lang w:val="en-US"/>
        </w:rPr>
        <w:t> </w:t>
      </w:r>
    </w:p>
    <w:p w:rsidRPr="00A4351F" w:rsidR="00C26939" w:rsidP="00160B01" w:rsidRDefault="00C26939" w14:paraId="40195B1D" w14:textId="27C9475F">
      <w:pPr>
        <w:numPr>
          <w:ilvl w:val="0"/>
          <w:numId w:val="4"/>
        </w:numPr>
        <w:rPr>
          <w:lang w:val="en-US"/>
        </w:rPr>
      </w:pPr>
      <w:r w:rsidRPr="00C26939">
        <w:t>Knowledge and experience of the curriculum in ophthalmology</w:t>
      </w:r>
    </w:p>
    <w:p w:rsidRPr="00160B01" w:rsidR="00A4351F" w:rsidP="00160B01" w:rsidRDefault="00A4351F" w14:paraId="3949CCE9" w14:textId="5F46E833">
      <w:pPr>
        <w:numPr>
          <w:ilvl w:val="0"/>
          <w:numId w:val="4"/>
        </w:numPr>
        <w:rPr>
          <w:lang w:val="en-US"/>
        </w:rPr>
      </w:pPr>
      <w:r w:rsidRPr="00A4351F">
        <w:t>Appointment to a recognised educational role e.g. Clinical Supervisor, Educational Supervisor, College Tutor, Training Programme Director</w:t>
      </w:r>
    </w:p>
    <w:p w:rsidRPr="00160B01" w:rsidR="00160B01" w:rsidP="00160B01" w:rsidRDefault="00160B01" w14:paraId="5CB9EE99" w14:textId="77777777">
      <w:pPr>
        <w:numPr>
          <w:ilvl w:val="0"/>
          <w:numId w:val="5"/>
        </w:numPr>
        <w:rPr>
          <w:lang w:val="en-US"/>
        </w:rPr>
      </w:pPr>
      <w:r w:rsidRPr="00160B01">
        <w:lastRenderedPageBreak/>
        <w:t>Commitment to the College’s values of excellence, integrity, inclusivity, and collaboration.</w:t>
      </w:r>
      <w:r w:rsidRPr="00160B01">
        <w:rPr>
          <w:lang w:val="en-US"/>
        </w:rPr>
        <w:t> </w:t>
      </w:r>
    </w:p>
    <w:p w:rsidRPr="00160B01" w:rsidR="004E2787" w:rsidP="00FE25B5" w:rsidRDefault="004E2787" w14:paraId="7A6D1E25" w14:textId="77777777">
      <w:pPr>
        <w:rPr>
          <w:color w:val="0070C0"/>
        </w:rPr>
      </w:pPr>
    </w:p>
    <w:p w:rsidRPr="00B362BF" w:rsidR="002644C9" w:rsidP="00FE25B5" w:rsidRDefault="002644C9" w14:paraId="405A6605" w14:textId="4A6B483A">
      <w:pPr>
        <w:rPr>
          <w:b/>
          <w:bCs/>
        </w:rPr>
      </w:pPr>
      <w:r w:rsidRPr="00B362BF">
        <w:rPr>
          <w:b/>
          <w:bCs/>
        </w:rPr>
        <w:t xml:space="preserve">Benefits </w:t>
      </w:r>
    </w:p>
    <w:p w:rsidRPr="00160B01" w:rsidR="002644C9" w:rsidP="00FE25B5" w:rsidRDefault="00160B01" w14:paraId="5DA6008F" w14:textId="2436EF18">
      <w:r w:rsidRPr="00160B01">
        <w:t>Joining the</w:t>
      </w:r>
      <w:r w:rsidR="000C0935">
        <w:t xml:space="preserve"> S</w:t>
      </w:r>
      <w:r w:rsidRPr="00160B01">
        <w:t xml:space="preserve">ub-committee means becoming part of group of colleagues </w:t>
      </w:r>
      <w:r w:rsidR="000C0935">
        <w:t>who deliver national recruitment with the Severn Deanery.</w:t>
      </w:r>
      <w:r w:rsidRPr="00160B01">
        <w:t xml:space="preserve"> It is a chance to </w:t>
      </w:r>
      <w:r w:rsidR="00191775">
        <w:t>help select</w:t>
      </w:r>
      <w:r w:rsidR="000C0935">
        <w:t xml:space="preserve"> the future generations of ophthalmologists that are appointed to the specialty. </w:t>
      </w:r>
      <w:r w:rsidRPr="00160B01">
        <w:t>Many find it a rewarding way to broaden their professional outlook while building strong links with others committed to the same cause. </w:t>
      </w:r>
    </w:p>
    <w:p w:rsidRPr="00B362BF" w:rsidR="004E2787" w:rsidP="00FE25B5" w:rsidRDefault="004E2787" w14:paraId="408AAD61" w14:textId="6AED67B3">
      <w:pPr>
        <w:rPr>
          <w:b/>
          <w:bCs/>
        </w:rPr>
      </w:pPr>
      <w:r w:rsidRPr="00B362BF">
        <w:rPr>
          <w:b/>
          <w:bCs/>
        </w:rPr>
        <w:t xml:space="preserve">How to </w:t>
      </w:r>
      <w:r w:rsidR="00B362BF">
        <w:rPr>
          <w:b/>
          <w:bCs/>
        </w:rPr>
        <w:t>a</w:t>
      </w:r>
      <w:r w:rsidRPr="00B362BF">
        <w:rPr>
          <w:b/>
          <w:bCs/>
        </w:rPr>
        <w:t>pply</w:t>
      </w:r>
    </w:p>
    <w:p w:rsidR="004E2787" w:rsidP="00FE25B5" w:rsidRDefault="004E2787" w14:paraId="2DD8B187" w14:textId="3503FF32">
      <w:r w:rsidRPr="004E2787">
        <w:t xml:space="preserve">To apply for this exciting opportunity, please complete </w:t>
      </w:r>
      <w:r>
        <w:t>the volunteer application form included on our website</w:t>
      </w:r>
      <w:r w:rsidR="00160B01">
        <w:t xml:space="preserve"> including your CV.</w:t>
      </w:r>
      <w:r w:rsidR="002644C9">
        <w:t xml:space="preserve"> </w:t>
      </w:r>
      <w:r>
        <w:t xml:space="preserve">Please feel free to email </w:t>
      </w:r>
      <w:hyperlink w:history="1" r:id="rId8">
        <w:r w:rsidRPr="00E57A0A" w:rsidR="000C0935">
          <w:rPr>
            <w:rStyle w:val="Hyperlink"/>
          </w:rPr>
          <w:t>alex.tyytko@rcophth.ac.uk</w:t>
        </w:r>
      </w:hyperlink>
      <w:r w:rsidR="000C0935">
        <w:t xml:space="preserve"> </w:t>
      </w:r>
      <w:r>
        <w:t>if you have any questions.</w:t>
      </w:r>
    </w:p>
    <w:p w:rsidRPr="00160B01" w:rsidR="004E2787" w:rsidP="35ECF8E0" w:rsidRDefault="00160B01" w14:paraId="5263438F" w14:textId="7EEB5858">
      <w:pPr>
        <w:rPr>
          <w:b w:val="1"/>
          <w:bCs w:val="1"/>
          <w:u w:val="single"/>
        </w:rPr>
      </w:pPr>
      <w:r w:rsidR="00160B01">
        <w:rPr/>
        <w:t>Eligible individuals will be asked to attend an online interview with a selection panel. </w:t>
      </w:r>
    </w:p>
    <w:p w:rsidR="35ECF8E0" w:rsidRDefault="35ECF8E0" w14:paraId="429C4D05" w14:textId="17D203CD"/>
    <w:p w:rsidR="35ECF8E0" w:rsidRDefault="35ECF8E0" w14:paraId="75875AFC" w14:textId="554FB25F"/>
    <w:p w:rsidR="35ECF8E0" w:rsidRDefault="35ECF8E0" w14:paraId="72B733C8" w14:textId="77D3E125"/>
    <w:p w:rsidR="35ECF8E0" w:rsidRDefault="35ECF8E0" w14:paraId="33AB24CC" w14:textId="03376306"/>
    <w:p w:rsidR="35ECF8E0" w:rsidRDefault="35ECF8E0" w14:paraId="6A358546" w14:textId="0A9CE4CC"/>
    <w:p w:rsidR="35ECF8E0" w:rsidRDefault="35ECF8E0" w14:paraId="53778D9C" w14:textId="06709642"/>
    <w:p w:rsidR="35ECF8E0" w:rsidRDefault="35ECF8E0" w14:paraId="478A8BC4" w14:textId="3D1B8B19"/>
    <w:p w:rsidR="35ECF8E0" w:rsidRDefault="35ECF8E0" w14:paraId="1381B253" w14:textId="04B7C683"/>
    <w:p w:rsidR="35ECF8E0" w:rsidRDefault="35ECF8E0" w14:paraId="782E23A3" w14:textId="3CD3A151"/>
    <w:p w:rsidR="35ECF8E0" w:rsidRDefault="35ECF8E0" w14:paraId="0921132B" w14:textId="71ACDD7C"/>
    <w:p w:rsidR="35ECF8E0" w:rsidRDefault="35ECF8E0" w14:paraId="76A83D3C" w14:textId="6F96C4A4"/>
    <w:p w:rsidR="35ECF8E0" w:rsidRDefault="35ECF8E0" w14:paraId="73D73779" w14:textId="312D2073"/>
    <w:p w:rsidR="35ECF8E0" w:rsidRDefault="35ECF8E0" w14:paraId="30D89FF6" w14:textId="378A1614"/>
    <w:p w:rsidR="35ECF8E0" w:rsidRDefault="35ECF8E0" w14:paraId="2698F5DD" w14:textId="11B26BFC"/>
    <w:p w:rsidR="35ECF8E0" w:rsidRDefault="35ECF8E0" w14:paraId="7C8A7DBE" w14:textId="7F5B6561"/>
    <w:p w:rsidR="35ECF8E0" w:rsidRDefault="35ECF8E0" w14:paraId="24ABD450" w14:textId="2EDB0000"/>
    <w:p w:rsidR="35ECF8E0" w:rsidRDefault="35ECF8E0" w14:paraId="68C2E579" w14:textId="26B06891"/>
    <w:p w:rsidR="35ECF8E0" w:rsidP="7FC7846C" w:rsidRDefault="35ECF8E0" w14:paraId="42393D30" w14:noSpellErr="1" w14:textId="1ECD9BB3">
      <w:pPr>
        <w:pStyle w:val="Normal"/>
      </w:pPr>
    </w:p>
    <w:p w:rsidR="7436FF37" w:rsidP="35ECF8E0" w:rsidRDefault="7436FF37" w14:paraId="4E0FB66F" w14:textId="2575AB3B">
      <w:pPr>
        <w:spacing w:after="200" w:line="276" w:lineRule="auto"/>
        <w:rPr>
          <w:rFonts w:ascii="Calibri" w:hAnsi="Calibri" w:eastAsia="Calibri" w:cs="Calibri"/>
          <w:b w:val="0"/>
          <w:bCs w:val="0"/>
          <w:i w:val="0"/>
          <w:iCs w:val="0"/>
          <w:caps w:val="0"/>
          <w:smallCaps w:val="0"/>
          <w:noProof w:val="0"/>
          <w:color w:val="0070C0"/>
          <w:sz w:val="28"/>
          <w:szCs w:val="28"/>
          <w:lang w:val="en-GB"/>
        </w:rPr>
      </w:pPr>
      <w:r w:rsidRPr="35ECF8E0" w:rsidR="7436FF37">
        <w:rPr>
          <w:rFonts w:ascii="Calibri" w:hAnsi="Calibri" w:eastAsia="Calibri" w:cs="Calibri"/>
          <w:b w:val="1"/>
          <w:bCs w:val="1"/>
          <w:i w:val="0"/>
          <w:iCs w:val="0"/>
          <w:caps w:val="0"/>
          <w:smallCaps w:val="0"/>
          <w:noProof w:val="0"/>
          <w:color w:val="0070C0"/>
          <w:sz w:val="28"/>
          <w:szCs w:val="28"/>
          <w:lang w:val="en-GB"/>
        </w:rPr>
        <w:t>Ophthal Recruitment Subcommittee – Terms of Reference</w:t>
      </w:r>
    </w:p>
    <w:p w:rsidR="7436FF37" w:rsidP="35ECF8E0" w:rsidRDefault="7436FF37" w14:paraId="1CA8F76C" w14:textId="42190F42">
      <w:pPr>
        <w:pStyle w:val="ListParagraph"/>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7436FF37" w:rsidP="35ECF8E0" w:rsidRDefault="7436FF37" w14:paraId="322F6C64" w14:textId="04A7F45B">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The purpose of the Ophthal Recruitment Subcommittee is to ensure the recruitment process for Ophthalmology is run in a fair and transparent manner. It is responsible for providing and overseeing materials used for the recruitment process. It is accountable to the Training Committee.</w:t>
      </w:r>
    </w:p>
    <w:p w:rsidR="35ECF8E0" w:rsidP="35ECF8E0" w:rsidRDefault="35ECF8E0" w14:paraId="03E9160B" w14:textId="0EABD46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3FBA230A" w14:textId="44C075AE">
      <w:pPr>
        <w:pStyle w:val="ListParagraph"/>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Main Activities</w:t>
      </w:r>
    </w:p>
    <w:p w:rsidR="7436FF37" w:rsidP="35ECF8E0" w:rsidRDefault="7436FF37" w14:paraId="6ABD6F56" w14:textId="21DAB2F0">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Annually review the overall process including the person specification, application criteria and scoring matrix for ST1 recruitment</w:t>
      </w:r>
      <w:r w:rsidRPr="35ECF8E0" w:rsidR="7436FF37">
        <w:rPr>
          <w:rFonts w:ascii="Calibri" w:hAnsi="Calibri" w:eastAsia="Calibri" w:cs="Calibri"/>
          <w:b w:val="0"/>
          <w:bCs w:val="0"/>
          <w:i w:val="1"/>
          <w:iCs w:val="1"/>
          <w:caps w:val="0"/>
          <w:smallCaps w:val="0"/>
          <w:noProof w:val="0"/>
          <w:color w:val="00B0F0"/>
          <w:sz w:val="22"/>
          <w:szCs w:val="22"/>
          <w:lang w:val="en-GB"/>
        </w:rPr>
        <w:t xml:space="preserve"> </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by reviewing all documentation and feedback from national recruitment and any input received from the Training Committee (Heads of Schools/Training Programme Directors), Deanery and interviewers and interviewees.</w:t>
      </w:r>
    </w:p>
    <w:p w:rsidR="7436FF37" w:rsidP="35ECF8E0" w:rsidRDefault="7436FF37" w14:paraId="38411635" w14:textId="1991AF07">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Scenario writing and review of marking matrices for ST1 interviews by asking members of the sub-committee to write scenarios and reviewing marking matrices annually for any changes.  </w:t>
      </w:r>
    </w:p>
    <w:p w:rsidR="7436FF37" w:rsidP="35ECF8E0" w:rsidRDefault="7436FF37" w14:paraId="2CA04B1E" w14:textId="1451AEA0">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Reviewing appeals following portfolio scoring by collaborating with fellow colleagues in reviewing appeals received.</w:t>
      </w:r>
    </w:p>
    <w:p w:rsidR="7436FF37" w:rsidP="35ECF8E0" w:rsidRDefault="7436FF37" w14:paraId="6265A584" w14:textId="5464F5A2">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Annually review national recruitment plans, including interview structure by reviewing feedback received from both those on the interview panels, applicants and deanery staff running the process. </w:t>
      </w:r>
    </w:p>
    <w:p w:rsidR="7436FF37" w:rsidP="35ECF8E0" w:rsidRDefault="7436FF37" w14:paraId="7CAF982C" w14:textId="42F8D31A">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Analyse data from the recruitment rounds by receiving data from the Severn Deanery, considering differential attainment and how to address this </w:t>
      </w:r>
    </w:p>
    <w:p w:rsidR="7436FF37" w:rsidP="35ECF8E0" w:rsidRDefault="7436FF37" w14:paraId="21BB8269" w14:textId="0B6D469A">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To promote diversity in all its forms, ensuring that decisions and outputs are inclusive and consider a range of perspectives, and that representation on the committee is appropriate to achieve this.</w:t>
      </w:r>
    </w:p>
    <w:p w:rsidR="35ECF8E0" w:rsidP="35ECF8E0" w:rsidRDefault="35ECF8E0" w14:paraId="78FE7417" w14:textId="3896B4C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400A3790" w14:textId="63B92E61">
      <w:pPr>
        <w:pStyle w:val="ListParagraph"/>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Status of Committee</w:t>
      </w:r>
    </w:p>
    <w:p w:rsidR="7436FF37" w:rsidP="35ECF8E0" w:rsidRDefault="7436FF37" w14:paraId="5C4AE483" w14:textId="77A7D095">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The Ophthal Recruitment Subcommittee is not authorised to make decisions other than in accordance with these terms of reference.</w:t>
      </w:r>
    </w:p>
    <w:p w:rsidR="35ECF8E0" w:rsidP="35ECF8E0" w:rsidRDefault="35ECF8E0" w14:paraId="2E8448A2" w14:textId="52583362">
      <w:pPr>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37FEA194" w14:textId="5968D889">
      <w:pPr>
        <w:pStyle w:val="ListParagraph"/>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Membership</w:t>
      </w:r>
    </w:p>
    <w:p w:rsidR="7436FF37" w:rsidP="35ECF8E0" w:rsidRDefault="7436FF37" w14:paraId="3C87B5A7" w14:textId="2C93A3E6">
      <w:pPr>
        <w:pStyle w:val="ListParagraph"/>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Ophthal</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Recruitment Subcommittee</w:t>
      </w:r>
      <w:r w:rsidRPr="35ECF8E0" w:rsidR="7436FF37">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shall consist of a minimum of 10 members and a maximum of 13 members. All members serve a 3 year term, with a further 3 year terms subject to confirmation. Those members shall be:</w:t>
      </w:r>
    </w:p>
    <w:p w:rsidR="35ECF8E0" w:rsidP="35ECF8E0" w:rsidRDefault="35ECF8E0" w14:paraId="2A63345A" w14:textId="07B44D94">
      <w:pPr>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09A8BA85" w14:textId="787A8F44">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Chair </w:t>
      </w:r>
    </w:p>
    <w:p w:rsidR="7436FF37" w:rsidP="35ECF8E0" w:rsidRDefault="7436FF37" w14:paraId="4167168B" w14:textId="5A45F842">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Recruitment and Selection Manager from the NHSE Lead Deanery </w:t>
      </w:r>
    </w:p>
    <w:p w:rsidR="7436FF37" w:rsidP="35ECF8E0" w:rsidRDefault="7436FF37" w14:paraId="1DAE5E94" w14:textId="7BE2FC68">
      <w:pPr>
        <w:spacing w:after="0" w:line="240" w:lineRule="auto"/>
        <w:ind w:left="1980"/>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Recruitment   </w:t>
      </w:r>
    </w:p>
    <w:p w:rsidR="7436FF37" w:rsidP="35ECF8E0" w:rsidRDefault="7436FF37" w14:paraId="6177ACC4" w14:textId="6FE44E7D">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Consultant and senior SAS grade doctors (up to 3 members)</w:t>
      </w:r>
    </w:p>
    <w:p w:rsidR="7436FF37" w:rsidP="35ECF8E0" w:rsidRDefault="7436FF37" w14:paraId="66C11938" w14:textId="66043196">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Head of School/Training Programme Directors up to a maximum of  </w:t>
      </w:r>
    </w:p>
    <w:p w:rsidR="7436FF37" w:rsidP="35ECF8E0" w:rsidRDefault="7436FF37" w14:paraId="1AFC0867" w14:textId="2BCEDA97">
      <w:pPr>
        <w:spacing w:after="0" w:line="240" w:lineRule="auto"/>
        <w:ind w:left="1980"/>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4 members </w:t>
      </w:r>
    </w:p>
    <w:p w:rsidR="7436FF37" w:rsidP="35ECF8E0" w:rsidRDefault="7436FF37" w14:paraId="5DDC6872" w14:textId="2D6E1270">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Trainee Representative </w:t>
      </w:r>
    </w:p>
    <w:p w:rsidR="7436FF37" w:rsidP="35ECF8E0" w:rsidRDefault="7436FF37" w14:paraId="55577FB4" w14:textId="7BE7FB23">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Lead Dean </w:t>
      </w:r>
    </w:p>
    <w:p w:rsidR="7436FF37" w:rsidP="35ECF8E0" w:rsidRDefault="7436FF37" w14:paraId="49345F43" w14:textId="1FF0834C">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Member from the Lay Advisory Group</w:t>
      </w:r>
    </w:p>
    <w:p w:rsidR="7436FF37" w:rsidP="35ECF8E0" w:rsidRDefault="7436FF37" w14:paraId="01D381BA" w14:textId="7E88EF67">
      <w:pPr>
        <w:pStyle w:val="ListParagraph"/>
        <w:numPr>
          <w:ilvl w:val="2"/>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Chair of the Training Committee </w:t>
      </w:r>
    </w:p>
    <w:p w:rsidR="35ECF8E0" w:rsidP="35ECF8E0" w:rsidRDefault="35ECF8E0" w14:paraId="2172CDD1" w14:textId="58BE0D39">
      <w:pPr>
        <w:spacing w:after="0" w:line="240" w:lineRule="auto"/>
        <w:ind w:left="2160"/>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21570481" w14:textId="69D20E9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Chair shall be responsible for chairing meetings, liaising effectively with the Recruitment Sub-committee manager, and ensuring it meets the key progress indicators outlined in the annual workplan. </w:t>
      </w:r>
    </w:p>
    <w:p w:rsidR="35ECF8E0" w:rsidP="35ECF8E0" w:rsidRDefault="35ECF8E0" w14:paraId="63A1B9CF" w14:textId="47F09A53">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24D06B6E" w14:textId="03850C7D">
      <w:pPr>
        <w:pStyle w:val="ListParagraph"/>
        <w:keepNext w:val="1"/>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7436FF37" w:rsidP="35ECF8E0" w:rsidRDefault="7436FF37" w14:paraId="6870B1D8" w14:textId="37497A6B">
      <w:pPr>
        <w:pStyle w:val="ListParagraph"/>
        <w:keepNext w:val="1"/>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Meetings will occur virtually three times’ annually. The majority of work is expected to be undertaken in-between meetings.</w:t>
      </w:r>
    </w:p>
    <w:p w:rsidR="7436FF37" w:rsidP="35ECF8E0" w:rsidRDefault="7436FF37" w14:paraId="579ED0C1" w14:textId="656DCDB4">
      <w:pPr>
        <w:pStyle w:val="ListParagraph"/>
        <w:keepNext w:val="1"/>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Notices of meetings shall be given in writing/email.</w:t>
      </w:r>
    </w:p>
    <w:p w:rsidR="7436FF37" w:rsidP="35ECF8E0" w:rsidRDefault="7436FF37" w14:paraId="5965D81A" w14:textId="094BCE29">
      <w:pPr>
        <w:pStyle w:val="ListParagraph"/>
        <w:keepNext w:val="1"/>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Repeated absence of 3</w:t>
      </w:r>
      <w:r w:rsidRPr="35ECF8E0" w:rsidR="7436FF37">
        <w:rPr>
          <w:rFonts w:ascii="Calibri" w:hAnsi="Calibri" w:eastAsia="Calibri" w:cs="Calibri"/>
          <w:b w:val="0"/>
          <w:bCs w:val="0"/>
          <w:i w:val="0"/>
          <w:iCs w:val="0"/>
          <w:caps w:val="0"/>
          <w:smallCaps w:val="0"/>
          <w:noProof w:val="0"/>
          <w:color w:val="00B0F0"/>
          <w:sz w:val="22"/>
          <w:szCs w:val="22"/>
          <w:lang w:val="en-GB"/>
        </w:rPr>
        <w:t xml:space="preserve"> </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or more missed meetings and/or inability to contribute to the work of the Committee will result in removal subject to review by the Chair.</w:t>
      </w:r>
      <w:r w:rsidRPr="35ECF8E0" w:rsidR="7436FF3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p>
    <w:p w:rsidR="7436FF37" w:rsidP="35ECF8E0" w:rsidRDefault="7436FF37" w14:paraId="259E268A" w14:textId="55FFA277">
      <w:pPr>
        <w:pStyle w:val="ListParagraph"/>
        <w:keepNext w:val="1"/>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The Chair shall preside at every meeting or if they are unable or unwilling to do so, another member appointed shall preside as Chair in their place for that meeting.</w:t>
      </w:r>
    </w:p>
    <w:p w:rsidR="7436FF37" w:rsidP="35ECF8E0" w:rsidRDefault="7436FF37" w14:paraId="143F465F" w14:textId="3DB12EAF">
      <w:pPr>
        <w:pStyle w:val="ListParagraph"/>
        <w:keepNext w:val="1"/>
        <w:numPr>
          <w:ilvl w:val="1"/>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The recruitment lead for NHSE and a member of the RCOphth staff will be expected to be at every meeting.</w:t>
      </w:r>
    </w:p>
    <w:p w:rsidR="35ECF8E0" w:rsidP="35ECF8E0" w:rsidRDefault="35ECF8E0" w14:paraId="6EA3257B" w14:textId="051466FC">
      <w:pPr>
        <w:keepNext w:val="1"/>
        <w:spacing w:after="0" w:line="240" w:lineRule="auto"/>
        <w:jc w:val="both"/>
        <w:rPr>
          <w:rFonts w:ascii="Calibri" w:hAnsi="Calibri" w:eastAsia="Calibri" w:cs="Calibri"/>
          <w:b w:val="1"/>
          <w:bCs w:val="1"/>
          <w:i w:val="0"/>
          <w:iCs w:val="0"/>
          <w:caps w:val="0"/>
          <w:smallCaps w:val="0"/>
          <w:noProof w:val="0"/>
          <w:color w:val="FF0000"/>
          <w:sz w:val="22"/>
          <w:szCs w:val="22"/>
          <w:lang w:val="en-GB"/>
        </w:rPr>
      </w:pPr>
    </w:p>
    <w:p w:rsidR="7436FF37" w:rsidP="35ECF8E0" w:rsidRDefault="7436FF37" w14:paraId="53B08F9C" w14:textId="27CE839F">
      <w:pPr>
        <w:pStyle w:val="ListParagraph"/>
        <w:keepNext w:val="1"/>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Quorum</w:t>
      </w:r>
    </w:p>
    <w:p w:rsidR="7436FF37" w:rsidP="35ECF8E0" w:rsidRDefault="7436FF37" w14:paraId="70C8F262" w14:textId="020FA6D7">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All members are expected to attend meetings; however, the quorum is half the members plus one.</w:t>
      </w:r>
    </w:p>
    <w:p w:rsidR="35ECF8E0" w:rsidP="35ECF8E0" w:rsidRDefault="35ECF8E0" w14:paraId="213A86A7" w14:textId="7BFDA765">
      <w:pPr>
        <w:keepNext w:val="1"/>
        <w:spacing w:after="0" w:line="240" w:lineRule="auto"/>
        <w:ind w:left="720" w:right="-285"/>
        <w:rPr>
          <w:rFonts w:ascii="Calibri" w:hAnsi="Calibri" w:eastAsia="Calibri" w:cs="Calibri"/>
          <w:b w:val="0"/>
          <w:bCs w:val="0"/>
          <w:i w:val="0"/>
          <w:iCs w:val="0"/>
          <w:caps w:val="0"/>
          <w:smallCaps w:val="0"/>
          <w:noProof w:val="0"/>
          <w:color w:val="auto"/>
          <w:sz w:val="22"/>
          <w:szCs w:val="22"/>
          <w:lang w:val="en-GB"/>
        </w:rPr>
      </w:pPr>
    </w:p>
    <w:p w:rsidR="7436FF37" w:rsidP="35ECF8E0" w:rsidRDefault="7436FF37" w14:paraId="58F90C9C" w14:textId="45D73386">
      <w:pPr>
        <w:pStyle w:val="ListParagraph"/>
        <w:keepNext w:val="1"/>
        <w:numPr>
          <w:ilvl w:val="0"/>
          <w:numId w:val="6"/>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1"/>
          <w:bCs w:val="1"/>
          <w:i w:val="0"/>
          <w:iCs w:val="0"/>
          <w:caps w:val="0"/>
          <w:smallCaps w:val="0"/>
          <w:noProof w:val="0"/>
          <w:color w:val="auto"/>
          <w:sz w:val="22"/>
          <w:szCs w:val="22"/>
          <w:lang w:val="en-GB"/>
        </w:rPr>
        <w:t>Representation on College Committees</w:t>
      </w:r>
    </w:p>
    <w:p w:rsidR="7436FF37" w:rsidP="35ECF8E0" w:rsidRDefault="7436FF37" w14:paraId="063FEFD4" w14:textId="7D6F6E2F">
      <w:pPr>
        <w:pStyle w:val="ListParagraph"/>
        <w:keepNext w:val="1"/>
        <w:numPr>
          <w:ilvl w:val="1"/>
          <w:numId w:val="6"/>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0"/>
          <w:bCs w:val="0"/>
          <w:i w:val="0"/>
          <w:iCs w:val="0"/>
          <w:caps w:val="0"/>
          <w:smallCaps w:val="0"/>
          <w:noProof w:val="0"/>
          <w:color w:val="auto"/>
          <w:sz w:val="22"/>
          <w:szCs w:val="22"/>
          <w:lang w:val="en-GB"/>
        </w:rPr>
        <w:t>The Chair shall also attend meetings of the Training Committee</w:t>
      </w:r>
    </w:p>
    <w:p w:rsidR="7436FF37" w:rsidP="35ECF8E0" w:rsidRDefault="7436FF37" w14:paraId="0FDAFAF6" w14:textId="0049CAB2">
      <w:pPr>
        <w:pStyle w:val="ListParagraph"/>
        <w:keepNext w:val="1"/>
        <w:numPr>
          <w:ilvl w:val="1"/>
          <w:numId w:val="6"/>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0"/>
          <w:bCs w:val="0"/>
          <w:i w:val="0"/>
          <w:iCs w:val="0"/>
          <w:caps w:val="0"/>
          <w:smallCaps w:val="0"/>
          <w:noProof w:val="0"/>
          <w:color w:val="auto"/>
          <w:sz w:val="22"/>
          <w:szCs w:val="22"/>
          <w:lang w:val="en-GB"/>
        </w:rPr>
        <w:t>Representatives shall serve on committees throughout their tenure, unless otherwise agreed with the Chair. It is permissible to send deputies where necessary.</w:t>
      </w:r>
    </w:p>
    <w:p w:rsidR="35ECF8E0" w:rsidP="35ECF8E0" w:rsidRDefault="35ECF8E0" w14:paraId="0F93041C" w14:textId="76736B19">
      <w:pPr>
        <w:keepNext w:val="1"/>
        <w:spacing w:after="0" w:line="240" w:lineRule="auto"/>
        <w:jc w:val="both"/>
        <w:rPr>
          <w:rFonts w:ascii="Calibri" w:hAnsi="Calibri" w:eastAsia="Calibri" w:cs="Calibri"/>
          <w:b w:val="1"/>
          <w:bCs w:val="1"/>
          <w:i w:val="0"/>
          <w:iCs w:val="0"/>
          <w:caps w:val="0"/>
          <w:smallCaps w:val="0"/>
          <w:noProof w:val="0"/>
          <w:color w:val="auto"/>
          <w:sz w:val="22"/>
          <w:szCs w:val="22"/>
          <w:lang w:val="en-GB"/>
        </w:rPr>
      </w:pPr>
    </w:p>
    <w:p w:rsidR="7436FF37" w:rsidP="35ECF8E0" w:rsidRDefault="7436FF37" w14:paraId="06829487" w14:textId="64EABA0B">
      <w:pPr>
        <w:pStyle w:val="ListParagraph"/>
        <w:keepNext w:val="1"/>
        <w:numPr>
          <w:ilvl w:val="0"/>
          <w:numId w:val="6"/>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1"/>
          <w:bCs w:val="1"/>
          <w:i w:val="0"/>
          <w:iCs w:val="0"/>
          <w:caps w:val="0"/>
          <w:smallCaps w:val="0"/>
          <w:noProof w:val="0"/>
          <w:color w:val="auto"/>
          <w:sz w:val="22"/>
          <w:szCs w:val="22"/>
          <w:lang w:val="en-GB"/>
        </w:rPr>
        <w:t>Reporting requirements</w:t>
      </w:r>
    </w:p>
    <w:p w:rsidR="7436FF37" w:rsidP="35ECF8E0" w:rsidRDefault="7436FF37" w14:paraId="0A65F0C9" w14:textId="41EE7917">
      <w:pPr>
        <w:pStyle w:val="ListParagraph"/>
        <w:keepNext w:val="1"/>
        <w:numPr>
          <w:ilvl w:val="1"/>
          <w:numId w:val="6"/>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0"/>
          <w:bCs w:val="0"/>
          <w:i w:val="0"/>
          <w:iCs w:val="0"/>
          <w:caps w:val="0"/>
          <w:smallCaps w:val="0"/>
          <w:noProof w:val="0"/>
          <w:color w:val="auto"/>
          <w:sz w:val="22"/>
          <w:szCs w:val="22"/>
          <w:lang w:val="en-GB"/>
        </w:rPr>
        <w:t xml:space="preserve">The </w:t>
      </w:r>
      <w:r w:rsidRPr="35ECF8E0" w:rsidR="7436FF37">
        <w:rPr>
          <w:rFonts w:ascii="Calibri" w:hAnsi="Calibri" w:eastAsia="Calibri" w:cs="Calibri"/>
          <w:b w:val="0"/>
          <w:bCs w:val="0"/>
          <w:i w:val="0"/>
          <w:iCs w:val="0"/>
          <w:caps w:val="0"/>
          <w:smallCaps w:val="0"/>
          <w:noProof w:val="0"/>
          <w:color w:val="auto"/>
          <w:sz w:val="22"/>
          <w:szCs w:val="22"/>
          <w:lang w:val="en-GB"/>
        </w:rPr>
        <w:t>Ophthal</w:t>
      </w:r>
      <w:r w:rsidRPr="35ECF8E0" w:rsidR="7436FF37">
        <w:rPr>
          <w:rFonts w:ascii="Calibri" w:hAnsi="Calibri" w:eastAsia="Calibri" w:cs="Calibri"/>
          <w:b w:val="0"/>
          <w:bCs w:val="0"/>
          <w:i w:val="0"/>
          <w:iCs w:val="0"/>
          <w:caps w:val="0"/>
          <w:smallCaps w:val="0"/>
          <w:noProof w:val="0"/>
          <w:color w:val="auto"/>
          <w:sz w:val="22"/>
          <w:szCs w:val="22"/>
          <w:lang w:val="en-GB"/>
        </w:rPr>
        <w:t xml:space="preserve"> Recruitment Subcommittee shall keep minutes of its </w:t>
      </w:r>
      <w:r w:rsidRPr="35ECF8E0" w:rsidR="7436FF37">
        <w:rPr>
          <w:rFonts w:ascii="Calibri" w:hAnsi="Calibri" w:eastAsia="Calibri" w:cs="Calibri"/>
          <w:b w:val="0"/>
          <w:bCs w:val="0"/>
          <w:i w:val="0"/>
          <w:iCs w:val="0"/>
          <w:caps w:val="0"/>
          <w:smallCaps w:val="0"/>
          <w:noProof w:val="0"/>
          <w:color w:val="auto"/>
          <w:sz w:val="22"/>
          <w:szCs w:val="22"/>
          <w:lang w:val="en-GB"/>
        </w:rPr>
        <w:t>meetings</w:t>
      </w:r>
      <w:r w:rsidRPr="35ECF8E0" w:rsidR="7436FF37">
        <w:rPr>
          <w:rFonts w:ascii="Calibri" w:hAnsi="Calibri" w:eastAsia="Calibri" w:cs="Calibri"/>
          <w:b w:val="0"/>
          <w:bCs w:val="0"/>
          <w:i w:val="0"/>
          <w:iCs w:val="0"/>
          <w:caps w:val="0"/>
          <w:smallCaps w:val="0"/>
          <w:noProof w:val="0"/>
          <w:color w:val="auto"/>
          <w:sz w:val="22"/>
          <w:szCs w:val="22"/>
          <w:lang w:val="en-GB"/>
        </w:rPr>
        <w:t xml:space="preserve"> and a copy of these minutes shall be sent promptly to the Training Committee.</w:t>
      </w:r>
      <w:r w:rsidRPr="35ECF8E0" w:rsidR="7436FF37">
        <w:rPr>
          <w:rFonts w:ascii="Calibri" w:hAnsi="Calibri" w:eastAsia="Calibri" w:cs="Calibri"/>
          <w:b w:val="0"/>
          <w:bCs w:val="0"/>
          <w:i w:val="1"/>
          <w:iCs w:val="1"/>
          <w:caps w:val="0"/>
          <w:smallCaps w:val="0"/>
          <w:noProof w:val="0"/>
          <w:color w:val="auto"/>
          <w:sz w:val="22"/>
          <w:szCs w:val="22"/>
          <w:lang w:val="en-GB"/>
        </w:rPr>
        <w:t xml:space="preserve"> </w:t>
      </w:r>
    </w:p>
    <w:p w:rsidR="7436FF37" w:rsidP="35ECF8E0" w:rsidRDefault="7436FF37" w14:paraId="12F0D74C" w14:textId="2661E50E">
      <w:pPr>
        <w:pStyle w:val="ListParagraph"/>
        <w:keepNext w:val="1"/>
        <w:numPr>
          <w:ilvl w:val="1"/>
          <w:numId w:val="6"/>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0"/>
          <w:bCs w:val="0"/>
          <w:i w:val="0"/>
          <w:iCs w:val="0"/>
          <w:caps w:val="0"/>
          <w:smallCaps w:val="0"/>
          <w:noProof w:val="0"/>
          <w:color w:val="auto"/>
          <w:sz w:val="22"/>
          <w:szCs w:val="22"/>
          <w:lang w:val="en-GB"/>
        </w:rPr>
        <w:t>The Subcommittee shall adhere to the key progress indicators outlined in its annual workplan including the reporting of risk through the completion of a risk register.</w:t>
      </w:r>
    </w:p>
    <w:p w:rsidR="7436FF37" w:rsidP="35ECF8E0" w:rsidRDefault="7436FF37" w14:paraId="09F75987" w14:textId="42E76D39">
      <w:pPr>
        <w:pStyle w:val="ListParagraph"/>
        <w:keepNext w:val="1"/>
        <w:numPr>
          <w:ilvl w:val="1"/>
          <w:numId w:val="6"/>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0"/>
          <w:bCs w:val="0"/>
          <w:i w:val="0"/>
          <w:iCs w:val="0"/>
          <w:caps w:val="0"/>
          <w:smallCaps w:val="0"/>
          <w:noProof w:val="0"/>
          <w:color w:val="auto"/>
          <w:sz w:val="22"/>
          <w:szCs w:val="22"/>
          <w:lang w:val="en-GB"/>
        </w:rPr>
        <w:t xml:space="preserve">The Subcommittee shall report annually to the Training Committee. </w:t>
      </w:r>
    </w:p>
    <w:p w:rsidR="7436FF37" w:rsidP="35ECF8E0" w:rsidRDefault="7436FF37" w14:paraId="281E4777" w14:textId="0C264834">
      <w:pPr>
        <w:pStyle w:val="ListParagraph"/>
        <w:keepNext w:val="1"/>
        <w:numPr>
          <w:ilvl w:val="1"/>
          <w:numId w:val="6"/>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35ECF8E0" w:rsidR="7436FF37">
        <w:rPr>
          <w:rFonts w:ascii="Calibri" w:hAnsi="Calibri" w:eastAsia="Calibri" w:cs="Calibri"/>
          <w:b w:val="0"/>
          <w:bCs w:val="0"/>
          <w:i w:val="0"/>
          <w:iCs w:val="0"/>
          <w:caps w:val="0"/>
          <w:smallCaps w:val="0"/>
          <w:noProof w:val="0"/>
          <w:color w:val="auto"/>
          <w:sz w:val="22"/>
          <w:szCs w:val="22"/>
          <w:lang w:val="en-GB"/>
        </w:rPr>
        <w:t>The Training Committee may, from time to time at their discretion seek any further information in relation to the discharge of its functions.</w:t>
      </w:r>
    </w:p>
    <w:p w:rsidR="35ECF8E0" w:rsidP="35ECF8E0" w:rsidRDefault="35ECF8E0" w14:paraId="0B201372" w14:textId="0D6F767B">
      <w:pPr>
        <w:keepNext w:val="1"/>
        <w:spacing w:after="0" w:line="240" w:lineRule="auto"/>
        <w:jc w:val="both"/>
        <w:rPr>
          <w:rFonts w:ascii="Calibri" w:hAnsi="Calibri" w:eastAsia="Calibri" w:cs="Calibri"/>
          <w:b w:val="1"/>
          <w:bCs w:val="1"/>
          <w:i w:val="0"/>
          <w:iCs w:val="0"/>
          <w:caps w:val="0"/>
          <w:smallCaps w:val="0"/>
          <w:noProof w:val="0"/>
          <w:color w:val="FF0000"/>
          <w:sz w:val="22"/>
          <w:szCs w:val="22"/>
          <w:lang w:val="en-GB"/>
        </w:rPr>
      </w:pPr>
    </w:p>
    <w:p w:rsidR="7436FF37" w:rsidP="35ECF8E0" w:rsidRDefault="7436FF37" w14:paraId="0DF3290A" w14:textId="2254D7C0">
      <w:pPr>
        <w:pStyle w:val="ListParagraph"/>
        <w:keepNext w:val="1"/>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7436FF37" w:rsidP="35ECF8E0" w:rsidRDefault="7436FF37" w14:paraId="1B852060" w14:textId="5CD02CEB">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discussions and materials related to the selection process are considered confidential and should not be disclosed outside of meetings or meeting related work. </w:t>
      </w:r>
    </w:p>
    <w:p w:rsidR="35ECF8E0" w:rsidP="35ECF8E0" w:rsidRDefault="35ECF8E0" w14:paraId="0F95731C" w14:textId="50CF4929">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2D9317A1" w14:textId="70A20265">
      <w:pPr>
        <w:pStyle w:val="ListParagraph"/>
        <w:keepNext w:val="1"/>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Conflicts of Interest</w:t>
      </w:r>
    </w:p>
    <w:p w:rsidR="7436FF37" w:rsidP="35ECF8E0" w:rsidRDefault="7436FF37" w14:paraId="1A55C5E8" w14:textId="76CB7B4B">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35ECF8E0" w:rsidP="35ECF8E0" w:rsidRDefault="35ECF8E0" w14:paraId="34FD37C5" w14:textId="2A116733">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3F988ABC" w14:textId="0C441CAA">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7436FF37" w:rsidP="35ECF8E0" w:rsidRDefault="7436FF37" w14:paraId="78E3D31D" w14:textId="1A86AFBE">
      <w:pPr>
        <w:pStyle w:val="ListParagraph"/>
        <w:numPr>
          <w:ilvl w:val="1"/>
          <w:numId w:val="6"/>
        </w:numPr>
        <w:spacing w:after="160" w:line="259" w:lineRule="auto"/>
        <w:ind w:left="1418" w:hanging="338"/>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p>
    <w:p w:rsidR="7436FF37" w:rsidP="35ECF8E0" w:rsidRDefault="7436FF37" w14:paraId="61B92CC7" w14:textId="44432BC8">
      <w:pPr>
        <w:pStyle w:val="ListParagraph"/>
        <w:numPr>
          <w:ilvl w:val="1"/>
          <w:numId w:val="6"/>
        </w:numPr>
        <w:spacing w:after="160" w:line="259" w:lineRule="auto"/>
        <w:ind w:left="1418" w:hanging="338"/>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operational management of the Sub-Committee, and any work arising from it, are the responsibility of College staff; the role of members is to advise and provide a wider perspective. </w:t>
      </w:r>
    </w:p>
    <w:p w:rsidR="7436FF37" w:rsidP="35ECF8E0" w:rsidRDefault="7436FF37" w14:paraId="6E23124B" w14:textId="7E80FCA1">
      <w:pPr>
        <w:pStyle w:val="ListParagraph"/>
        <w:numPr>
          <w:ilvl w:val="1"/>
          <w:numId w:val="6"/>
        </w:numPr>
        <w:spacing w:after="160" w:line="259" w:lineRule="auto"/>
        <w:ind w:left="1418" w:hanging="338"/>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No sponsorship shall be sought or accepted without the involvement and</w:t>
      </w:r>
      <w:r>
        <w:tab/>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agreement of the Partnerships and Sponsorship Manager or the Chief Executive. </w:t>
      </w:r>
    </w:p>
    <w:p w:rsidR="7436FF37" w:rsidP="35ECF8E0" w:rsidRDefault="7436FF37" w14:paraId="704AAA58" w14:textId="4D449157">
      <w:pPr>
        <w:pStyle w:val="ListParagraph"/>
        <w:numPr>
          <w:ilvl w:val="1"/>
          <w:numId w:val="6"/>
        </w:numPr>
        <w:spacing w:after="160" w:line="259" w:lineRule="auto"/>
        <w:ind w:left="1418" w:hanging="338"/>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member may be paid or accept payment in cash or kind for work undertaken on behalf of the Sub-Committee without the prior approval of </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the President, Vice President, Honorary Treasurer, Honorary Secretary, or Chief Executive officer</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436FF37" w:rsidP="35ECF8E0" w:rsidRDefault="7436FF37" w14:paraId="3C6496AB" w14:textId="43EC2981">
      <w:pPr>
        <w:pStyle w:val="ListParagraph"/>
        <w:numPr>
          <w:ilvl w:val="1"/>
          <w:numId w:val="6"/>
        </w:numPr>
        <w:spacing w:after="160" w:line="259" w:lineRule="auto"/>
        <w:ind w:left="1418" w:hanging="338"/>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7436FF37" w:rsidP="35ECF8E0" w:rsidRDefault="7436FF37" w14:paraId="79037AF2" w14:textId="162B5154">
      <w:pPr>
        <w:pStyle w:val="ListParagraph"/>
        <w:numPr>
          <w:ilvl w:val="1"/>
          <w:numId w:val="6"/>
        </w:numPr>
        <w:spacing w:after="160" w:line="259" w:lineRule="auto"/>
        <w:ind w:left="1418" w:hanging="338"/>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US"/>
        </w:rPr>
        <w:t>As a group set up within the College, and under the terms of its Charter, the Sub-Committee may not support any objective that would make it a Trade Union, nor shall its objectives extend to the regulation of relations between workers and employers or organisations of workers and organisations of employers.</w:t>
      </w:r>
    </w:p>
    <w:p w:rsidR="35ECF8E0" w:rsidP="35ECF8E0" w:rsidRDefault="35ECF8E0" w14:paraId="0A3F9DD1" w14:textId="72814C39">
      <w:p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6ACC9E56" w14:textId="0F967AAF">
      <w:pPr>
        <w:spacing w:after="0" w:line="240" w:lineRule="auto"/>
        <w:ind w:left="36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12. Variation or Termination</w:t>
      </w:r>
    </w:p>
    <w:p w:rsidR="7436FF37" w:rsidP="35ECF8E0" w:rsidRDefault="7436FF37" w14:paraId="769BA27F" w14:textId="3820430D">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These terms of reference shall be reviewed every two years and will remain in force until varied or revoked by the Board of Trustees.</w:t>
      </w:r>
    </w:p>
    <w:p w:rsidR="35ECF8E0" w:rsidP="35ECF8E0" w:rsidRDefault="35ECF8E0" w14:paraId="4F06A304" w14:textId="7D074D1E">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7436FF37" w:rsidP="35ECF8E0" w:rsidRDefault="7436FF37" w14:paraId="0CAE13D7" w14:textId="6CDDCEBC">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Date of publication</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February 2025</w:t>
      </w:r>
    </w:p>
    <w:p w:rsidR="7436FF37" w:rsidP="35ECF8E0" w:rsidRDefault="7436FF37" w14:paraId="05504A29" w14:textId="7CAC3A9A">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35ECF8E0" w:rsidR="7436FF37">
        <w:rPr>
          <w:rFonts w:ascii="Calibri" w:hAnsi="Calibri" w:eastAsia="Calibri" w:cs="Calibri"/>
          <w:b w:val="1"/>
          <w:bCs w:val="1"/>
          <w:i w:val="0"/>
          <w:iCs w:val="0"/>
          <w:caps w:val="0"/>
          <w:smallCaps w:val="0"/>
          <w:noProof w:val="0"/>
          <w:color w:val="000000" w:themeColor="text1" w:themeTint="FF" w:themeShade="FF"/>
          <w:sz w:val="22"/>
          <w:szCs w:val="22"/>
          <w:lang w:val="en-GB"/>
        </w:rPr>
        <w:t>Review date</w:t>
      </w:r>
      <w:r w:rsidRPr="35ECF8E0" w:rsidR="7436FF37">
        <w:rPr>
          <w:rFonts w:ascii="Calibri" w:hAnsi="Calibri" w:eastAsia="Calibri" w:cs="Calibri"/>
          <w:b w:val="0"/>
          <w:bCs w:val="0"/>
          <w:i w:val="0"/>
          <w:iCs w:val="0"/>
          <w:caps w:val="0"/>
          <w:smallCaps w:val="0"/>
          <w:noProof w:val="0"/>
          <w:color w:val="000000" w:themeColor="text1" w:themeTint="FF" w:themeShade="FF"/>
          <w:sz w:val="22"/>
          <w:szCs w:val="22"/>
          <w:lang w:val="en-GB"/>
        </w:rPr>
        <w:t>: January 2027</w:t>
      </w:r>
    </w:p>
    <w:p w:rsidR="35ECF8E0" w:rsidRDefault="35ECF8E0" w14:paraId="5111FA98" w14:textId="7DC51D28"/>
    <w:sectPr w:rsidRPr="00160B01" w:rsidR="004E2787">
      <w:headerReference w:type="default" r:id="rId9"/>
      <w:footerReference w:type="default" r:id="rId10"/>
      <w:pgSz w:w="11906" w:h="16838" w:orient="portrait"/>
      <w:pgMar w:top="1440" w:right="1440" w:bottom="1440" w:left="1440" w:header="708" w:footer="708" w:gutter="0"/>
      <w:cols w:space="708"/>
      <w:docGrid w:linePitch="360"/>
      <w:headerReference w:type="first" r:id="Rfe4b578a6e184d26"/>
      <w:footerReference w:type="first" r:id="R8814301f2dd84fc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6AC" w:rsidP="00FE25B5" w:rsidRDefault="007F06AC" w14:paraId="2C783292" w14:textId="77777777">
      <w:pPr>
        <w:spacing w:after="0" w:line="240" w:lineRule="auto"/>
      </w:pPr>
      <w:r>
        <w:separator/>
      </w:r>
    </w:p>
  </w:endnote>
  <w:endnote w:type="continuationSeparator" w:id="0">
    <w:p w:rsidR="007F06AC" w:rsidP="00FE25B5" w:rsidRDefault="007F06AC" w14:paraId="13B15D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FC7846C" w:rsidTr="7FC7846C" w14:paraId="7B9A6728">
      <w:trPr>
        <w:trHeight w:val="300"/>
      </w:trPr>
      <w:tc>
        <w:tcPr>
          <w:tcW w:w="3005" w:type="dxa"/>
          <w:tcMar/>
        </w:tcPr>
        <w:p w:rsidR="7FC7846C" w:rsidP="7FC7846C" w:rsidRDefault="7FC7846C" w14:paraId="18AA9302" w14:textId="555FDF6D">
          <w:pPr>
            <w:pStyle w:val="Header"/>
            <w:bidi w:val="0"/>
            <w:ind w:left="-115"/>
            <w:jc w:val="left"/>
          </w:pPr>
        </w:p>
      </w:tc>
      <w:tc>
        <w:tcPr>
          <w:tcW w:w="3005" w:type="dxa"/>
          <w:tcMar/>
        </w:tcPr>
        <w:p w:rsidR="7FC7846C" w:rsidP="7FC7846C" w:rsidRDefault="7FC7846C" w14:paraId="6F1D69B1" w14:textId="1D1B3422">
          <w:pPr>
            <w:pStyle w:val="Header"/>
            <w:bidi w:val="0"/>
            <w:jc w:val="center"/>
          </w:pPr>
        </w:p>
      </w:tc>
      <w:tc>
        <w:tcPr>
          <w:tcW w:w="3005" w:type="dxa"/>
          <w:tcMar/>
        </w:tcPr>
        <w:p w:rsidR="7FC7846C" w:rsidP="7FC7846C" w:rsidRDefault="7FC7846C" w14:paraId="14A285B8" w14:textId="367295E1">
          <w:pPr>
            <w:pStyle w:val="Header"/>
            <w:bidi w:val="0"/>
            <w:ind w:right="-115"/>
            <w:jc w:val="right"/>
          </w:pPr>
        </w:p>
      </w:tc>
    </w:tr>
  </w:tbl>
  <w:p w:rsidR="7FC7846C" w:rsidP="7FC7846C" w:rsidRDefault="7FC7846C" w14:paraId="212B8E3A" w14:textId="1F43C26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6AC" w:rsidP="00FE25B5" w:rsidRDefault="007F06AC" w14:paraId="2172DF86" w14:textId="77777777">
      <w:pPr>
        <w:spacing w:after="0" w:line="240" w:lineRule="auto"/>
      </w:pPr>
      <w:r>
        <w:separator/>
      </w:r>
    </w:p>
  </w:footnote>
  <w:footnote w:type="continuationSeparator" w:id="0">
    <w:p w:rsidR="007F06AC" w:rsidP="00FE25B5" w:rsidRDefault="007F06AC" w14:paraId="46740F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0" locked="0" layoutInCell="1" allowOverlap="1" wp14:anchorId="044471FF" wp14:editId="0B58BB20">
          <wp:simplePos x="0" y="0"/>
          <wp:positionH relativeFrom="column">
            <wp:align>right</wp:align>
          </wp:positionH>
          <wp:positionV relativeFrom="paragraph">
            <wp:posOffset>1270</wp:posOffset>
          </wp:positionV>
          <wp:extent cx="1334456" cy="958850"/>
          <wp:effectExtent l="0" t="0" r="0" b="0"/>
          <wp:wrapSquare wrapText="bothSides"/>
          <wp:docPr id="709630327"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FC7846C" w:rsidTr="7FC7846C" w14:paraId="0E559031">
      <w:trPr>
        <w:trHeight w:val="300"/>
      </w:trPr>
      <w:tc>
        <w:tcPr>
          <w:tcW w:w="3005" w:type="dxa"/>
          <w:tcMar/>
        </w:tcPr>
        <w:p w:rsidR="7FC7846C" w:rsidP="7FC7846C" w:rsidRDefault="7FC7846C" w14:paraId="11DDF755" w14:textId="70A04FDE">
          <w:pPr>
            <w:pStyle w:val="Header"/>
            <w:bidi w:val="0"/>
            <w:ind w:left="-115"/>
            <w:jc w:val="left"/>
          </w:pPr>
        </w:p>
      </w:tc>
      <w:tc>
        <w:tcPr>
          <w:tcW w:w="3005" w:type="dxa"/>
          <w:tcMar/>
        </w:tcPr>
        <w:p w:rsidR="7FC7846C" w:rsidP="7FC7846C" w:rsidRDefault="7FC7846C" w14:paraId="06096214" w14:textId="39998182">
          <w:pPr>
            <w:pStyle w:val="Header"/>
            <w:bidi w:val="0"/>
            <w:jc w:val="center"/>
          </w:pPr>
        </w:p>
      </w:tc>
      <w:tc>
        <w:tcPr>
          <w:tcW w:w="3005" w:type="dxa"/>
          <w:tcMar/>
        </w:tcPr>
        <w:p w:rsidR="7FC7846C" w:rsidP="7FC7846C" w:rsidRDefault="7FC7846C" w14:paraId="638903A1" w14:textId="6E20760F">
          <w:pPr>
            <w:pStyle w:val="Header"/>
            <w:bidi w:val="0"/>
            <w:ind w:right="-115"/>
            <w:jc w:val="right"/>
          </w:pPr>
        </w:p>
      </w:tc>
    </w:tr>
  </w:tbl>
  <w:p w:rsidR="7FC7846C" w:rsidP="7FC7846C" w:rsidRDefault="7FC7846C" w14:paraId="4C3D9072" w14:textId="0C574DB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12387f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1181380"/>
    <w:multiLevelType w:val="multilevel"/>
    <w:tmpl w:val="954E6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DC27E7"/>
    <w:multiLevelType w:val="multilevel"/>
    <w:tmpl w:val="07D48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F5F0E01"/>
    <w:multiLevelType w:val="multilevel"/>
    <w:tmpl w:val="FA38E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850E6F"/>
    <w:multiLevelType w:val="multilevel"/>
    <w:tmpl w:val="F98E5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6">
    <w:abstractNumId w:val="5"/>
  </w:num>
  <w:num w:numId="1" w16cid:durableId="1867979146">
    <w:abstractNumId w:val="3"/>
  </w:num>
  <w:num w:numId="2" w16cid:durableId="492139123">
    <w:abstractNumId w:val="1"/>
  </w:num>
  <w:num w:numId="3" w16cid:durableId="1464733371">
    <w:abstractNumId w:val="4"/>
  </w:num>
  <w:num w:numId="4" w16cid:durableId="1659306620">
    <w:abstractNumId w:val="2"/>
  </w:num>
  <w:num w:numId="5" w16cid:durableId="3010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C0935"/>
    <w:rsid w:val="000D6D54"/>
    <w:rsid w:val="000E20AB"/>
    <w:rsid w:val="000F0A0C"/>
    <w:rsid w:val="00120E0A"/>
    <w:rsid w:val="00160B01"/>
    <w:rsid w:val="00191775"/>
    <w:rsid w:val="00215DE7"/>
    <w:rsid w:val="002641B1"/>
    <w:rsid w:val="002644C9"/>
    <w:rsid w:val="0029622B"/>
    <w:rsid w:val="002E4D72"/>
    <w:rsid w:val="00337717"/>
    <w:rsid w:val="0035589D"/>
    <w:rsid w:val="00356B9A"/>
    <w:rsid w:val="003E1CB6"/>
    <w:rsid w:val="00405CB7"/>
    <w:rsid w:val="00411914"/>
    <w:rsid w:val="00436BE7"/>
    <w:rsid w:val="004D7D13"/>
    <w:rsid w:val="004E2787"/>
    <w:rsid w:val="005446AB"/>
    <w:rsid w:val="00554B96"/>
    <w:rsid w:val="005C591D"/>
    <w:rsid w:val="006824C8"/>
    <w:rsid w:val="006F7DD3"/>
    <w:rsid w:val="007C5AAF"/>
    <w:rsid w:val="007F06AC"/>
    <w:rsid w:val="00884856"/>
    <w:rsid w:val="009B7BDB"/>
    <w:rsid w:val="009D1F22"/>
    <w:rsid w:val="009E6EAD"/>
    <w:rsid w:val="00A014B2"/>
    <w:rsid w:val="00A02160"/>
    <w:rsid w:val="00A27520"/>
    <w:rsid w:val="00A4351F"/>
    <w:rsid w:val="00AA17D2"/>
    <w:rsid w:val="00AD4E70"/>
    <w:rsid w:val="00B10BE3"/>
    <w:rsid w:val="00B10D77"/>
    <w:rsid w:val="00B362BF"/>
    <w:rsid w:val="00B6678A"/>
    <w:rsid w:val="00BC0F4C"/>
    <w:rsid w:val="00BC5932"/>
    <w:rsid w:val="00C041C7"/>
    <w:rsid w:val="00C26939"/>
    <w:rsid w:val="00C31A18"/>
    <w:rsid w:val="00C72A4E"/>
    <w:rsid w:val="00CD4055"/>
    <w:rsid w:val="00D01BAA"/>
    <w:rsid w:val="00D3180A"/>
    <w:rsid w:val="00D755DB"/>
    <w:rsid w:val="00D91E5D"/>
    <w:rsid w:val="00DD370F"/>
    <w:rsid w:val="00E20CBC"/>
    <w:rsid w:val="00E30E8A"/>
    <w:rsid w:val="00E91BE7"/>
    <w:rsid w:val="00ED338A"/>
    <w:rsid w:val="00ED6193"/>
    <w:rsid w:val="00F503A7"/>
    <w:rsid w:val="00FE25B5"/>
    <w:rsid w:val="00FF0C2C"/>
    <w:rsid w:val="35ECF8E0"/>
    <w:rsid w:val="7436FF37"/>
    <w:rsid w:val="7FC78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6678A"/>
    <w:rPr>
      <w:color w:val="467886" w:themeColor="hyperlink"/>
      <w:u w:val="single"/>
    </w:rPr>
  </w:style>
  <w:style w:type="character" w:styleId="UnresolvedMention">
    <w:name w:val="Unresolved Mention"/>
    <w:basedOn w:val="DefaultParagraphFont"/>
    <w:uiPriority w:val="99"/>
    <w:semiHidden/>
    <w:unhideWhenUsed/>
    <w:rsid w:val="00B6678A"/>
    <w:rPr>
      <w:color w:val="605E5C"/>
      <w:shd w:val="clear" w:color="auto" w:fill="E1DFDD"/>
    </w:rPr>
  </w:style>
  <w:style w:type="paragraph" w:styleId="NormalWeb">
    <w:name w:val="Normal (Web)"/>
    <w:basedOn w:val="Normal"/>
    <w:uiPriority w:val="99"/>
    <w:rsid w:val="00B6678A"/>
    <w:pPr>
      <w:spacing w:beforeLines="1" w:afterLines="1" w:line="240" w:lineRule="auto"/>
    </w:pPr>
    <w:rPr>
      <w:rFonts w:ascii="Times" w:hAnsi="Times" w:cs="Times New Roman"/>
      <w:sz w:val="20"/>
      <w:szCs w:val="20"/>
    </w:rPr>
  </w:style>
  <w:style w:type="paragraph" w:styleId="Revision">
    <w:name w:val="Revision"/>
    <w:hidden/>
    <w:uiPriority w:val="99"/>
    <w:semiHidden/>
    <w:rsid w:val="00191775"/>
    <w:pPr>
      <w:spacing w:after="0" w:line="240" w:lineRule="auto"/>
    </w:pPr>
    <w:rPr>
      <w:kern w:val="0"/>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lex.tyytko@rcophth.ac.uk"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alex.tytko@rcophth.ac.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eader" Target="header2.xml" Id="Rfe4b578a6e184d26" /><Relationship Type="http://schemas.openxmlformats.org/officeDocument/2006/relationships/footer" Target="footer2.xml" Id="R8814301f2dd84fc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51994-220E-4792-BB07-1EB13AAFC053}"/>
</file>

<file path=customXml/itemProps2.xml><?xml version="1.0" encoding="utf-8"?>
<ds:datastoreItem xmlns:ds="http://schemas.openxmlformats.org/officeDocument/2006/customXml" ds:itemID="{07DAA1A7-2FC8-4E9E-9C68-494A2A5A9C35}"/>
</file>

<file path=customXml/itemProps3.xml><?xml version="1.0" encoding="utf-8"?>
<ds:datastoreItem xmlns:ds="http://schemas.openxmlformats.org/officeDocument/2006/customXml" ds:itemID="{BB98C098-0EA8-4325-8E62-9232BDB40E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6</cp:revision>
  <dcterms:created xsi:type="dcterms:W3CDTF">2025-12-15T09:27:00Z</dcterms:created>
  <dcterms:modified xsi:type="dcterms:W3CDTF">2026-01-06T11:40:58Z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243000</vt:r8>
  </property>
</Properties>
</file>