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630F" w:rsidR="004E2787" w:rsidP="21EAD02E" w:rsidRDefault="21EAD02E" w14:paraId="7DCE02F5" w14:textId="5B1D19B0">
      <w:pPr>
        <w:spacing w:after="0"/>
        <w:rPr>
          <w:rFonts w:ascii="Calibri" w:hAnsi="Calibri" w:cs="Calibri"/>
          <w:sz w:val="32"/>
          <w:szCs w:val="32"/>
        </w:rPr>
      </w:pPr>
      <w:r w:rsidRPr="00D9630F">
        <w:rPr>
          <w:rFonts w:ascii="Calibri" w:hAnsi="Calibri" w:cs="Calibri"/>
          <w:b/>
          <w:bCs/>
          <w:color w:val="0070C0"/>
          <w:sz w:val="32"/>
          <w:szCs w:val="32"/>
        </w:rPr>
        <w:t>Honorary Treasurer</w:t>
      </w:r>
    </w:p>
    <w:p w:rsidRPr="00D9630F" w:rsidR="00FE25B5" w:rsidP="000D334F" w:rsidRDefault="290713D2" w14:paraId="42978A98" w14:textId="3A8D9863">
      <w:pPr>
        <w:spacing w:after="0"/>
        <w:rPr>
          <w:rFonts w:ascii="Calibri" w:hAnsi="Calibri" w:cs="Calibri"/>
          <w:sz w:val="32"/>
          <w:szCs w:val="32"/>
        </w:rPr>
      </w:pPr>
      <w:r w:rsidRPr="00D9630F">
        <w:rPr>
          <w:rFonts w:ascii="Calibri" w:hAnsi="Calibri" w:cs="Calibri"/>
          <w:sz w:val="32"/>
          <w:szCs w:val="32"/>
        </w:rPr>
        <w:t>Volunteer Opportunity</w:t>
      </w:r>
    </w:p>
    <w:p w:rsidRPr="00D9630F" w:rsidR="290713D2" w:rsidP="000D334F" w:rsidRDefault="290713D2" w14:paraId="147CA657" w14:textId="2A3D81B6">
      <w:pPr>
        <w:spacing w:after="0"/>
        <w:rPr>
          <w:rFonts w:ascii="Calibri" w:hAnsi="Calibri" w:cs="Calibri"/>
          <w:sz w:val="32"/>
          <w:szCs w:val="32"/>
        </w:rPr>
      </w:pPr>
    </w:p>
    <w:p w:rsidRPr="00D9630F" w:rsidR="00C31A18" w:rsidP="000D334F" w:rsidRDefault="4CC0490C" w14:paraId="24CB2AC5" w14:textId="3792937D">
      <w:pPr>
        <w:rPr>
          <w:rFonts w:ascii="Calibri" w:hAnsi="Calibri" w:cs="Calibri"/>
          <w:b/>
          <w:bCs/>
        </w:rPr>
      </w:pPr>
      <w:r w:rsidRPr="00D9630F">
        <w:rPr>
          <w:rFonts w:ascii="Calibri" w:hAnsi="Calibri" w:cs="Calibri"/>
          <w:b/>
          <w:bCs/>
        </w:rPr>
        <w:t xml:space="preserve">Name of Position: </w:t>
      </w:r>
      <w:r w:rsidRPr="00D9630F">
        <w:rPr>
          <w:rFonts w:ascii="Calibri" w:hAnsi="Calibri" w:cs="Calibri"/>
        </w:rPr>
        <w:t>Honorary Treasurer</w:t>
      </w:r>
    </w:p>
    <w:p w:rsidRPr="00D9630F" w:rsidR="00C31A18" w:rsidP="000D334F" w:rsidRDefault="4CC0490C" w14:paraId="7BCD0B18" w14:textId="0FFCFD2D">
      <w:pPr>
        <w:rPr>
          <w:rFonts w:ascii="Calibri" w:hAnsi="Calibri" w:cs="Calibri"/>
          <w:b/>
          <w:bCs/>
        </w:rPr>
      </w:pPr>
      <w:r w:rsidRPr="00D9630F">
        <w:rPr>
          <w:rFonts w:ascii="Calibri" w:hAnsi="Calibri" w:cs="Calibri"/>
          <w:b/>
          <w:bCs/>
        </w:rPr>
        <w:t xml:space="preserve">Start Date: </w:t>
      </w:r>
      <w:r w:rsidRPr="00D9630F">
        <w:rPr>
          <w:rFonts w:ascii="Calibri" w:hAnsi="Calibri" w:cs="Calibri"/>
        </w:rPr>
        <w:t>May 202</w:t>
      </w:r>
      <w:r w:rsidRPr="00D9630F" w:rsidR="007C10D0">
        <w:rPr>
          <w:rFonts w:ascii="Calibri" w:hAnsi="Calibri" w:cs="Calibri"/>
        </w:rPr>
        <w:t>6</w:t>
      </w:r>
    </w:p>
    <w:p w:rsidRPr="00D9630F" w:rsidR="00C31A18" w:rsidP="176038B9" w:rsidRDefault="4CC0490C" w14:paraId="0A45C4D6" w14:textId="601DFF9F">
      <w:pPr>
        <w:rPr>
          <w:rFonts w:ascii="Calibri" w:hAnsi="Calibri" w:cs="Calibri"/>
        </w:rPr>
      </w:pPr>
      <w:r w:rsidRPr="00D9630F">
        <w:rPr>
          <w:rFonts w:ascii="Calibri" w:hAnsi="Calibri" w:cs="Calibri"/>
          <w:b/>
          <w:bCs/>
        </w:rPr>
        <w:t xml:space="preserve">Term: </w:t>
      </w:r>
      <w:r w:rsidRPr="00D9630F" w:rsidR="007C10D0">
        <w:rPr>
          <w:rFonts w:ascii="Calibri" w:hAnsi="Calibri" w:cs="Calibri"/>
        </w:rPr>
        <w:t>3</w:t>
      </w:r>
      <w:r w:rsidRPr="00D9630F">
        <w:rPr>
          <w:rFonts w:ascii="Calibri" w:hAnsi="Calibri" w:cs="Calibri"/>
        </w:rPr>
        <w:t xml:space="preserve"> years</w:t>
      </w:r>
      <w:r w:rsidRPr="00D9630F" w:rsidR="13CC9CF2">
        <w:rPr>
          <w:rFonts w:ascii="Calibri" w:hAnsi="Calibri" w:cs="Calibri"/>
        </w:rPr>
        <w:t>, renewable once for an additional 3 years (maximum 6)</w:t>
      </w:r>
    </w:p>
    <w:p w:rsidRPr="00D9630F" w:rsidR="00C31A18" w:rsidP="2BF3A753" w:rsidRDefault="2BF3A753" w14:paraId="35038E7B" w14:textId="4A3CF0C2">
      <w:pPr>
        <w:rPr>
          <w:rFonts w:ascii="Calibri" w:hAnsi="Calibri" w:cs="Calibri"/>
          <w:b/>
          <w:bCs/>
          <w:i/>
          <w:iCs/>
          <w:color w:val="0070C0"/>
        </w:rPr>
      </w:pPr>
      <w:r w:rsidRPr="00D9630F">
        <w:rPr>
          <w:rFonts w:ascii="Calibri" w:hAnsi="Calibri" w:cs="Calibri"/>
          <w:b/>
          <w:bCs/>
        </w:rPr>
        <w:t xml:space="preserve">Time Commitment: </w:t>
      </w:r>
      <w:r w:rsidRPr="00D9630F">
        <w:rPr>
          <w:rFonts w:ascii="Calibri" w:hAnsi="Calibri" w:cs="Calibri"/>
        </w:rPr>
        <w:t>4 hours each week, including attendance at meetings and work in-between</w:t>
      </w:r>
    </w:p>
    <w:p w:rsidRPr="00D9630F" w:rsidR="00120E0A" w:rsidP="000D334F" w:rsidRDefault="4CC0490C" w14:paraId="37671B79" w14:textId="4B84BCD9">
      <w:pPr>
        <w:rPr>
          <w:rFonts w:ascii="Calibri" w:hAnsi="Calibri" w:cs="Calibri"/>
          <w:b/>
          <w:bCs/>
        </w:rPr>
      </w:pPr>
      <w:r w:rsidRPr="00D9630F">
        <w:rPr>
          <w:rFonts w:ascii="Calibri" w:hAnsi="Calibri" w:cs="Calibri"/>
          <w:b/>
          <w:bCs/>
        </w:rPr>
        <w:t xml:space="preserve">Number of Vacancies: </w:t>
      </w:r>
      <w:r w:rsidRPr="00D9630F">
        <w:rPr>
          <w:rFonts w:ascii="Calibri" w:hAnsi="Calibri" w:cs="Calibri"/>
        </w:rPr>
        <w:t>1</w:t>
      </w:r>
    </w:p>
    <w:p w:rsidRPr="00D9630F" w:rsidR="00C031F1" w:rsidP="3858BFEB" w:rsidRDefault="290713D2" w14:paraId="0A5F649E" w14:textId="429736D9">
      <w:pPr>
        <w:rPr>
          <w:rFonts w:ascii="Calibri" w:hAnsi="Calibri" w:cs="Calibri"/>
          <w:b/>
          <w:bCs/>
          <w:i/>
          <w:iCs/>
        </w:rPr>
      </w:pPr>
      <w:r w:rsidRPr="00D9630F">
        <w:rPr>
          <w:rFonts w:ascii="Calibri" w:hAnsi="Calibri" w:cs="Calibri"/>
          <w:b/>
          <w:bCs/>
        </w:rPr>
        <w:t xml:space="preserve">Meetings: </w:t>
      </w:r>
      <w:r w:rsidRPr="00D9630F">
        <w:rPr>
          <w:rFonts w:ascii="Calibri" w:hAnsi="Calibri" w:cs="Calibri"/>
        </w:rPr>
        <w:t>These are typically organised on a hybrid basis and include 4 x Finance Committee meetings, with attendance also expected at others including Trustee Board (x</w:t>
      </w:r>
      <w:r w:rsidRPr="00D9630F" w:rsidR="007D2416">
        <w:rPr>
          <w:rFonts w:ascii="Calibri" w:hAnsi="Calibri" w:cs="Calibri"/>
        </w:rPr>
        <w:t>6</w:t>
      </w:r>
      <w:r w:rsidRPr="00D9630F">
        <w:rPr>
          <w:rFonts w:ascii="Calibri" w:hAnsi="Calibri" w:cs="Calibri"/>
        </w:rPr>
        <w:t>), Council (x4),</w:t>
      </w:r>
      <w:r w:rsidRPr="00D9630F" w:rsidR="007D2416">
        <w:rPr>
          <w:rFonts w:ascii="Calibri" w:hAnsi="Calibri" w:cs="Calibri"/>
        </w:rPr>
        <w:t xml:space="preserve"> </w:t>
      </w:r>
      <w:r w:rsidRPr="00D9630F">
        <w:rPr>
          <w:rFonts w:ascii="Calibri" w:hAnsi="Calibri" w:cs="Calibri"/>
        </w:rPr>
        <w:t>Remuneration Committee</w:t>
      </w:r>
      <w:r w:rsidRPr="00D9630F" w:rsidR="7563917F">
        <w:rPr>
          <w:rFonts w:ascii="Calibri" w:hAnsi="Calibri" w:cs="Calibri"/>
        </w:rPr>
        <w:t xml:space="preserve"> and</w:t>
      </w:r>
      <w:r w:rsidRPr="00D9630F" w:rsidR="42BADB8A">
        <w:rPr>
          <w:rFonts w:ascii="Calibri" w:hAnsi="Calibri" w:cs="Calibri"/>
        </w:rPr>
        <w:t xml:space="preserve"> </w:t>
      </w:r>
      <w:r w:rsidRPr="00D9630F" w:rsidR="00D8782E">
        <w:rPr>
          <w:rFonts w:ascii="Calibri" w:hAnsi="Calibri" w:cs="Calibri"/>
        </w:rPr>
        <w:t>AGM</w:t>
      </w:r>
      <w:r w:rsidRPr="00D9630F">
        <w:rPr>
          <w:rFonts w:ascii="Calibri" w:hAnsi="Calibri" w:cs="Calibri"/>
        </w:rPr>
        <w:t xml:space="preserve"> </w:t>
      </w:r>
    </w:p>
    <w:p w:rsidRPr="00D9630F" w:rsidR="00C31A18" w:rsidP="000D334F" w:rsidRDefault="290713D2" w14:paraId="5A5D3024" w14:textId="0279A5CD">
      <w:pPr>
        <w:rPr>
          <w:rFonts w:ascii="Calibri" w:hAnsi="Calibri" w:cs="Calibri"/>
          <w:b/>
          <w:bCs/>
          <w:u w:val="single"/>
        </w:rPr>
      </w:pPr>
      <w:r w:rsidRPr="00D9630F">
        <w:rPr>
          <w:rFonts w:ascii="Calibri" w:hAnsi="Calibri" w:cs="Calibri"/>
          <w:b/>
          <w:bCs/>
        </w:rPr>
        <w:t>Contact:</w:t>
      </w:r>
      <w:r w:rsidRPr="00D9630F">
        <w:rPr>
          <w:rFonts w:ascii="Calibri" w:hAnsi="Calibri" w:cs="Calibri"/>
          <w:b/>
          <w:bCs/>
          <w:i/>
          <w:iCs/>
          <w:color w:val="0070C0"/>
        </w:rPr>
        <w:t xml:space="preserve"> </w:t>
      </w:r>
      <w:r w:rsidRPr="00D9630F">
        <w:rPr>
          <w:rFonts w:ascii="Calibri" w:hAnsi="Calibri" w:cs="Calibri"/>
        </w:rPr>
        <w:t xml:space="preserve">Mariann Peters, </w:t>
      </w:r>
      <w:hyperlink r:id="rId10">
        <w:r w:rsidRPr="00D9630F">
          <w:rPr>
            <w:rStyle w:val="Hyperlink"/>
            <w:rFonts w:ascii="Calibri" w:hAnsi="Calibri" w:cs="Calibri"/>
          </w:rPr>
          <w:t>mariann.peters@rcophth.ac.uk</w:t>
        </w:r>
      </w:hyperlink>
    </w:p>
    <w:p w:rsidRPr="00D9630F" w:rsidR="00C31A18" w:rsidP="000D334F" w:rsidRDefault="290713D2" w14:paraId="6DCD1FCC" w14:textId="3E7DDF77">
      <w:pPr>
        <w:rPr>
          <w:rFonts w:ascii="Calibri" w:hAnsi="Calibri" w:cs="Calibri"/>
          <w:b/>
          <w:bCs/>
          <w:u w:val="single"/>
        </w:rPr>
      </w:pPr>
      <w:r w:rsidRPr="00D9630F">
        <w:rPr>
          <w:rFonts w:ascii="Calibri" w:hAnsi="Calibri" w:cs="Calibri"/>
          <w:b/>
          <w:bCs/>
          <w:u w:val="single"/>
        </w:rPr>
        <w:t>About the Position</w:t>
      </w:r>
    </w:p>
    <w:p w:rsidRPr="00D9630F" w:rsidR="00D8782E" w:rsidP="176038B9" w:rsidRDefault="76940FCE" w14:paraId="57A78364" w14:textId="7E0CA0FD">
      <w:pPr>
        <w:rPr>
          <w:rFonts w:ascii="Calibri" w:hAnsi="Calibri" w:eastAsia="Aptos" w:cs="Calibri"/>
          <w:color w:val="000000" w:themeColor="text1"/>
        </w:rPr>
      </w:pPr>
      <w:r w:rsidRPr="00D9630F">
        <w:rPr>
          <w:rFonts w:ascii="Calibri" w:hAnsi="Calibri" w:cs="Calibri"/>
        </w:rPr>
        <w:t>Th</w:t>
      </w:r>
      <w:r w:rsidRPr="00D9630F">
        <w:rPr>
          <w:rFonts w:ascii="Calibri" w:hAnsi="Calibri" w:eastAsia="Aptos" w:cs="Calibri"/>
          <w:color w:val="000000" w:themeColor="text1"/>
        </w:rPr>
        <w:t xml:space="preserve">e role is responsible for overseeing the College’s financial framework, ensuring effective systems of control, regulatory compliance, and alignment with best practice in financial management. </w:t>
      </w:r>
      <w:r w:rsidRPr="00D9630F" w:rsidR="7240ACC7">
        <w:rPr>
          <w:rFonts w:ascii="Calibri" w:hAnsi="Calibri" w:cs="Calibri"/>
        </w:rPr>
        <w:t xml:space="preserve">The </w:t>
      </w:r>
      <w:r w:rsidRPr="00D9630F" w:rsidR="37AE5D68">
        <w:rPr>
          <w:rFonts w:ascii="Calibri" w:hAnsi="Calibri" w:cs="Calibri"/>
        </w:rPr>
        <w:t>postholder will</w:t>
      </w:r>
      <w:r w:rsidRPr="00D9630F" w:rsidR="7240ACC7">
        <w:rPr>
          <w:rFonts w:ascii="Calibri" w:hAnsi="Calibri" w:cs="Calibri"/>
        </w:rPr>
        <w:t xml:space="preserve"> work</w:t>
      </w:r>
      <w:r w:rsidRPr="00D9630F" w:rsidR="6E2F573B">
        <w:rPr>
          <w:rFonts w:ascii="Calibri" w:hAnsi="Calibri" w:cs="Calibri"/>
        </w:rPr>
        <w:t xml:space="preserve"> </w:t>
      </w:r>
      <w:r w:rsidRPr="00D9630F" w:rsidR="7240ACC7">
        <w:rPr>
          <w:rFonts w:ascii="Calibri" w:hAnsi="Calibri" w:cs="Calibri"/>
        </w:rPr>
        <w:t xml:space="preserve">closely with </w:t>
      </w:r>
      <w:r w:rsidRPr="00D9630F" w:rsidR="00996A24">
        <w:rPr>
          <w:rFonts w:ascii="Calibri" w:hAnsi="Calibri" w:cs="Calibri"/>
        </w:rPr>
        <w:t>the Chair of Finance</w:t>
      </w:r>
      <w:r w:rsidRPr="00D9630F" w:rsidR="00D2DC80">
        <w:rPr>
          <w:rFonts w:ascii="Calibri" w:hAnsi="Calibri" w:cs="Calibri"/>
        </w:rPr>
        <w:t xml:space="preserve"> and Risk Committee</w:t>
      </w:r>
      <w:r w:rsidRPr="00D9630F" w:rsidR="00996A24">
        <w:rPr>
          <w:rFonts w:ascii="Calibri" w:hAnsi="Calibri" w:cs="Calibri"/>
        </w:rPr>
        <w:t xml:space="preserve">, </w:t>
      </w:r>
      <w:r w:rsidRPr="00D9630F" w:rsidR="7240ACC7">
        <w:rPr>
          <w:rFonts w:ascii="Calibri" w:hAnsi="Calibri" w:cs="Calibri"/>
        </w:rPr>
        <w:t xml:space="preserve">staff, colleagues and external organisations to ensure the current and future sustainability of the organisation and compliance with external requirements. </w:t>
      </w:r>
    </w:p>
    <w:p w:rsidRPr="00D9630F" w:rsidR="00D8782E" w:rsidP="46E62413" w:rsidRDefault="480E1873" w14:paraId="6784C25E" w14:textId="77321821">
      <w:pPr>
        <w:pStyle w:val="Normal"/>
        <w:rPr>
          <w:rFonts w:ascii="Calibri" w:hAnsi="Calibri" w:cs="Calibri"/>
        </w:rPr>
      </w:pPr>
      <w:r w:rsidRPr="46E62413" w:rsidR="480E1873">
        <w:rPr>
          <w:rFonts w:ascii="Calibri" w:hAnsi="Calibri" w:cs="Calibri"/>
        </w:rPr>
        <w:t xml:space="preserve">As a member of the </w:t>
      </w:r>
      <w:r w:rsidRPr="46E62413" w:rsidR="00D8782E">
        <w:rPr>
          <w:rFonts w:ascii="Calibri" w:hAnsi="Calibri" w:cs="Calibri"/>
        </w:rPr>
        <w:t xml:space="preserve">Finance </w:t>
      </w:r>
      <w:r w:rsidRPr="46E62413" w:rsidR="5E0C51E0">
        <w:rPr>
          <w:rFonts w:ascii="Calibri" w:hAnsi="Calibri" w:cs="Calibri"/>
        </w:rPr>
        <w:t xml:space="preserve">and Risk </w:t>
      </w:r>
      <w:r w:rsidRPr="46E62413" w:rsidR="00D8782E">
        <w:rPr>
          <w:rFonts w:ascii="Calibri" w:hAnsi="Calibri" w:cs="Calibri"/>
        </w:rPr>
        <w:t>Committee,</w:t>
      </w:r>
      <w:r w:rsidRPr="46E62413" w:rsidR="7240ACC7">
        <w:rPr>
          <w:rFonts w:ascii="Calibri" w:hAnsi="Calibri" w:cs="Calibri"/>
        </w:rPr>
        <w:t xml:space="preserve"> </w:t>
      </w:r>
      <w:r w:rsidRPr="46E62413" w:rsidR="00ED02EA">
        <w:rPr>
          <w:rFonts w:ascii="Calibri" w:hAnsi="Calibri" w:cs="Calibri"/>
        </w:rPr>
        <w:t>responsibilities</w:t>
      </w:r>
      <w:r w:rsidRPr="46E62413" w:rsidR="00ED02EA">
        <w:rPr>
          <w:rFonts w:ascii="Calibri" w:hAnsi="Calibri" w:cs="Calibri"/>
        </w:rPr>
        <w:t xml:space="preserve"> include</w:t>
      </w:r>
      <w:r w:rsidRPr="46E62413" w:rsidR="233A5828">
        <w:rPr>
          <w:rFonts w:ascii="Calibri" w:hAnsi="Calibri" w:cs="Calibri"/>
        </w:rPr>
        <w:t xml:space="preserve"> </w:t>
      </w:r>
      <w:r w:rsidRPr="46E62413" w:rsidR="7240ACC7">
        <w:rPr>
          <w:rFonts w:ascii="Calibri" w:hAnsi="Calibri" w:cs="Calibri"/>
        </w:rPr>
        <w:t xml:space="preserve">the </w:t>
      </w:r>
      <w:r w:rsidRPr="46E62413" w:rsidR="7888CAAD">
        <w:rPr>
          <w:rFonts w:ascii="Calibri" w:hAnsi="Calibri" w:eastAsia="Calibri" w:cs="Calibri"/>
          <w:b w:val="0"/>
          <w:bCs w:val="0"/>
          <w:i w:val="0"/>
          <w:iCs w:val="0"/>
          <w:caps w:val="0"/>
          <w:smallCaps w:val="0"/>
          <w:noProof w:val="0"/>
          <w:color w:val="000000" w:themeColor="text1" w:themeTint="FF" w:themeShade="FF"/>
          <w:sz w:val="22"/>
          <w:szCs w:val="22"/>
          <w:lang w:val="en-GB"/>
        </w:rPr>
        <w:t>development, scrutiny and recommendation</w:t>
      </w:r>
      <w:r w:rsidRPr="46E62413" w:rsidR="00F16AA5">
        <w:rPr>
          <w:rFonts w:ascii="Calibri" w:hAnsi="Calibri" w:cs="Calibri"/>
        </w:rPr>
        <w:t xml:space="preserve"> </w:t>
      </w:r>
      <w:r w:rsidRPr="46E62413" w:rsidR="0D1B2714">
        <w:rPr>
          <w:rFonts w:ascii="Calibri" w:hAnsi="Calibri" w:eastAsia="Calibri" w:cs="Calibri"/>
          <w:b w:val="0"/>
          <w:bCs w:val="0"/>
          <w:i w:val="0"/>
          <w:iCs w:val="0"/>
          <w:caps w:val="0"/>
          <w:smallCaps w:val="0"/>
          <w:noProof w:val="0"/>
          <w:color w:val="000000" w:themeColor="text1" w:themeTint="FF" w:themeShade="FF"/>
          <w:sz w:val="22"/>
          <w:szCs w:val="22"/>
          <w:lang w:val="en-GB"/>
        </w:rPr>
        <w:t>of the annual budget for approval by trustees;</w:t>
      </w:r>
      <w:r w:rsidRPr="46E62413" w:rsidR="7240ACC7">
        <w:rPr>
          <w:rFonts w:ascii="Calibri" w:hAnsi="Calibri" w:cs="Calibri"/>
        </w:rPr>
        <w:t xml:space="preserve"> presentation of our financial statements at the AGM, and ensuring our policies and financial controls reflect best practice. </w:t>
      </w:r>
      <w:r w:rsidRPr="46E62413" w:rsidR="00D8782E">
        <w:rPr>
          <w:rFonts w:ascii="Calibri" w:hAnsi="Calibri" w:cs="Calibri"/>
        </w:rPr>
        <w:t xml:space="preserve">Representing the College in meetings with external stakeholders, such as our investment managers and auditors will also be required. </w:t>
      </w:r>
    </w:p>
    <w:p w:rsidRPr="00D9630F" w:rsidR="00C31A18" w:rsidP="7240ACC7" w:rsidRDefault="00D8782E" w14:paraId="174A873B" w14:textId="3E04655A">
      <w:pPr>
        <w:rPr>
          <w:rFonts w:ascii="Calibri" w:hAnsi="Calibri" w:eastAsia="Aptos" w:cs="Calibri"/>
        </w:rPr>
      </w:pPr>
      <w:r w:rsidRPr="00D9630F">
        <w:rPr>
          <w:rFonts w:ascii="Calibri" w:hAnsi="Calibri" w:eastAsia="Aptos" w:cs="Calibri"/>
          <w:color w:val="000000" w:themeColor="text1"/>
        </w:rPr>
        <w:t>A further element of the</w:t>
      </w:r>
      <w:r w:rsidRPr="00D9630F" w:rsidR="7240ACC7">
        <w:rPr>
          <w:rFonts w:ascii="Calibri" w:hAnsi="Calibri" w:eastAsia="Aptos" w:cs="Calibri"/>
          <w:color w:val="000000" w:themeColor="text1"/>
        </w:rPr>
        <w:t xml:space="preserve"> role is to act as a trustee and help ensure that the charity operates in line with our purpose and governing documents</w:t>
      </w:r>
      <w:r w:rsidRPr="00D9630F">
        <w:rPr>
          <w:rFonts w:ascii="Calibri" w:hAnsi="Calibri" w:eastAsia="Aptos" w:cs="Calibri"/>
          <w:color w:val="000000" w:themeColor="text1"/>
        </w:rPr>
        <w:t xml:space="preserve">. </w:t>
      </w:r>
      <w:r w:rsidRPr="00D9630F" w:rsidR="00DD50FD">
        <w:rPr>
          <w:rFonts w:ascii="Calibri" w:hAnsi="Calibri" w:eastAsia="Aptos" w:cs="Calibri"/>
          <w:color w:val="000000" w:themeColor="text1"/>
        </w:rPr>
        <w:t>Y</w:t>
      </w:r>
      <w:r w:rsidRPr="00D9630F" w:rsidR="008968AE">
        <w:rPr>
          <w:rFonts w:ascii="Calibri" w:hAnsi="Calibri" w:eastAsia="Aptos" w:cs="Calibri"/>
          <w:color w:val="000000" w:themeColor="text1"/>
        </w:rPr>
        <w:t xml:space="preserve">ou will play a vital part in ensuring the College continues to deliver on its charitable purpose and operates in line with its </w:t>
      </w:r>
      <w:hyperlink w:history="1" r:id="rId11">
        <w:r w:rsidRPr="00D9630F" w:rsidR="008968AE">
          <w:rPr>
            <w:rStyle w:val="Hyperlink"/>
            <w:rFonts w:ascii="Calibri" w:hAnsi="Calibri" w:eastAsia="Aptos" w:cs="Calibri"/>
          </w:rPr>
          <w:t>governing documents</w:t>
        </w:r>
      </w:hyperlink>
      <w:r w:rsidRPr="00D9630F" w:rsidR="008968AE">
        <w:rPr>
          <w:rFonts w:ascii="Calibri" w:hAnsi="Calibri" w:eastAsia="Aptos" w:cs="Calibri"/>
          <w:color w:val="000000" w:themeColor="text1"/>
        </w:rPr>
        <w:t xml:space="preserve">. Working alongside fellow </w:t>
      </w:r>
      <w:hyperlink w:history="1" r:id="rId12">
        <w:r w:rsidRPr="00D9630F" w:rsidR="008968AE">
          <w:rPr>
            <w:rStyle w:val="Hyperlink"/>
            <w:rFonts w:ascii="Calibri" w:hAnsi="Calibri" w:eastAsia="Aptos" w:cs="Calibri"/>
          </w:rPr>
          <w:t>trustees</w:t>
        </w:r>
      </w:hyperlink>
      <w:r w:rsidRPr="00D9630F" w:rsidR="008968AE">
        <w:rPr>
          <w:rFonts w:ascii="Calibri" w:hAnsi="Calibri" w:eastAsia="Aptos" w:cs="Calibri"/>
          <w:color w:val="000000" w:themeColor="text1"/>
        </w:rPr>
        <w:t xml:space="preserve">, you will help oversee the delivery of our </w:t>
      </w:r>
      <w:hyperlink w:history="1" r:id="rId13">
        <w:r w:rsidRPr="00D9630F" w:rsidR="008968AE">
          <w:rPr>
            <w:rStyle w:val="Hyperlink"/>
            <w:rFonts w:ascii="Calibri" w:hAnsi="Calibri" w:eastAsia="Aptos" w:cs="Calibri"/>
          </w:rPr>
          <w:t>strategy</w:t>
        </w:r>
      </w:hyperlink>
      <w:r w:rsidRPr="00D9630F" w:rsidR="008968AE">
        <w:rPr>
          <w:rFonts w:ascii="Calibri" w:hAnsi="Calibri" w:eastAsia="Aptos" w:cs="Calibri"/>
          <w:color w:val="000000" w:themeColor="text1"/>
        </w:rPr>
        <w:t xml:space="preserve"> and support effective decision-making across the organisation.</w:t>
      </w:r>
    </w:p>
    <w:p w:rsidRPr="00D9630F" w:rsidR="00C31A18" w:rsidP="7240ACC7" w:rsidRDefault="456F65C6" w14:paraId="7A159456" w14:textId="58CECB12">
      <w:pPr>
        <w:rPr>
          <w:rFonts w:ascii="Calibri" w:hAnsi="Calibri" w:cs="Calibri"/>
          <w:b/>
          <w:bCs/>
          <w:u w:val="single"/>
        </w:rPr>
      </w:pPr>
      <w:r w:rsidRPr="00D9630F">
        <w:rPr>
          <w:rFonts w:ascii="Calibri" w:hAnsi="Calibri" w:cs="Calibri"/>
          <w:b/>
          <w:bCs/>
          <w:u w:val="single"/>
        </w:rPr>
        <w:t>Criteria for Position</w:t>
      </w:r>
    </w:p>
    <w:p w:rsidRPr="00D9630F" w:rsidR="00816BD3" w:rsidP="176038B9" w:rsidRDefault="456F65C6" w14:paraId="41E0F15A" w14:textId="4FFCBC22">
      <w:pPr>
        <w:rPr>
          <w:rFonts w:ascii="Calibri" w:hAnsi="Calibri" w:cs="Calibri"/>
        </w:rPr>
      </w:pPr>
      <w:r w:rsidRPr="0E69FC3B" w:rsidR="456F65C6">
        <w:rPr>
          <w:rFonts w:ascii="Calibri" w:hAnsi="Calibri" w:cs="Calibri"/>
        </w:rPr>
        <w:t xml:space="preserve">We welcome interest in the role from </w:t>
      </w:r>
      <w:r w:rsidRPr="0E69FC3B" w:rsidR="4AD18E8D">
        <w:rPr>
          <w:rFonts w:ascii="Calibri" w:hAnsi="Calibri" w:cs="Calibri"/>
        </w:rPr>
        <w:t>those with a</w:t>
      </w:r>
      <w:r w:rsidRPr="0E69FC3B" w:rsidR="6844BE5D">
        <w:rPr>
          <w:rFonts w:ascii="Calibri" w:hAnsi="Calibri" w:cs="Calibri"/>
        </w:rPr>
        <w:t xml:space="preserve"> CCAB</w:t>
      </w:r>
      <w:r w:rsidRPr="0E69FC3B" w:rsidR="4AD18E8D">
        <w:rPr>
          <w:rFonts w:ascii="Calibri" w:hAnsi="Calibri" w:cs="Calibri"/>
        </w:rPr>
        <w:t xml:space="preserve"> accountancy qualification</w:t>
      </w:r>
      <w:r w:rsidRPr="0E69FC3B" w:rsidR="53F7A73D">
        <w:rPr>
          <w:rFonts w:ascii="Calibri" w:hAnsi="Calibri" w:cs="Calibri"/>
        </w:rPr>
        <w:t xml:space="preserve"> and who </w:t>
      </w:r>
      <w:r w:rsidRPr="0E69FC3B" w:rsidR="53F7A73D">
        <w:rPr>
          <w:rFonts w:ascii="Calibri" w:hAnsi="Calibri" w:cs="Calibri"/>
        </w:rPr>
        <w:t>offer</w:t>
      </w:r>
      <w:r w:rsidRPr="0E69FC3B" w:rsidR="00816BD3">
        <w:rPr>
          <w:rFonts w:ascii="Calibri" w:hAnsi="Calibri" w:cs="Calibri"/>
        </w:rPr>
        <w:t xml:space="preserve"> </w:t>
      </w:r>
      <w:r w:rsidRPr="0E69FC3B" w:rsidR="456F65C6">
        <w:rPr>
          <w:rFonts w:ascii="Calibri" w:hAnsi="Calibri" w:cs="Calibri"/>
        </w:rPr>
        <w:t>experience</w:t>
      </w:r>
      <w:r w:rsidRPr="0E69FC3B" w:rsidR="456F65C6">
        <w:rPr>
          <w:rFonts w:ascii="Calibri" w:hAnsi="Calibri" w:cs="Calibri"/>
        </w:rPr>
        <w:t xml:space="preserve"> </w:t>
      </w:r>
      <w:r w:rsidRPr="0E69FC3B" w:rsidR="00816BD3">
        <w:rPr>
          <w:rFonts w:ascii="Calibri" w:hAnsi="Calibri" w:cs="Calibri"/>
        </w:rPr>
        <w:t xml:space="preserve">in a leadership </w:t>
      </w:r>
      <w:r w:rsidRPr="0E69FC3B" w:rsidR="456F65C6">
        <w:rPr>
          <w:rFonts w:ascii="Calibri" w:hAnsi="Calibri" w:cs="Calibri"/>
        </w:rPr>
        <w:t>position involving financial decision-making. Knowledge of charity finance</w:t>
      </w:r>
      <w:r w:rsidRPr="0E69FC3B" w:rsidR="00816BD3">
        <w:rPr>
          <w:rFonts w:ascii="Calibri" w:hAnsi="Calibri" w:cs="Calibri"/>
        </w:rPr>
        <w:t xml:space="preserve"> </w:t>
      </w:r>
      <w:r w:rsidRPr="0E69FC3B" w:rsidR="456F65C6">
        <w:rPr>
          <w:rFonts w:ascii="Calibri" w:hAnsi="Calibri" w:cs="Calibri"/>
        </w:rPr>
        <w:t xml:space="preserve">and/or </w:t>
      </w:r>
      <w:r w:rsidRPr="0E69FC3B" w:rsidR="456F65C6">
        <w:rPr>
          <w:rFonts w:ascii="Calibri" w:hAnsi="Calibri" w:cs="Calibri"/>
        </w:rPr>
        <w:t>previous</w:t>
      </w:r>
      <w:r w:rsidRPr="0E69FC3B" w:rsidR="456F65C6">
        <w:rPr>
          <w:rFonts w:ascii="Calibri" w:hAnsi="Calibri" w:cs="Calibri"/>
        </w:rPr>
        <w:t xml:space="preserve"> trustee experience is desirable, although training will be provided to support the successful candidate. Strong analytical skills, alongside the ability to work and communicate effectively with a wide range of stakeholders are key skills </w:t>
      </w:r>
      <w:r w:rsidRPr="0E69FC3B" w:rsidR="456F65C6">
        <w:rPr>
          <w:rFonts w:ascii="Calibri" w:hAnsi="Calibri" w:cs="Calibri"/>
        </w:rPr>
        <w:t>required</w:t>
      </w:r>
      <w:r w:rsidRPr="0E69FC3B" w:rsidR="456F65C6">
        <w:rPr>
          <w:rFonts w:ascii="Calibri" w:hAnsi="Calibri" w:cs="Calibri"/>
        </w:rPr>
        <w:t xml:space="preserve"> for the role. </w:t>
      </w:r>
    </w:p>
    <w:p w:rsidRPr="00D9630F" w:rsidR="004E2787" w:rsidP="00FE25B5" w:rsidRDefault="456F65C6" w14:paraId="7A6D1E25" w14:textId="377C9806">
      <w:pPr>
        <w:rPr>
          <w:rFonts w:ascii="Calibri" w:hAnsi="Calibri" w:cs="Calibri"/>
        </w:rPr>
      </w:pPr>
      <w:r w:rsidRPr="00D9630F">
        <w:rPr>
          <w:rFonts w:ascii="Calibri" w:hAnsi="Calibri" w:cs="Calibri"/>
        </w:rPr>
        <w:t>As an inclusive organisation, we encourage diversity and equal access to opportunities to take up roles and lead in the work of the College.</w:t>
      </w:r>
    </w:p>
    <w:p w:rsidRPr="00D9630F" w:rsidR="002644C9" w:rsidP="00FE25B5" w:rsidRDefault="002644C9" w14:paraId="405A6605" w14:textId="7A1A44B0">
      <w:pPr>
        <w:rPr>
          <w:rFonts w:ascii="Calibri" w:hAnsi="Calibri" w:cs="Calibri"/>
          <w:b/>
          <w:bCs/>
          <w:u w:val="single"/>
        </w:rPr>
      </w:pPr>
      <w:r w:rsidRPr="00D9630F">
        <w:rPr>
          <w:rFonts w:ascii="Calibri" w:hAnsi="Calibri" w:cs="Calibri"/>
          <w:b/>
          <w:bCs/>
          <w:u w:val="single"/>
        </w:rPr>
        <w:lastRenderedPageBreak/>
        <w:t xml:space="preserve">Benefits </w:t>
      </w:r>
    </w:p>
    <w:p w:rsidRPr="00D9630F" w:rsidR="003275AF" w:rsidP="00FE25B5" w:rsidRDefault="5833DA2B" w14:paraId="0F253087" w14:textId="77777777">
      <w:pPr>
        <w:rPr>
          <w:rFonts w:ascii="Calibri" w:hAnsi="Calibri" w:cs="Calibri"/>
        </w:rPr>
      </w:pPr>
      <w:r w:rsidRPr="00D9630F">
        <w:rPr>
          <w:rFonts w:ascii="Calibri" w:hAnsi="Calibri" w:cs="Calibri"/>
        </w:rPr>
        <w:t xml:space="preserve">By volunteering with the College, you can actively shape the work we do by overseeing our approach to finance and risk, helping to ensure the viability of the organisation and that resources are directed appropriately to support key priorities. </w:t>
      </w:r>
    </w:p>
    <w:p w:rsidRPr="00D9630F" w:rsidR="002644C9" w:rsidP="00FE25B5" w:rsidRDefault="5833DA2B" w14:paraId="5DA6008F" w14:textId="78953528">
      <w:pPr>
        <w:rPr>
          <w:rFonts w:ascii="Calibri" w:hAnsi="Calibri" w:cs="Calibri"/>
        </w:rPr>
      </w:pPr>
      <w:r w:rsidRPr="00D9630F">
        <w:rPr>
          <w:rFonts w:ascii="Calibri" w:hAnsi="Calibri" w:cs="Calibri"/>
        </w:rPr>
        <w:t>The role is a key, high-profile leadership position within the College and you will have the opportunity to work with colleagues, staff and external organisations, building your professional network and a detailed understanding of how the College supports members. As part of this, we will also provide you with professional development opportunities to support you in your role.</w:t>
      </w:r>
    </w:p>
    <w:p w:rsidRPr="00D9630F" w:rsidR="004E2787" w:rsidP="00FE25B5" w:rsidRDefault="004E2787" w14:paraId="408AAD61" w14:textId="1CA76A4E">
      <w:pPr>
        <w:rPr>
          <w:rFonts w:ascii="Calibri" w:hAnsi="Calibri" w:cs="Calibri"/>
          <w:b/>
          <w:bCs/>
          <w:u w:val="single"/>
        </w:rPr>
      </w:pPr>
      <w:r w:rsidRPr="00D9630F">
        <w:rPr>
          <w:rFonts w:ascii="Calibri" w:hAnsi="Calibri" w:cs="Calibri"/>
          <w:b/>
          <w:bCs/>
          <w:u w:val="single"/>
        </w:rPr>
        <w:t>How to Apply</w:t>
      </w:r>
    </w:p>
    <w:p w:rsidRPr="00D9630F" w:rsidR="004E2787" w:rsidP="7DDB90ED" w:rsidRDefault="77A6EB58" w14:paraId="2DD8B187" w14:textId="2E573347">
      <w:pPr>
        <w:rPr>
          <w:rFonts w:ascii="Calibri" w:hAnsi="Calibri" w:cs="Calibri"/>
        </w:rPr>
      </w:pPr>
      <w:r w:rsidRPr="00D9630F">
        <w:rPr>
          <w:rFonts w:ascii="Calibri" w:hAnsi="Calibri" w:cs="Calibri"/>
        </w:rPr>
        <w:t>To apply for this exciting opportunity, please complete the application form on our website</w:t>
      </w:r>
      <w:r w:rsidRPr="00D9630F" w:rsidR="003275AF">
        <w:rPr>
          <w:rFonts w:ascii="Calibri" w:hAnsi="Calibri" w:cs="Calibri"/>
        </w:rPr>
        <w:t xml:space="preserve">. </w:t>
      </w:r>
      <w:r w:rsidRPr="00D9630F">
        <w:rPr>
          <w:rFonts w:ascii="Calibri" w:hAnsi="Calibri" w:cs="Calibri"/>
        </w:rPr>
        <w:t xml:space="preserve">Please feel free to email Mariann Peters </w:t>
      </w:r>
      <w:hyperlink r:id="rId14">
        <w:r w:rsidRPr="00D9630F">
          <w:rPr>
            <w:rStyle w:val="Hyperlink"/>
            <w:rFonts w:ascii="Calibri" w:hAnsi="Calibri" w:cs="Calibri"/>
          </w:rPr>
          <w:t>mariann.peters@rcophth.ac.uk</w:t>
        </w:r>
      </w:hyperlink>
      <w:r w:rsidRPr="00D9630F">
        <w:rPr>
          <w:rFonts w:ascii="Calibri" w:hAnsi="Calibri" w:cs="Calibri"/>
        </w:rPr>
        <w:t xml:space="preserve"> if you have any questions.</w:t>
      </w:r>
    </w:p>
    <w:p w:rsidRPr="00D9630F" w:rsidR="00ED338A" w:rsidP="00FE25B5" w:rsidRDefault="41EAA905" w14:paraId="262343D4" w14:textId="4EEFCE17">
      <w:pPr>
        <w:rPr>
          <w:rFonts w:ascii="Calibri" w:hAnsi="Calibri" w:cs="Calibri"/>
        </w:rPr>
      </w:pPr>
      <w:r w:rsidRPr="00D9630F">
        <w:rPr>
          <w:rFonts w:ascii="Calibri" w:hAnsi="Calibri" w:cs="Calibri"/>
        </w:rPr>
        <w:t>All eligible individuals will be contacted via email and an appointment panel will shortlist candidates for interview</w:t>
      </w:r>
      <w:r w:rsidRPr="00D9630F" w:rsidR="00877477">
        <w:rPr>
          <w:rFonts w:ascii="Calibri" w:hAnsi="Calibri" w:cs="Calibri"/>
        </w:rPr>
        <w:t>s</w:t>
      </w:r>
      <w:r w:rsidRPr="00D9630F">
        <w:rPr>
          <w:rFonts w:ascii="Calibri" w:hAnsi="Calibri" w:cs="Calibri"/>
        </w:rPr>
        <w:t>.</w:t>
      </w:r>
    </w:p>
    <w:p w:rsidR="004E2787" w:rsidP="00FE25B5" w:rsidRDefault="004E2787" w14:paraId="5263438F" w14:textId="4ABABDC5">
      <w:pPr>
        <w:rPr>
          <w:b/>
          <w:bCs/>
          <w:i/>
          <w:iCs/>
          <w:color w:val="0070C0"/>
        </w:rPr>
      </w:pPr>
    </w:p>
    <w:p w:rsidR="000D334F" w:rsidP="00FE25B5" w:rsidRDefault="000D334F" w14:paraId="7580415B" w14:textId="77777777">
      <w:pPr>
        <w:rPr>
          <w:b/>
          <w:bCs/>
          <w:i/>
          <w:iCs/>
          <w:color w:val="0070C0"/>
        </w:rPr>
      </w:pPr>
    </w:p>
    <w:p w:rsidR="000D334F" w:rsidP="00FE25B5" w:rsidRDefault="000D334F" w14:paraId="569533E2" w14:textId="77777777">
      <w:pPr>
        <w:rPr>
          <w:b/>
          <w:bCs/>
          <w:i/>
          <w:iCs/>
          <w:color w:val="0070C0"/>
        </w:rPr>
      </w:pPr>
    </w:p>
    <w:p w:rsidR="000D334F" w:rsidP="00FE25B5" w:rsidRDefault="000D334F" w14:paraId="18C0997E" w14:textId="77777777">
      <w:pPr>
        <w:rPr>
          <w:b/>
          <w:bCs/>
          <w:i/>
          <w:iCs/>
          <w:color w:val="0070C0"/>
        </w:rPr>
      </w:pPr>
    </w:p>
    <w:p w:rsidR="000D334F" w:rsidP="00FE25B5" w:rsidRDefault="000D334F" w14:paraId="6FEB679D" w14:textId="77777777">
      <w:pPr>
        <w:rPr>
          <w:b/>
          <w:bCs/>
          <w:i/>
          <w:iCs/>
          <w:color w:val="0070C0"/>
        </w:rPr>
      </w:pPr>
    </w:p>
    <w:p w:rsidR="000D334F" w:rsidP="00FE25B5" w:rsidRDefault="000D334F" w14:paraId="6552965A" w14:textId="77777777">
      <w:pPr>
        <w:rPr>
          <w:b/>
          <w:bCs/>
          <w:i/>
          <w:iCs/>
          <w:color w:val="0070C0"/>
        </w:rPr>
      </w:pPr>
    </w:p>
    <w:p w:rsidR="000D334F" w:rsidP="00FE25B5" w:rsidRDefault="000D334F" w14:paraId="526D3F7E" w14:textId="77777777">
      <w:pPr>
        <w:rPr>
          <w:b/>
          <w:bCs/>
          <w:i/>
          <w:iCs/>
          <w:color w:val="0070C0"/>
        </w:rPr>
      </w:pPr>
    </w:p>
    <w:p w:rsidR="000D334F" w:rsidP="00FE25B5" w:rsidRDefault="000D334F" w14:paraId="0EC77B68" w14:textId="77777777">
      <w:pPr>
        <w:rPr>
          <w:b/>
          <w:bCs/>
          <w:i/>
          <w:iCs/>
          <w:color w:val="0070C0"/>
        </w:rPr>
      </w:pPr>
    </w:p>
    <w:p w:rsidR="000D334F" w:rsidP="00FE25B5" w:rsidRDefault="000D334F" w14:paraId="4AB08405" w14:textId="77777777">
      <w:pPr>
        <w:rPr>
          <w:b/>
          <w:bCs/>
          <w:i/>
          <w:iCs/>
          <w:color w:val="0070C0"/>
        </w:rPr>
      </w:pPr>
    </w:p>
    <w:p w:rsidR="000D334F" w:rsidP="00FE25B5" w:rsidRDefault="000D334F" w14:paraId="692271CF" w14:textId="77777777">
      <w:pPr>
        <w:rPr>
          <w:b/>
          <w:bCs/>
          <w:i/>
          <w:iCs/>
          <w:color w:val="0070C0"/>
        </w:rPr>
      </w:pPr>
    </w:p>
    <w:p w:rsidR="000D334F" w:rsidP="00FE25B5" w:rsidRDefault="000D334F" w14:paraId="4886EB2A" w14:textId="77777777">
      <w:pPr>
        <w:rPr>
          <w:b/>
          <w:bCs/>
          <w:i/>
          <w:iCs/>
          <w:color w:val="0070C0"/>
        </w:rPr>
      </w:pPr>
    </w:p>
    <w:p w:rsidRPr="003313FA" w:rsidR="00FD18C8" w:rsidP="3858BFEB" w:rsidRDefault="00FD18C8" w14:paraId="25544B40" w14:textId="681C7715">
      <w:pPr>
        <w:pStyle w:val="Heading3"/>
        <w:rPr>
          <w:rFonts w:ascii="Calibri" w:hAnsi="Calibri" w:eastAsia="Calibri" w:cs="Calibri"/>
          <w:b/>
          <w:bCs/>
          <w:snapToGrid w:val="0"/>
          <w:color w:val="auto"/>
        </w:rPr>
      </w:pPr>
      <w:r w:rsidRPr="3858BFEB">
        <w:rPr>
          <w:rFonts w:ascii="Calibri" w:hAnsi="Calibri" w:eastAsia="Calibri" w:cs="Calibri"/>
          <w:b/>
          <w:bCs/>
          <w:color w:val="auto"/>
        </w:rPr>
        <w:lastRenderedPageBreak/>
        <w:t>Finance</w:t>
      </w:r>
      <w:r w:rsidRPr="3858BFEB" w:rsidR="00BF106F">
        <w:rPr>
          <w:rFonts w:ascii="Calibri" w:hAnsi="Calibri" w:eastAsia="Calibri" w:cs="Calibri"/>
          <w:b/>
          <w:bCs/>
          <w:color w:val="auto"/>
        </w:rPr>
        <w:t xml:space="preserve"> </w:t>
      </w:r>
      <w:r w:rsidRPr="3858BFEB">
        <w:rPr>
          <w:rFonts w:ascii="Calibri" w:hAnsi="Calibri" w:eastAsia="Calibri" w:cs="Calibri"/>
          <w:b/>
          <w:bCs/>
          <w:color w:val="auto"/>
        </w:rPr>
        <w:t>and Risk Committee – Terms of Reference</w:t>
      </w:r>
    </w:p>
    <w:p w:rsidRPr="003313FA" w:rsidR="00FD18C8" w:rsidP="176038B9" w:rsidRDefault="00FD18C8" w14:paraId="2DD79CD5" w14:textId="77777777">
      <w:pPr>
        <w:pStyle w:val="Heading2"/>
        <w:rPr>
          <w:rFonts w:ascii="Calibri" w:hAnsi="Calibri" w:eastAsia="Calibri" w:cs="Calibri"/>
          <w:color w:val="auto"/>
          <w:sz w:val="24"/>
          <w:szCs w:val="24"/>
        </w:rPr>
      </w:pPr>
      <w:r w:rsidRPr="176038B9">
        <w:rPr>
          <w:rFonts w:ascii="Calibri" w:hAnsi="Calibri" w:eastAsia="Calibri" w:cs="Calibri"/>
          <w:color w:val="auto"/>
          <w:sz w:val="24"/>
          <w:szCs w:val="24"/>
        </w:rPr>
        <w:t>Overall responsibility</w:t>
      </w:r>
    </w:p>
    <w:p w:rsidR="00FD18C8" w:rsidP="176038B9" w:rsidRDefault="00FD18C8" w14:paraId="43A87544" w14:textId="3A4DABAE">
      <w:pPr>
        <w:pStyle w:val="BodyText"/>
        <w:keepNext/>
        <w:jc w:val="left"/>
        <w:rPr>
          <w:rFonts w:ascii="Calibri" w:hAnsi="Calibri" w:eastAsia="Calibri" w:cs="Calibri"/>
          <w:b w:val="0"/>
          <w:bCs w:val="0"/>
          <w:color w:val="auto"/>
        </w:rPr>
      </w:pPr>
      <w:r w:rsidRPr="176038B9">
        <w:rPr>
          <w:rFonts w:ascii="Calibri" w:hAnsi="Calibri" w:eastAsia="Calibri" w:cs="Calibri"/>
          <w:b w:val="0"/>
          <w:bCs w:val="0"/>
          <w:color w:val="auto"/>
        </w:rPr>
        <w:t>The purpose of the Financ</w:t>
      </w:r>
      <w:r w:rsidRPr="176038B9" w:rsidR="00BF106F">
        <w:rPr>
          <w:rFonts w:ascii="Calibri" w:hAnsi="Calibri" w:eastAsia="Calibri" w:cs="Calibri"/>
          <w:b w:val="0"/>
          <w:bCs w:val="0"/>
          <w:color w:val="auto"/>
        </w:rPr>
        <w:t xml:space="preserve">e </w:t>
      </w:r>
      <w:r w:rsidRPr="176038B9">
        <w:rPr>
          <w:rFonts w:ascii="Calibri" w:hAnsi="Calibri" w:eastAsia="Calibri" w:cs="Calibri"/>
          <w:b w:val="0"/>
          <w:bCs w:val="0"/>
          <w:color w:val="auto"/>
        </w:rPr>
        <w:t>and Risk Committee is to help the trustees to carry out their responsibility for fiduciary governance. It will do this by:</w:t>
      </w:r>
    </w:p>
    <w:p w:rsidRPr="003313FA" w:rsidR="00FD18C8" w:rsidP="176038B9" w:rsidRDefault="00FD18C8" w14:paraId="30A77C09" w14:textId="77777777">
      <w:pPr>
        <w:pStyle w:val="BodyText"/>
        <w:keepNext/>
        <w:jc w:val="left"/>
        <w:rPr>
          <w:rFonts w:ascii="Calibri" w:hAnsi="Calibri" w:eastAsia="Calibri" w:cs="Calibri"/>
          <w:b w:val="0"/>
          <w:bCs w:val="0"/>
          <w:color w:val="auto"/>
        </w:rPr>
      </w:pPr>
    </w:p>
    <w:p w:rsidRPr="003313FA" w:rsidR="00FD18C8" w:rsidP="176038B9" w:rsidRDefault="10F11F61" w14:paraId="244E1FF1" w14:textId="77777777">
      <w:pPr>
        <w:pStyle w:val="BodyText"/>
        <w:keepNext/>
        <w:numPr>
          <w:ilvl w:val="0"/>
          <w:numId w:val="17"/>
        </w:numPr>
        <w:jc w:val="left"/>
        <w:rPr>
          <w:rFonts w:ascii="Calibri" w:hAnsi="Calibri" w:eastAsia="Calibri" w:cs="Calibri"/>
          <w:b w:val="0"/>
          <w:bCs w:val="0"/>
          <w:color w:val="auto"/>
        </w:rPr>
      </w:pPr>
      <w:r w:rsidRPr="176038B9">
        <w:rPr>
          <w:rFonts w:ascii="Calibri" w:hAnsi="Calibri" w:eastAsia="Calibri" w:cs="Calibri"/>
          <w:b w:val="0"/>
          <w:bCs w:val="0"/>
          <w:color w:val="auto"/>
        </w:rPr>
        <w:t xml:space="preserve">Considering matters of governance, finance, audit and risk in more depth; </w:t>
      </w:r>
    </w:p>
    <w:p w:rsidRPr="003313FA" w:rsidR="00FD18C8" w:rsidP="176038B9" w:rsidRDefault="10F11F61" w14:paraId="642C1CA4" w14:textId="77777777">
      <w:pPr>
        <w:pStyle w:val="BodyText"/>
        <w:keepNext/>
        <w:numPr>
          <w:ilvl w:val="0"/>
          <w:numId w:val="17"/>
        </w:numPr>
        <w:jc w:val="left"/>
        <w:rPr>
          <w:rFonts w:ascii="Calibri" w:hAnsi="Calibri" w:eastAsia="Calibri" w:cs="Calibri"/>
          <w:b w:val="0"/>
          <w:bCs w:val="0"/>
          <w:color w:val="auto"/>
        </w:rPr>
      </w:pPr>
      <w:r w:rsidRPr="176038B9">
        <w:rPr>
          <w:rFonts w:ascii="Calibri" w:hAnsi="Calibri" w:eastAsia="Calibri" w:cs="Calibri"/>
          <w:b w:val="0"/>
          <w:bCs w:val="0"/>
          <w:color w:val="auto"/>
        </w:rPr>
        <w:t xml:space="preserve">Monitoring activities to ensure the charity is meeting its obligations; </w:t>
      </w:r>
    </w:p>
    <w:p w:rsidRPr="003313FA" w:rsidR="00FD18C8" w:rsidP="176038B9" w:rsidRDefault="10F11F61" w14:paraId="0B53B359" w14:textId="77777777">
      <w:pPr>
        <w:pStyle w:val="BodyText"/>
        <w:keepNext/>
        <w:numPr>
          <w:ilvl w:val="0"/>
          <w:numId w:val="17"/>
        </w:numPr>
        <w:jc w:val="left"/>
        <w:rPr>
          <w:rFonts w:ascii="Calibri" w:hAnsi="Calibri" w:eastAsia="Calibri" w:cs="Calibri"/>
          <w:b w:val="0"/>
          <w:bCs w:val="0"/>
          <w:color w:val="auto"/>
        </w:rPr>
      </w:pPr>
      <w:r w:rsidRPr="176038B9">
        <w:rPr>
          <w:rFonts w:ascii="Calibri" w:hAnsi="Calibri" w:eastAsia="Calibri" w:cs="Calibri"/>
          <w:b w:val="0"/>
          <w:bCs w:val="0"/>
          <w:color w:val="auto"/>
        </w:rPr>
        <w:t>Alerting trustees to any developments or areas of concern;</w:t>
      </w:r>
    </w:p>
    <w:p w:rsidRPr="003313FA" w:rsidR="00FD18C8" w:rsidP="176038B9" w:rsidRDefault="00FD18C8" w14:paraId="251402CC" w14:textId="77777777">
      <w:pPr>
        <w:pStyle w:val="BodyText"/>
        <w:keepNext/>
        <w:numPr>
          <w:ilvl w:val="0"/>
          <w:numId w:val="17"/>
        </w:numPr>
        <w:jc w:val="left"/>
        <w:rPr>
          <w:rFonts w:ascii="Calibri" w:hAnsi="Calibri" w:eastAsia="Calibri" w:cs="Calibri"/>
          <w:b w:val="0"/>
          <w:bCs w:val="0"/>
          <w:color w:val="auto"/>
        </w:rPr>
      </w:pPr>
      <w:r w:rsidRPr="176038B9">
        <w:rPr>
          <w:rFonts w:ascii="Calibri" w:hAnsi="Calibri" w:eastAsia="Calibri" w:cs="Calibri"/>
          <w:b w:val="0"/>
          <w:bCs w:val="0"/>
          <w:color w:val="auto"/>
        </w:rPr>
        <w:t xml:space="preserve">Advising trustees accordingly. </w:t>
      </w:r>
    </w:p>
    <w:p w:rsidRPr="003313FA" w:rsidR="00FD18C8" w:rsidP="176038B9" w:rsidRDefault="00FD18C8" w14:paraId="0BBC1F0F" w14:textId="77777777">
      <w:pPr>
        <w:pStyle w:val="BodyText"/>
        <w:keepNext/>
        <w:jc w:val="left"/>
        <w:rPr>
          <w:rFonts w:ascii="Calibri" w:hAnsi="Calibri" w:eastAsia="Calibri" w:cs="Calibri"/>
          <w:b w:val="0"/>
          <w:bCs w:val="0"/>
          <w:color w:val="auto"/>
          <w:sz w:val="24"/>
          <w:szCs w:val="24"/>
        </w:rPr>
      </w:pPr>
    </w:p>
    <w:p w:rsidRPr="003313FA" w:rsidR="00FD18C8" w:rsidP="176038B9" w:rsidRDefault="00FD18C8" w14:paraId="4B0038D9" w14:textId="77777777">
      <w:pPr>
        <w:pStyle w:val="BodyText"/>
        <w:keepNext/>
        <w:jc w:val="left"/>
        <w:rPr>
          <w:rFonts w:ascii="Calibri" w:hAnsi="Calibri" w:eastAsia="Calibri" w:cs="Calibri"/>
          <w:color w:val="auto"/>
          <w:sz w:val="24"/>
          <w:szCs w:val="24"/>
        </w:rPr>
      </w:pPr>
      <w:r w:rsidRPr="176038B9">
        <w:rPr>
          <w:rFonts w:ascii="Calibri" w:hAnsi="Calibri" w:eastAsia="Calibri" w:cs="Calibri"/>
          <w:color w:val="auto"/>
          <w:sz w:val="24"/>
          <w:szCs w:val="24"/>
        </w:rPr>
        <w:t xml:space="preserve">Main duties </w:t>
      </w:r>
    </w:p>
    <w:p w:rsidRPr="003313FA" w:rsidR="00FD18C8" w:rsidP="176038B9" w:rsidRDefault="00FD18C8" w14:paraId="6291B1B9" w14:textId="77777777">
      <w:pPr>
        <w:pStyle w:val="BodyText"/>
        <w:keepNext/>
        <w:jc w:val="left"/>
        <w:rPr>
          <w:rFonts w:ascii="Calibri" w:hAnsi="Calibri" w:eastAsia="Calibri" w:cs="Calibri"/>
          <w:color w:val="auto"/>
          <w:u w:val="single"/>
        </w:rPr>
      </w:pPr>
    </w:p>
    <w:p w:rsidRPr="003313FA" w:rsidR="00FD18C8" w:rsidP="176038B9" w:rsidRDefault="21EAD02E" w14:paraId="0A5BFEB2" w14:textId="77777777">
      <w:pPr>
        <w:pStyle w:val="Heading1"/>
        <w:keepLines w:val="0"/>
        <w:numPr>
          <w:ilvl w:val="0"/>
          <w:numId w:val="16"/>
        </w:numPr>
        <w:spacing w:before="0" w:after="0" w:line="240" w:lineRule="auto"/>
        <w:rPr>
          <w:rFonts w:ascii="Calibri" w:hAnsi="Calibri" w:eastAsia="Calibri" w:cs="Calibri"/>
          <w:b/>
          <w:bCs/>
          <w:color w:val="auto"/>
          <w:sz w:val="22"/>
          <w:szCs w:val="22"/>
        </w:rPr>
      </w:pPr>
      <w:r w:rsidRPr="176038B9">
        <w:rPr>
          <w:rFonts w:ascii="Calibri" w:hAnsi="Calibri" w:eastAsia="Calibri" w:cs="Calibri"/>
          <w:b/>
          <w:bCs/>
          <w:color w:val="auto"/>
          <w:sz w:val="22"/>
          <w:szCs w:val="22"/>
        </w:rPr>
        <w:t>Governance</w:t>
      </w:r>
    </w:p>
    <w:p w:rsidRPr="003313FA" w:rsidR="00FD18C8" w:rsidP="176038B9" w:rsidRDefault="21EAD02E" w14:paraId="0646A924" w14:textId="77777777">
      <w:pPr>
        <w:keepNext/>
        <w:numPr>
          <w:ilvl w:val="1"/>
          <w:numId w:val="16"/>
        </w:numPr>
        <w:spacing w:after="0" w:line="240" w:lineRule="auto"/>
        <w:rPr>
          <w:rFonts w:ascii="Calibri" w:hAnsi="Calibri" w:eastAsia="Calibri" w:cs="Calibri"/>
        </w:rPr>
      </w:pPr>
      <w:r w:rsidRPr="176038B9">
        <w:rPr>
          <w:rFonts w:ascii="Calibri" w:hAnsi="Calibri" w:eastAsia="Calibri" w:cs="Calibri"/>
        </w:rPr>
        <w:t>Review the regulatory frameworks within which the charity functions and make recommendations to the trustees on appropriate action;</w:t>
      </w:r>
    </w:p>
    <w:p w:rsidRPr="003313FA" w:rsidR="00FD18C8" w:rsidP="176038B9" w:rsidRDefault="21EAD02E" w14:paraId="5FD37F93" w14:textId="77777777">
      <w:pPr>
        <w:keepNext/>
        <w:numPr>
          <w:ilvl w:val="1"/>
          <w:numId w:val="16"/>
        </w:numPr>
        <w:spacing w:after="0" w:line="240" w:lineRule="auto"/>
        <w:rPr>
          <w:rFonts w:ascii="Calibri" w:hAnsi="Calibri" w:eastAsia="Calibri" w:cs="Calibri"/>
        </w:rPr>
      </w:pPr>
      <w:r w:rsidRPr="176038B9">
        <w:rPr>
          <w:rFonts w:ascii="Calibri" w:hAnsi="Calibri" w:eastAsia="Calibri" w:cs="Calibri"/>
        </w:rPr>
        <w:t xml:space="preserve">Review governance policies and procedures and make recommendations for improvement to the trustees. </w:t>
      </w:r>
    </w:p>
    <w:p w:rsidRPr="003313FA" w:rsidR="00FD18C8" w:rsidP="176038B9" w:rsidRDefault="00FD18C8" w14:paraId="4FD21EC4" w14:textId="77777777">
      <w:pPr>
        <w:keepNext/>
        <w:ind w:left="360"/>
        <w:rPr>
          <w:rFonts w:ascii="Calibri" w:hAnsi="Calibri" w:eastAsia="Calibri" w:cs="Calibri"/>
          <w:highlight w:val="cyan"/>
        </w:rPr>
      </w:pPr>
    </w:p>
    <w:p w:rsidRPr="003313FA" w:rsidR="00FD18C8" w:rsidP="176038B9" w:rsidRDefault="10F11F61" w14:paraId="4AF3226A" w14:textId="77777777">
      <w:pPr>
        <w:pStyle w:val="Heading1"/>
        <w:keepLines w:val="0"/>
        <w:numPr>
          <w:ilvl w:val="0"/>
          <w:numId w:val="16"/>
        </w:numPr>
        <w:spacing w:before="0" w:after="0" w:line="240" w:lineRule="auto"/>
        <w:rPr>
          <w:rFonts w:ascii="Calibri" w:hAnsi="Calibri" w:eastAsia="Calibri" w:cs="Calibri"/>
          <w:b/>
          <w:bCs/>
          <w:color w:val="auto"/>
          <w:sz w:val="22"/>
          <w:szCs w:val="22"/>
        </w:rPr>
      </w:pPr>
      <w:r w:rsidRPr="176038B9">
        <w:rPr>
          <w:rFonts w:ascii="Calibri" w:hAnsi="Calibri" w:eastAsia="Calibri" w:cs="Calibri"/>
          <w:b/>
          <w:bCs/>
          <w:color w:val="auto"/>
          <w:sz w:val="22"/>
          <w:szCs w:val="22"/>
        </w:rPr>
        <w:t>Finance</w:t>
      </w:r>
    </w:p>
    <w:p w:rsidRPr="003313FA" w:rsidR="00FD18C8" w:rsidP="176038B9" w:rsidRDefault="10F11F61" w14:paraId="6C7C14D9" w14:textId="77777777">
      <w:pPr>
        <w:pStyle w:val="Heading2"/>
        <w:keepLines w:val="0"/>
        <w:numPr>
          <w:ilvl w:val="1"/>
          <w:numId w:val="16"/>
        </w:numPr>
        <w:spacing w:before="0" w:after="0" w:line="240" w:lineRule="auto"/>
        <w:rPr>
          <w:rFonts w:ascii="Calibri" w:hAnsi="Calibri" w:eastAsia="Calibri" w:cs="Calibri"/>
          <w:color w:val="auto"/>
          <w:sz w:val="22"/>
          <w:szCs w:val="22"/>
        </w:rPr>
      </w:pPr>
      <w:r w:rsidRPr="176038B9">
        <w:rPr>
          <w:rFonts w:ascii="Calibri" w:hAnsi="Calibri" w:eastAsia="Calibri" w:cs="Calibri"/>
          <w:color w:val="auto"/>
          <w:sz w:val="22"/>
          <w:szCs w:val="22"/>
        </w:rPr>
        <w:t>Financial strategy</w:t>
      </w:r>
    </w:p>
    <w:p w:rsidRPr="003313FA" w:rsidR="00FD18C8" w:rsidP="176038B9" w:rsidRDefault="10F11F61" w14:paraId="6F38A896" w14:textId="77777777">
      <w:pPr>
        <w:pStyle w:val="Heading2"/>
        <w:keepLines w:val="0"/>
        <w:numPr>
          <w:ilvl w:val="2"/>
          <w:numId w:val="16"/>
        </w:numPr>
        <w:spacing w:before="0" w:after="0" w:line="240" w:lineRule="auto"/>
        <w:ind w:left="1418" w:hanging="709"/>
        <w:rPr>
          <w:rFonts w:ascii="Calibri" w:hAnsi="Calibri" w:eastAsia="Calibri" w:cs="Calibri"/>
          <w:b/>
          <w:bCs/>
          <w:color w:val="auto"/>
          <w:sz w:val="22"/>
          <w:szCs w:val="22"/>
        </w:rPr>
      </w:pPr>
      <w:r w:rsidRPr="176038B9">
        <w:rPr>
          <w:rFonts w:ascii="Calibri" w:hAnsi="Calibri" w:eastAsia="Calibri" w:cs="Calibri"/>
          <w:color w:val="auto"/>
          <w:sz w:val="22"/>
          <w:szCs w:val="22"/>
        </w:rPr>
        <w:t>Ensure (on behalf of the trustees), that RCOphth operates within financial guidelines set by: the trustees, governing documents, the Charity Commission, and current legislation.</w:t>
      </w:r>
    </w:p>
    <w:p w:rsidRPr="003313FA" w:rsidR="00FD18C8" w:rsidP="176038B9" w:rsidRDefault="10F11F61" w14:paraId="6BA88816" w14:textId="77777777">
      <w:pPr>
        <w:pStyle w:val="Heading2"/>
        <w:keepLines w:val="0"/>
        <w:numPr>
          <w:ilvl w:val="2"/>
          <w:numId w:val="16"/>
        </w:numPr>
        <w:spacing w:before="0" w:after="0" w:line="240" w:lineRule="auto"/>
        <w:ind w:left="1418" w:hanging="709"/>
        <w:rPr>
          <w:rFonts w:ascii="Calibri" w:hAnsi="Calibri" w:eastAsia="Calibri" w:cs="Calibri"/>
          <w:b/>
          <w:bCs/>
          <w:color w:val="auto"/>
          <w:sz w:val="22"/>
          <w:szCs w:val="22"/>
        </w:rPr>
      </w:pPr>
      <w:r w:rsidRPr="176038B9">
        <w:rPr>
          <w:rFonts w:ascii="Calibri" w:hAnsi="Calibri" w:eastAsia="Calibri" w:cs="Calibri"/>
          <w:color w:val="auto"/>
          <w:sz w:val="22"/>
          <w:szCs w:val="22"/>
        </w:rPr>
        <w:t>Advise trustees on financial targets and policies, including banking arrangements, and make sure that performance against these are measured;</w:t>
      </w:r>
    </w:p>
    <w:p w:rsidRPr="003313FA" w:rsidR="00FD18C8" w:rsidP="176038B9" w:rsidRDefault="10F11F61" w14:paraId="3B79AF1A" w14:textId="77777777">
      <w:pPr>
        <w:pStyle w:val="Heading2"/>
        <w:keepLines w:val="0"/>
        <w:numPr>
          <w:ilvl w:val="2"/>
          <w:numId w:val="16"/>
        </w:numPr>
        <w:spacing w:before="0" w:after="0" w:line="240" w:lineRule="auto"/>
        <w:ind w:left="1418" w:hanging="709"/>
        <w:rPr>
          <w:rFonts w:ascii="Calibri" w:hAnsi="Calibri" w:eastAsia="Calibri" w:cs="Calibri"/>
          <w:b/>
          <w:bCs/>
          <w:color w:val="auto"/>
          <w:sz w:val="22"/>
          <w:szCs w:val="22"/>
        </w:rPr>
      </w:pPr>
      <w:r w:rsidRPr="176038B9">
        <w:rPr>
          <w:rFonts w:ascii="Calibri" w:hAnsi="Calibri" w:eastAsia="Calibri" w:cs="Calibri"/>
          <w:color w:val="auto"/>
          <w:sz w:val="22"/>
          <w:szCs w:val="22"/>
        </w:rPr>
        <w:t>Advise trustees on the implications and risks arising from their decisions;</w:t>
      </w:r>
    </w:p>
    <w:p w:rsidRPr="003313FA" w:rsidR="00FD18C8" w:rsidP="176038B9" w:rsidRDefault="10F11F61" w14:paraId="463F3CB4" w14:textId="77777777">
      <w:pPr>
        <w:pStyle w:val="Heading2"/>
        <w:keepLines w:val="0"/>
        <w:numPr>
          <w:ilvl w:val="2"/>
          <w:numId w:val="16"/>
        </w:numPr>
        <w:spacing w:before="0" w:after="0" w:line="240" w:lineRule="auto"/>
        <w:ind w:left="1418" w:hanging="709"/>
        <w:rPr>
          <w:rFonts w:ascii="Calibri" w:hAnsi="Calibri" w:eastAsia="Calibri" w:cs="Calibri"/>
          <w:b/>
          <w:bCs/>
          <w:color w:val="auto"/>
          <w:sz w:val="22"/>
          <w:szCs w:val="22"/>
        </w:rPr>
      </w:pPr>
      <w:r w:rsidRPr="176038B9">
        <w:rPr>
          <w:rFonts w:ascii="Calibri" w:hAnsi="Calibri" w:eastAsia="Calibri" w:cs="Calibri"/>
          <w:color w:val="auto"/>
          <w:sz w:val="22"/>
          <w:szCs w:val="22"/>
        </w:rPr>
        <w:t>Recommend a reserves policy to the trustees and regularly review this;</w:t>
      </w:r>
    </w:p>
    <w:p w:rsidRPr="003313FA" w:rsidR="00FD18C8" w:rsidP="176038B9" w:rsidRDefault="10F11F61" w14:paraId="0308B171" w14:textId="77777777">
      <w:pPr>
        <w:pStyle w:val="Heading2"/>
        <w:keepLines w:val="0"/>
        <w:numPr>
          <w:ilvl w:val="2"/>
          <w:numId w:val="16"/>
        </w:numPr>
        <w:spacing w:before="0" w:after="0" w:line="240" w:lineRule="auto"/>
        <w:ind w:left="1418" w:hanging="709"/>
        <w:rPr>
          <w:rFonts w:ascii="Calibri" w:hAnsi="Calibri" w:eastAsia="Calibri" w:cs="Calibri"/>
          <w:b/>
          <w:bCs/>
          <w:color w:val="auto"/>
          <w:sz w:val="22"/>
          <w:szCs w:val="22"/>
        </w:rPr>
      </w:pPr>
      <w:r w:rsidRPr="176038B9">
        <w:rPr>
          <w:rFonts w:ascii="Calibri" w:hAnsi="Calibri" w:eastAsia="Calibri" w:cs="Calibri"/>
          <w:color w:val="auto"/>
          <w:sz w:val="22"/>
          <w:szCs w:val="22"/>
        </w:rPr>
        <w:t>Monitor financial trends, review longer term forecasts of income and expenditure and advise trustees accordingly.</w:t>
      </w:r>
    </w:p>
    <w:p w:rsidRPr="003313FA" w:rsidR="00FD18C8" w:rsidP="176038B9" w:rsidRDefault="00FD18C8" w14:paraId="7F8BECAD" w14:textId="77777777">
      <w:pPr>
        <w:keepNext/>
        <w:rPr>
          <w:rFonts w:ascii="Calibri" w:hAnsi="Calibri" w:eastAsia="Calibri" w:cs="Calibri"/>
        </w:rPr>
      </w:pPr>
    </w:p>
    <w:p w:rsidRPr="003313FA" w:rsidR="00FD18C8" w:rsidP="176038B9" w:rsidRDefault="10F11F61" w14:paraId="3603A4A2" w14:textId="77777777">
      <w:pPr>
        <w:pStyle w:val="Heading2"/>
        <w:keepLines w:val="0"/>
        <w:numPr>
          <w:ilvl w:val="1"/>
          <w:numId w:val="16"/>
        </w:numPr>
        <w:spacing w:before="0" w:after="0" w:line="240" w:lineRule="auto"/>
        <w:rPr>
          <w:rFonts w:ascii="Calibri" w:hAnsi="Calibri" w:eastAsia="Calibri" w:cs="Calibri"/>
          <w:color w:val="auto"/>
          <w:sz w:val="22"/>
          <w:szCs w:val="22"/>
        </w:rPr>
      </w:pPr>
      <w:r w:rsidRPr="176038B9">
        <w:rPr>
          <w:rFonts w:ascii="Calibri" w:hAnsi="Calibri" w:eastAsia="Calibri" w:cs="Calibri"/>
          <w:color w:val="auto"/>
          <w:sz w:val="22"/>
          <w:szCs w:val="22"/>
        </w:rPr>
        <w:t>Financial performance</w:t>
      </w:r>
    </w:p>
    <w:p w:rsidRPr="003313FA" w:rsidR="00FD18C8" w:rsidP="176038B9" w:rsidRDefault="10F11F61" w14:paraId="44CFA81A" w14:textId="77777777">
      <w:pPr>
        <w:pStyle w:val="Heading2"/>
        <w:keepLines w:val="0"/>
        <w:numPr>
          <w:ilvl w:val="2"/>
          <w:numId w:val="16"/>
        </w:numPr>
        <w:tabs>
          <w:tab w:val="left" w:pos="1418"/>
        </w:tabs>
        <w:spacing w:before="0" w:after="0" w:line="240" w:lineRule="auto"/>
        <w:ind w:left="1418" w:hanging="698"/>
        <w:rPr>
          <w:rFonts w:ascii="Calibri" w:hAnsi="Calibri" w:eastAsia="Calibri" w:cs="Calibri"/>
          <w:b/>
          <w:bCs/>
          <w:color w:val="auto"/>
          <w:sz w:val="22"/>
          <w:szCs w:val="22"/>
        </w:rPr>
      </w:pPr>
      <w:r w:rsidRPr="176038B9">
        <w:rPr>
          <w:rFonts w:ascii="Calibri" w:hAnsi="Calibri" w:eastAsia="Calibri" w:cs="Calibri"/>
          <w:color w:val="auto"/>
          <w:sz w:val="22"/>
          <w:szCs w:val="22"/>
        </w:rPr>
        <w:t xml:space="preserve">On behalf of the trustees, ensure that RCOphth’s financial obligations are met; </w:t>
      </w:r>
    </w:p>
    <w:p w:rsidRPr="003313FA" w:rsidR="00FD18C8" w:rsidP="176038B9" w:rsidRDefault="10F11F61" w14:paraId="6D70D1B2" w14:textId="77777777">
      <w:pPr>
        <w:pStyle w:val="Heading2"/>
        <w:keepLines w:val="0"/>
        <w:numPr>
          <w:ilvl w:val="2"/>
          <w:numId w:val="16"/>
        </w:numPr>
        <w:tabs>
          <w:tab w:val="left" w:pos="1418"/>
        </w:tabs>
        <w:spacing w:before="0" w:after="0" w:line="240" w:lineRule="auto"/>
        <w:ind w:left="1418" w:hanging="698"/>
        <w:rPr>
          <w:rFonts w:ascii="Calibri" w:hAnsi="Calibri" w:eastAsia="Calibri" w:cs="Calibri"/>
          <w:b/>
          <w:bCs/>
          <w:color w:val="auto"/>
          <w:sz w:val="22"/>
          <w:szCs w:val="22"/>
        </w:rPr>
      </w:pPr>
      <w:r w:rsidRPr="176038B9">
        <w:rPr>
          <w:rFonts w:ascii="Calibri" w:hAnsi="Calibri" w:eastAsia="Calibri" w:cs="Calibri"/>
          <w:color w:val="auto"/>
          <w:sz w:val="22"/>
          <w:szCs w:val="22"/>
        </w:rPr>
        <w:t>Scrutinise and evaluate a draft budget for the trustees;</w:t>
      </w:r>
    </w:p>
    <w:p w:rsidRPr="003313FA" w:rsidR="00FD18C8" w:rsidP="176038B9" w:rsidRDefault="10F11F61" w14:paraId="1C299B38" w14:textId="77777777">
      <w:pPr>
        <w:pStyle w:val="Heading2"/>
        <w:keepLines w:val="0"/>
        <w:numPr>
          <w:ilvl w:val="2"/>
          <w:numId w:val="16"/>
        </w:numPr>
        <w:tabs>
          <w:tab w:val="left" w:pos="1418"/>
        </w:tabs>
        <w:spacing w:before="0" w:after="0" w:line="240" w:lineRule="auto"/>
        <w:ind w:left="1418" w:hanging="698"/>
        <w:rPr>
          <w:rFonts w:ascii="Calibri" w:hAnsi="Calibri" w:eastAsia="Calibri" w:cs="Calibri"/>
          <w:b/>
          <w:bCs/>
          <w:color w:val="auto"/>
          <w:sz w:val="22"/>
          <w:szCs w:val="22"/>
        </w:rPr>
      </w:pPr>
      <w:r w:rsidRPr="176038B9">
        <w:rPr>
          <w:rFonts w:ascii="Calibri" w:hAnsi="Calibri" w:eastAsia="Calibri" w:cs="Calibri"/>
          <w:color w:val="auto"/>
          <w:sz w:val="22"/>
          <w:szCs w:val="22"/>
        </w:rPr>
        <w:t>Consider any risks attached to budgets, and advise trustees accordingly;</w:t>
      </w:r>
    </w:p>
    <w:p w:rsidRPr="003313FA" w:rsidR="00FD18C8" w:rsidP="176038B9" w:rsidRDefault="10F11F61" w14:paraId="03346912" w14:textId="77777777">
      <w:pPr>
        <w:pStyle w:val="Heading2"/>
        <w:keepLines w:val="0"/>
        <w:numPr>
          <w:ilvl w:val="2"/>
          <w:numId w:val="16"/>
        </w:numPr>
        <w:tabs>
          <w:tab w:val="left" w:pos="1418"/>
        </w:tabs>
        <w:spacing w:before="0" w:after="0" w:line="240" w:lineRule="auto"/>
        <w:ind w:left="1418" w:hanging="698"/>
        <w:rPr>
          <w:rFonts w:ascii="Calibri" w:hAnsi="Calibri" w:eastAsia="Calibri" w:cs="Calibri"/>
          <w:b/>
          <w:bCs/>
          <w:color w:val="auto"/>
          <w:sz w:val="22"/>
          <w:szCs w:val="22"/>
        </w:rPr>
      </w:pPr>
      <w:r w:rsidRPr="176038B9">
        <w:rPr>
          <w:rFonts w:ascii="Calibri" w:hAnsi="Calibri" w:eastAsia="Calibri" w:cs="Calibri"/>
          <w:color w:val="auto"/>
          <w:sz w:val="22"/>
          <w:szCs w:val="22"/>
        </w:rPr>
        <w:t xml:space="preserve">Work with the Chief Executive and Financial Controller to ensure that financial information is accurate and presented in such a way as to facilitate good governance and management; </w:t>
      </w:r>
    </w:p>
    <w:p w:rsidRPr="003313FA" w:rsidR="00FD18C8" w:rsidP="176038B9" w:rsidRDefault="10F11F61" w14:paraId="0CAF9416" w14:textId="77777777">
      <w:pPr>
        <w:pStyle w:val="Heading2"/>
        <w:keepLines w:val="0"/>
        <w:numPr>
          <w:ilvl w:val="2"/>
          <w:numId w:val="16"/>
        </w:numPr>
        <w:tabs>
          <w:tab w:val="left" w:pos="1418"/>
        </w:tabs>
        <w:spacing w:before="0" w:after="0" w:line="240" w:lineRule="auto"/>
        <w:ind w:left="1418" w:hanging="698"/>
        <w:rPr>
          <w:rFonts w:ascii="Calibri" w:hAnsi="Calibri" w:eastAsia="Calibri" w:cs="Calibri"/>
          <w:b/>
          <w:bCs/>
          <w:color w:val="auto"/>
          <w:sz w:val="22"/>
          <w:szCs w:val="22"/>
        </w:rPr>
      </w:pPr>
      <w:r w:rsidRPr="176038B9">
        <w:rPr>
          <w:rFonts w:ascii="Calibri" w:hAnsi="Calibri" w:eastAsia="Calibri" w:cs="Calibri"/>
          <w:color w:val="auto"/>
          <w:sz w:val="22"/>
          <w:szCs w:val="22"/>
        </w:rPr>
        <w:t>Scrutinise RCOphth’s management accounts and monitor performance against the approved budget, exceptional items and trends;</w:t>
      </w:r>
    </w:p>
    <w:p w:rsidRPr="00B42237" w:rsidR="00FD18C8" w:rsidP="176038B9" w:rsidRDefault="10F11F61" w14:paraId="46D0BA7B" w14:textId="77777777">
      <w:pPr>
        <w:pStyle w:val="Heading2"/>
        <w:keepLines w:val="0"/>
        <w:numPr>
          <w:ilvl w:val="2"/>
          <w:numId w:val="16"/>
        </w:numPr>
        <w:tabs>
          <w:tab w:val="left" w:pos="1418"/>
        </w:tabs>
        <w:spacing w:before="0" w:after="0" w:line="240" w:lineRule="auto"/>
        <w:ind w:left="1418" w:hanging="698"/>
        <w:rPr>
          <w:rFonts w:ascii="Calibri" w:hAnsi="Calibri" w:eastAsia="Calibri" w:cs="Calibri"/>
          <w:b/>
          <w:bCs/>
          <w:color w:val="auto"/>
          <w:sz w:val="22"/>
          <w:szCs w:val="22"/>
        </w:rPr>
      </w:pPr>
      <w:r w:rsidRPr="176038B9">
        <w:rPr>
          <w:rFonts w:ascii="Calibri" w:hAnsi="Calibri" w:eastAsia="Calibri" w:cs="Calibri"/>
          <w:color w:val="auto"/>
          <w:sz w:val="22"/>
          <w:szCs w:val="22"/>
        </w:rPr>
        <w:t>Oversee delegated authority and financial limits laid down by the trustees;</w:t>
      </w:r>
    </w:p>
    <w:p w:rsidR="00FD18C8" w:rsidP="176038B9" w:rsidRDefault="00FD18C8" w14:paraId="508ECAC7" w14:textId="77777777">
      <w:pPr>
        <w:pStyle w:val="Heading2"/>
        <w:keepLines w:val="0"/>
        <w:numPr>
          <w:ilvl w:val="2"/>
          <w:numId w:val="16"/>
        </w:numPr>
        <w:tabs>
          <w:tab w:val="left" w:pos="1418"/>
        </w:tabs>
        <w:spacing w:before="0" w:after="0" w:line="240" w:lineRule="auto"/>
        <w:ind w:left="1418" w:hanging="698"/>
        <w:rPr>
          <w:rFonts w:ascii="Calibri" w:hAnsi="Calibri" w:eastAsia="Calibri" w:cs="Calibri"/>
          <w:b/>
          <w:bCs/>
          <w:snapToGrid w:val="0"/>
          <w:color w:val="auto"/>
          <w:sz w:val="22"/>
          <w:szCs w:val="22"/>
        </w:rPr>
      </w:pPr>
      <w:r w:rsidRPr="176038B9">
        <w:rPr>
          <w:rFonts w:ascii="Calibri" w:hAnsi="Calibri" w:eastAsia="Calibri" w:cs="Calibri"/>
          <w:snapToGrid w:val="0"/>
          <w:color w:val="auto"/>
          <w:sz w:val="22"/>
          <w:szCs w:val="22"/>
        </w:rPr>
        <w:t>Consider membership categories and propose subscription levels;</w:t>
      </w:r>
    </w:p>
    <w:p w:rsidRPr="00FD18C8" w:rsidR="00FD18C8" w:rsidP="176038B9" w:rsidRDefault="10F11F61" w14:paraId="39C473E7" w14:textId="26B8A16C">
      <w:pPr>
        <w:pStyle w:val="Heading2"/>
        <w:keepLines w:val="0"/>
        <w:numPr>
          <w:ilvl w:val="2"/>
          <w:numId w:val="16"/>
        </w:numPr>
        <w:tabs>
          <w:tab w:val="left" w:pos="1418"/>
        </w:tabs>
        <w:spacing w:before="0" w:after="0" w:line="240" w:lineRule="auto"/>
        <w:ind w:left="1418" w:hanging="698"/>
        <w:rPr>
          <w:rFonts w:ascii="Calibri" w:hAnsi="Calibri" w:eastAsia="Calibri" w:cs="Calibri"/>
          <w:b/>
          <w:bCs/>
          <w:snapToGrid w:val="0"/>
          <w:color w:val="auto"/>
          <w:sz w:val="22"/>
          <w:szCs w:val="22"/>
        </w:rPr>
      </w:pPr>
      <w:r w:rsidRPr="3858BFEB">
        <w:rPr>
          <w:rFonts w:ascii="Calibri" w:hAnsi="Calibri" w:eastAsia="Calibri" w:cs="Calibri"/>
          <w:color w:val="auto"/>
          <w:sz w:val="22"/>
          <w:szCs w:val="22"/>
        </w:rPr>
        <w:t>Recommend an investment policy to the trustees, ensure it is adhered to, monitor investment portfolio performance and performance by investment managers and report back to the trustees accordingly.</w:t>
      </w:r>
    </w:p>
    <w:p w:rsidR="3858BFEB" w:rsidP="3858BFEB" w:rsidRDefault="3858BFEB" w14:paraId="5B0713AD" w14:textId="19587A21">
      <w:pPr>
        <w:tabs>
          <w:tab w:val="left" w:pos="1418"/>
        </w:tabs>
      </w:pPr>
    </w:p>
    <w:p w:rsidRPr="003313FA" w:rsidR="00FD18C8" w:rsidP="176038B9" w:rsidRDefault="00FD18C8" w14:paraId="409F3B9C" w14:textId="77777777">
      <w:pPr>
        <w:pStyle w:val="Heading1"/>
        <w:keepLines w:val="0"/>
        <w:numPr>
          <w:ilvl w:val="0"/>
          <w:numId w:val="16"/>
        </w:numPr>
        <w:spacing w:before="0" w:after="0" w:line="240" w:lineRule="auto"/>
        <w:rPr>
          <w:rFonts w:ascii="Calibri" w:hAnsi="Calibri" w:eastAsia="Calibri" w:cs="Calibri"/>
          <w:b/>
          <w:bCs/>
          <w:color w:val="auto"/>
          <w:sz w:val="22"/>
          <w:szCs w:val="22"/>
        </w:rPr>
      </w:pPr>
      <w:r w:rsidRPr="176038B9">
        <w:rPr>
          <w:rFonts w:ascii="Calibri" w:hAnsi="Calibri" w:eastAsia="Calibri" w:cs="Calibri"/>
          <w:b/>
          <w:bCs/>
          <w:color w:val="auto"/>
          <w:sz w:val="22"/>
          <w:szCs w:val="22"/>
        </w:rPr>
        <w:lastRenderedPageBreak/>
        <w:t>Audit and Risk</w:t>
      </w:r>
    </w:p>
    <w:p w:rsidRPr="003313FA" w:rsidR="00FD18C8" w:rsidP="176038B9" w:rsidRDefault="10F11F61" w14:paraId="37BEAF95" w14:textId="77777777">
      <w:pPr>
        <w:pStyle w:val="Heading2"/>
        <w:keepLines w:val="0"/>
        <w:numPr>
          <w:ilvl w:val="1"/>
          <w:numId w:val="16"/>
        </w:numPr>
        <w:spacing w:before="0" w:after="0" w:line="240" w:lineRule="auto"/>
        <w:rPr>
          <w:rFonts w:ascii="Calibri" w:hAnsi="Calibri" w:eastAsia="Calibri" w:cs="Calibri"/>
          <w:color w:val="auto"/>
          <w:sz w:val="22"/>
          <w:szCs w:val="22"/>
        </w:rPr>
      </w:pPr>
      <w:r w:rsidRPr="176038B9">
        <w:rPr>
          <w:rFonts w:ascii="Calibri" w:hAnsi="Calibri" w:eastAsia="Calibri" w:cs="Calibri"/>
          <w:color w:val="auto"/>
          <w:sz w:val="22"/>
          <w:szCs w:val="22"/>
        </w:rPr>
        <w:t xml:space="preserve">Financial </w:t>
      </w:r>
    </w:p>
    <w:p w:rsidRPr="003313FA" w:rsidR="00FD18C8" w:rsidP="176038B9" w:rsidRDefault="10F11F61" w14:paraId="2962ADCA" w14:textId="77777777">
      <w:pPr>
        <w:pStyle w:val="Heading2"/>
        <w:keepLines w:val="0"/>
        <w:numPr>
          <w:ilvl w:val="2"/>
          <w:numId w:val="16"/>
        </w:numPr>
        <w:spacing w:before="0" w:after="0" w:line="240" w:lineRule="auto"/>
        <w:ind w:left="1418" w:hanging="709"/>
        <w:rPr>
          <w:rFonts w:ascii="Calibri" w:hAnsi="Calibri" w:eastAsia="Calibri" w:cs="Calibri"/>
          <w:b/>
          <w:bCs/>
          <w:color w:val="auto"/>
          <w:sz w:val="22"/>
          <w:szCs w:val="22"/>
        </w:rPr>
      </w:pPr>
      <w:r w:rsidRPr="176038B9">
        <w:rPr>
          <w:rFonts w:ascii="Calibri" w:hAnsi="Calibri" w:eastAsia="Calibri" w:cs="Calibri"/>
          <w:color w:val="auto"/>
          <w:sz w:val="22"/>
          <w:szCs w:val="22"/>
        </w:rPr>
        <w:t>Ensure RCOphth fulfils company and charity law requirements, that there is no relevant information of which its auditors’ are unaware and that all steps have been taken ensure that all relevant information has been provided to the auditors;</w:t>
      </w:r>
    </w:p>
    <w:p w:rsidRPr="003313FA" w:rsidR="00FD18C8" w:rsidP="176038B9" w:rsidRDefault="10F11F61" w14:paraId="49B1DCDF" w14:textId="77777777">
      <w:pPr>
        <w:pStyle w:val="Heading2"/>
        <w:keepLines w:val="0"/>
        <w:numPr>
          <w:ilvl w:val="2"/>
          <w:numId w:val="16"/>
        </w:numPr>
        <w:spacing w:before="0" w:after="0" w:line="240" w:lineRule="auto"/>
        <w:ind w:left="1418" w:hanging="709"/>
        <w:rPr>
          <w:rFonts w:ascii="Calibri" w:hAnsi="Calibri" w:eastAsia="Calibri" w:cs="Calibri"/>
          <w:b/>
          <w:bCs/>
          <w:color w:val="auto"/>
          <w:sz w:val="22"/>
          <w:szCs w:val="22"/>
        </w:rPr>
      </w:pPr>
      <w:r w:rsidRPr="176038B9">
        <w:rPr>
          <w:rFonts w:ascii="Calibri" w:hAnsi="Calibri" w:eastAsia="Calibri" w:cs="Calibri"/>
          <w:color w:val="auto"/>
          <w:sz w:val="22"/>
          <w:szCs w:val="22"/>
        </w:rPr>
        <w:t>Scrutinise and advise the trustees on the contents of the draft audit report and review the audit findings and managements’ draft response;</w:t>
      </w:r>
    </w:p>
    <w:p w:rsidRPr="003313FA" w:rsidR="00FD18C8" w:rsidP="176038B9" w:rsidRDefault="10F11F61" w14:paraId="47734395" w14:textId="77777777">
      <w:pPr>
        <w:pStyle w:val="Heading2"/>
        <w:keepLines w:val="0"/>
        <w:numPr>
          <w:ilvl w:val="2"/>
          <w:numId w:val="16"/>
        </w:numPr>
        <w:spacing w:before="0" w:after="0" w:line="240" w:lineRule="auto"/>
        <w:ind w:left="1418" w:hanging="709"/>
        <w:rPr>
          <w:rFonts w:ascii="Calibri" w:hAnsi="Calibri" w:eastAsia="Calibri" w:cs="Calibri"/>
          <w:b/>
          <w:bCs/>
          <w:color w:val="auto"/>
          <w:sz w:val="22"/>
          <w:szCs w:val="22"/>
        </w:rPr>
      </w:pPr>
      <w:r w:rsidRPr="176038B9">
        <w:rPr>
          <w:rFonts w:ascii="Calibri" w:hAnsi="Calibri" w:eastAsia="Calibri" w:cs="Calibri"/>
          <w:color w:val="auto"/>
          <w:sz w:val="22"/>
          <w:szCs w:val="22"/>
        </w:rPr>
        <w:t xml:space="preserve">Formulate for the trustees any written representations needed by the auditors for the statutory accounts or other financial statements; </w:t>
      </w:r>
    </w:p>
    <w:p w:rsidRPr="003313FA" w:rsidR="00FD18C8" w:rsidP="176038B9" w:rsidRDefault="10F11F61" w14:paraId="2BF48C8A" w14:textId="77777777">
      <w:pPr>
        <w:pStyle w:val="Heading2"/>
        <w:keepLines w:val="0"/>
        <w:numPr>
          <w:ilvl w:val="2"/>
          <w:numId w:val="16"/>
        </w:numPr>
        <w:spacing w:before="0" w:after="0" w:line="240" w:lineRule="auto"/>
        <w:ind w:left="1418" w:hanging="709"/>
        <w:rPr>
          <w:rFonts w:ascii="Calibri" w:hAnsi="Calibri" w:eastAsia="Calibri" w:cs="Calibri"/>
          <w:b/>
          <w:bCs/>
          <w:color w:val="auto"/>
          <w:sz w:val="22"/>
          <w:szCs w:val="22"/>
        </w:rPr>
      </w:pPr>
      <w:r w:rsidRPr="176038B9">
        <w:rPr>
          <w:rFonts w:ascii="Calibri" w:hAnsi="Calibri" w:eastAsia="Calibri" w:cs="Calibri"/>
          <w:color w:val="auto"/>
          <w:sz w:val="22"/>
          <w:szCs w:val="22"/>
        </w:rPr>
        <w:t xml:space="preserve">Discuss with the external auditors any problems or reservations arising from the draft external audit report and draft audit findings, reporting relevant issues back to the board, and advising the board accordingly; </w:t>
      </w:r>
    </w:p>
    <w:p w:rsidRPr="003313FA" w:rsidR="00FD18C8" w:rsidP="176038B9" w:rsidRDefault="10F11F61" w14:paraId="5FC042B4" w14:textId="77777777">
      <w:pPr>
        <w:pStyle w:val="Heading2"/>
        <w:keepLines w:val="0"/>
        <w:numPr>
          <w:ilvl w:val="2"/>
          <w:numId w:val="16"/>
        </w:numPr>
        <w:spacing w:before="0" w:after="0" w:line="240" w:lineRule="auto"/>
        <w:ind w:left="1418" w:hanging="709"/>
        <w:rPr>
          <w:rFonts w:ascii="Calibri" w:hAnsi="Calibri" w:eastAsia="Calibri" w:cs="Calibri"/>
          <w:b/>
          <w:bCs/>
          <w:color w:val="auto"/>
          <w:sz w:val="22"/>
          <w:szCs w:val="22"/>
        </w:rPr>
      </w:pPr>
      <w:r w:rsidRPr="176038B9">
        <w:rPr>
          <w:rFonts w:ascii="Calibri" w:hAnsi="Calibri" w:eastAsia="Calibri" w:cs="Calibri"/>
          <w:color w:val="auto"/>
          <w:sz w:val="22"/>
          <w:szCs w:val="22"/>
        </w:rPr>
        <w:t xml:space="preserve">Review the performance of RCOphth’s auditors and advise the trustees on any changes that ought to be made to their terms of engagement. </w:t>
      </w:r>
    </w:p>
    <w:p w:rsidRPr="003313FA" w:rsidR="00FD18C8" w:rsidP="176038B9" w:rsidRDefault="00FD18C8" w14:paraId="6DCBD28C" w14:textId="77777777">
      <w:pPr>
        <w:pStyle w:val="Heading2"/>
        <w:ind w:left="792"/>
        <w:rPr>
          <w:rFonts w:ascii="Calibri" w:hAnsi="Calibri" w:eastAsia="Calibri" w:cs="Calibri"/>
          <w:color w:val="auto"/>
          <w:sz w:val="22"/>
          <w:szCs w:val="22"/>
        </w:rPr>
      </w:pPr>
    </w:p>
    <w:p w:rsidRPr="003313FA" w:rsidR="00FD18C8" w:rsidP="176038B9" w:rsidRDefault="10F11F61" w14:paraId="3F5938EC" w14:textId="77777777">
      <w:pPr>
        <w:pStyle w:val="Heading2"/>
        <w:keepLines w:val="0"/>
        <w:numPr>
          <w:ilvl w:val="1"/>
          <w:numId w:val="16"/>
        </w:numPr>
        <w:spacing w:before="0" w:after="0" w:line="240" w:lineRule="auto"/>
        <w:rPr>
          <w:rFonts w:ascii="Calibri" w:hAnsi="Calibri" w:eastAsia="Calibri" w:cs="Calibri"/>
          <w:color w:val="auto"/>
          <w:sz w:val="22"/>
          <w:szCs w:val="22"/>
        </w:rPr>
      </w:pPr>
      <w:r w:rsidRPr="176038B9">
        <w:rPr>
          <w:rFonts w:ascii="Calibri" w:hAnsi="Calibri" w:eastAsia="Calibri" w:cs="Calibri"/>
          <w:color w:val="auto"/>
          <w:sz w:val="22"/>
          <w:szCs w:val="22"/>
        </w:rPr>
        <w:t>Non Financial Audit and Risk</w:t>
      </w:r>
    </w:p>
    <w:p w:rsidRPr="003313FA" w:rsidR="00FD18C8" w:rsidP="176038B9" w:rsidRDefault="10F11F61" w14:paraId="5CE99D82" w14:textId="77777777">
      <w:pPr>
        <w:pStyle w:val="Heading2"/>
        <w:keepLines w:val="0"/>
        <w:numPr>
          <w:ilvl w:val="2"/>
          <w:numId w:val="16"/>
        </w:numPr>
        <w:spacing w:before="0" w:after="0" w:line="240" w:lineRule="auto"/>
        <w:ind w:left="1418" w:hanging="709"/>
        <w:rPr>
          <w:rFonts w:ascii="Calibri" w:hAnsi="Calibri" w:eastAsia="Calibri" w:cs="Calibri"/>
          <w:b/>
          <w:bCs/>
          <w:color w:val="auto"/>
          <w:sz w:val="22"/>
          <w:szCs w:val="22"/>
        </w:rPr>
      </w:pPr>
      <w:r w:rsidRPr="176038B9">
        <w:rPr>
          <w:rFonts w:ascii="Calibri" w:hAnsi="Calibri" w:eastAsia="Calibri" w:cs="Calibri"/>
          <w:color w:val="auto"/>
          <w:sz w:val="22"/>
          <w:szCs w:val="22"/>
        </w:rPr>
        <w:t xml:space="preserve">Review the robustness and effectiveness of internal controls and risk management systems, as well as legal and regulatory compliance; </w:t>
      </w:r>
    </w:p>
    <w:p w:rsidRPr="003313FA" w:rsidR="00FD18C8" w:rsidP="176038B9" w:rsidRDefault="10F11F61" w14:paraId="094C7406" w14:textId="77777777">
      <w:pPr>
        <w:pStyle w:val="Heading2"/>
        <w:keepLines w:val="0"/>
        <w:numPr>
          <w:ilvl w:val="2"/>
          <w:numId w:val="16"/>
        </w:numPr>
        <w:spacing w:before="0" w:after="0" w:line="240" w:lineRule="auto"/>
        <w:ind w:left="1418" w:hanging="709"/>
        <w:rPr>
          <w:rFonts w:ascii="Calibri" w:hAnsi="Calibri" w:eastAsia="Calibri" w:cs="Calibri"/>
          <w:b/>
          <w:bCs/>
          <w:color w:val="auto"/>
          <w:sz w:val="22"/>
          <w:szCs w:val="22"/>
        </w:rPr>
      </w:pPr>
      <w:r w:rsidRPr="176038B9">
        <w:rPr>
          <w:rFonts w:ascii="Calibri" w:hAnsi="Calibri" w:eastAsia="Calibri" w:cs="Calibri"/>
          <w:color w:val="auto"/>
          <w:sz w:val="22"/>
          <w:szCs w:val="22"/>
        </w:rPr>
        <w:t xml:space="preserve">Monitor (and review) processes for managing risk and the effectiveness of the internal audit function within the risk management framework; </w:t>
      </w:r>
    </w:p>
    <w:p w:rsidRPr="003313FA" w:rsidR="00FD18C8" w:rsidP="176038B9" w:rsidRDefault="10F11F61" w14:paraId="550BBDF4" w14:textId="77777777">
      <w:pPr>
        <w:pStyle w:val="Heading2"/>
        <w:keepLines w:val="0"/>
        <w:numPr>
          <w:ilvl w:val="2"/>
          <w:numId w:val="16"/>
        </w:numPr>
        <w:spacing w:before="0" w:after="0" w:line="240" w:lineRule="auto"/>
        <w:ind w:left="1418" w:hanging="709"/>
        <w:rPr>
          <w:rFonts w:ascii="Calibri" w:hAnsi="Calibri" w:eastAsia="Calibri" w:cs="Calibri"/>
          <w:b/>
          <w:bCs/>
          <w:color w:val="auto"/>
          <w:sz w:val="22"/>
          <w:szCs w:val="22"/>
        </w:rPr>
      </w:pPr>
      <w:r w:rsidRPr="176038B9">
        <w:rPr>
          <w:rFonts w:ascii="Calibri" w:hAnsi="Calibri" w:eastAsia="Calibri" w:cs="Calibri"/>
          <w:color w:val="auto"/>
          <w:sz w:val="22"/>
          <w:szCs w:val="22"/>
        </w:rPr>
        <w:t>Review any reports from auditors and management responsiveness to the findings and recommendations;</w:t>
      </w:r>
    </w:p>
    <w:p w:rsidRPr="003313FA" w:rsidR="00FD18C8" w:rsidP="176038B9" w:rsidRDefault="10F11F61" w14:paraId="3E832730" w14:textId="77777777">
      <w:pPr>
        <w:pStyle w:val="Heading2"/>
        <w:keepLines w:val="0"/>
        <w:numPr>
          <w:ilvl w:val="2"/>
          <w:numId w:val="16"/>
        </w:numPr>
        <w:spacing w:before="0" w:after="0" w:line="240" w:lineRule="auto"/>
        <w:ind w:left="1418" w:hanging="709"/>
        <w:rPr>
          <w:rFonts w:ascii="Calibri" w:hAnsi="Calibri" w:eastAsia="Calibri" w:cs="Calibri"/>
          <w:b/>
          <w:bCs/>
          <w:color w:val="auto"/>
          <w:sz w:val="22"/>
          <w:szCs w:val="22"/>
        </w:rPr>
      </w:pPr>
      <w:r w:rsidRPr="176038B9">
        <w:rPr>
          <w:rFonts w:ascii="Calibri" w:hAnsi="Calibri" w:eastAsia="Calibri" w:cs="Calibri"/>
          <w:color w:val="auto"/>
          <w:sz w:val="22"/>
          <w:szCs w:val="22"/>
        </w:rPr>
        <w:t>Meet the auditor at least once a year to discuss the audit and any issues arising from the audit work.</w:t>
      </w:r>
    </w:p>
    <w:p w:rsidRPr="003313FA" w:rsidR="00FD18C8" w:rsidP="176038B9" w:rsidRDefault="00FD18C8" w14:paraId="48832558" w14:textId="77777777">
      <w:pPr>
        <w:keepNext/>
        <w:rPr>
          <w:rFonts w:ascii="Calibri" w:hAnsi="Calibri" w:eastAsia="Calibri" w:cs="Calibri"/>
        </w:rPr>
      </w:pPr>
    </w:p>
    <w:p w:rsidRPr="00C61902" w:rsidR="00FD18C8" w:rsidP="176038B9" w:rsidRDefault="21EAD02E" w14:paraId="6A3C70B1" w14:textId="77777777">
      <w:pPr>
        <w:keepNext/>
        <w:tabs>
          <w:tab w:val="left" w:pos="360"/>
        </w:tabs>
        <w:rPr>
          <w:rFonts w:ascii="Calibri" w:hAnsi="Calibri" w:eastAsia="Calibri" w:cs="Calibri"/>
          <w:b/>
          <w:bCs/>
          <w:snapToGrid w:val="0"/>
        </w:rPr>
      </w:pPr>
      <w:r w:rsidRPr="176038B9">
        <w:rPr>
          <w:rFonts w:ascii="Calibri" w:hAnsi="Calibri" w:eastAsia="Calibri" w:cs="Calibri"/>
          <w:b/>
          <w:bCs/>
        </w:rPr>
        <w:t xml:space="preserve">Membership </w:t>
      </w:r>
    </w:p>
    <w:p w:rsidRPr="00C61902" w:rsidR="00FD18C8" w:rsidP="176038B9" w:rsidRDefault="21EAD02E" w14:paraId="2BBC1A55" w14:textId="0124DEFA">
      <w:pPr>
        <w:pStyle w:val="BodyText"/>
        <w:keepNext/>
        <w:jc w:val="left"/>
        <w:rPr>
          <w:rFonts w:ascii="Calibri" w:hAnsi="Calibri" w:eastAsia="Calibri" w:cs="Calibri"/>
          <w:b w:val="0"/>
          <w:bCs w:val="0"/>
          <w:color w:val="auto"/>
          <w:u w:val="single"/>
        </w:rPr>
      </w:pPr>
      <w:r w:rsidRPr="176038B9">
        <w:rPr>
          <w:rFonts w:ascii="Calibri" w:hAnsi="Calibri" w:eastAsia="Calibri" w:cs="Calibri"/>
          <w:b w:val="0"/>
          <w:bCs w:val="0"/>
          <w:color w:val="auto"/>
        </w:rPr>
        <w:t>The Finance</w:t>
      </w:r>
      <w:r w:rsidRPr="176038B9" w:rsidR="00B07236">
        <w:rPr>
          <w:rFonts w:ascii="Calibri" w:hAnsi="Calibri" w:eastAsia="Calibri" w:cs="Calibri"/>
          <w:b w:val="0"/>
          <w:bCs w:val="0"/>
          <w:color w:val="auto"/>
        </w:rPr>
        <w:t xml:space="preserve"> </w:t>
      </w:r>
      <w:r w:rsidRPr="176038B9">
        <w:rPr>
          <w:rFonts w:ascii="Calibri" w:hAnsi="Calibri" w:eastAsia="Calibri" w:cs="Calibri"/>
          <w:b w:val="0"/>
          <w:bCs w:val="0"/>
          <w:color w:val="auto"/>
        </w:rPr>
        <w:t xml:space="preserve">and Risk Committee will consist of not less than three trustees appointed by the board. The chair will be the </w:t>
      </w:r>
      <w:r w:rsidRPr="176038B9" w:rsidR="00816BD3">
        <w:rPr>
          <w:rFonts w:ascii="Calibri" w:hAnsi="Calibri" w:eastAsia="Calibri" w:cs="Calibri"/>
          <w:b w:val="0"/>
          <w:bCs w:val="0"/>
          <w:color w:val="auto"/>
        </w:rPr>
        <w:t>Chair of Financ</w:t>
      </w:r>
      <w:r w:rsidRPr="176038B9" w:rsidR="003275AF">
        <w:rPr>
          <w:rFonts w:ascii="Calibri" w:hAnsi="Calibri" w:eastAsia="Calibri" w:cs="Calibri"/>
          <w:b w:val="0"/>
          <w:bCs w:val="0"/>
          <w:color w:val="auto"/>
        </w:rPr>
        <w:t>e</w:t>
      </w:r>
      <w:r w:rsidRPr="176038B9" w:rsidR="4E107899">
        <w:rPr>
          <w:rFonts w:ascii="Calibri" w:hAnsi="Calibri" w:eastAsia="Calibri" w:cs="Calibri"/>
          <w:b w:val="0"/>
          <w:bCs w:val="0"/>
          <w:color w:val="auto"/>
        </w:rPr>
        <w:t xml:space="preserve"> and Risk Committee</w:t>
      </w:r>
      <w:r w:rsidRPr="176038B9">
        <w:rPr>
          <w:rFonts w:ascii="Calibri" w:hAnsi="Calibri" w:eastAsia="Calibri" w:cs="Calibri"/>
          <w:b w:val="0"/>
          <w:bCs w:val="0"/>
          <w:color w:val="auto"/>
        </w:rPr>
        <w:t xml:space="preserve"> and the members of the committee will be the President, Honorary Treasurer, Honorary Secretary and a non-medical trustee, alongside up to two Council representatives. Staff members attend to offer professional advice and guidance as follows:</w:t>
      </w:r>
    </w:p>
    <w:p w:rsidR="00FD18C8" w:rsidP="176038B9" w:rsidRDefault="00FD18C8" w14:paraId="6A4AF529" w14:textId="77777777">
      <w:pPr>
        <w:pStyle w:val="BodyText"/>
        <w:keepNext/>
        <w:jc w:val="left"/>
        <w:rPr>
          <w:rFonts w:ascii="Calibri" w:hAnsi="Calibri" w:eastAsia="Calibri" w:cs="Calibri"/>
          <w:b w:val="0"/>
          <w:bCs w:val="0"/>
          <w:color w:val="auto"/>
        </w:rPr>
      </w:pPr>
    </w:p>
    <w:p w:rsidRPr="00C61902" w:rsidR="00FD18C8" w:rsidP="176038B9" w:rsidRDefault="21EAD02E" w14:paraId="58AC0E45" w14:textId="1B6F699A">
      <w:pPr>
        <w:pStyle w:val="ListParagraph"/>
        <w:widowControl w:val="0"/>
        <w:numPr>
          <w:ilvl w:val="0"/>
          <w:numId w:val="18"/>
        </w:numPr>
        <w:spacing w:after="0" w:line="240" w:lineRule="auto"/>
        <w:ind w:right="-284"/>
        <w:rPr>
          <w:rFonts w:ascii="Calibri" w:hAnsi="Calibri" w:eastAsia="Calibri" w:cs="Calibri"/>
        </w:rPr>
      </w:pPr>
      <w:r w:rsidRPr="176038B9">
        <w:rPr>
          <w:rFonts w:ascii="Calibri" w:hAnsi="Calibri" w:eastAsia="Calibri" w:cs="Calibri"/>
        </w:rPr>
        <w:t>Chief Executive; Financial Controller; Head of Examinations; Head of People and Resources; Head of Education and Training; Head of Communication and Engagement; Head of</w:t>
      </w:r>
      <w:r w:rsidRPr="176038B9" w:rsidR="00536A55">
        <w:rPr>
          <w:rFonts w:ascii="Calibri" w:hAnsi="Calibri" w:eastAsia="Calibri" w:cs="Calibri"/>
        </w:rPr>
        <w:t xml:space="preserve"> Quality Improvement &amp; Research</w:t>
      </w:r>
      <w:r w:rsidRPr="176038B9">
        <w:rPr>
          <w:rFonts w:ascii="Calibri" w:hAnsi="Calibri" w:eastAsia="Calibri" w:cs="Calibri"/>
        </w:rPr>
        <w:t xml:space="preserve">; other staff as required. </w:t>
      </w:r>
    </w:p>
    <w:p w:rsidRPr="00C61902" w:rsidR="00FD18C8" w:rsidP="176038B9" w:rsidRDefault="00FD18C8" w14:paraId="5BAC47E1" w14:textId="77777777">
      <w:pPr>
        <w:ind w:right="-285"/>
        <w:rPr>
          <w:rFonts w:ascii="Calibri" w:hAnsi="Calibri" w:eastAsia="Calibri" w:cs="Calibri"/>
        </w:rPr>
      </w:pPr>
    </w:p>
    <w:p w:rsidRPr="00C61902" w:rsidR="00FD18C8" w:rsidP="176038B9" w:rsidRDefault="21EAD02E" w14:paraId="7B4E6245" w14:textId="77777777">
      <w:pPr>
        <w:pStyle w:val="ListParagraph"/>
        <w:ind w:left="0"/>
        <w:rPr>
          <w:rFonts w:ascii="Calibri" w:hAnsi="Calibri" w:eastAsia="Calibri" w:cs="Calibri"/>
          <w:b/>
          <w:bCs/>
        </w:rPr>
      </w:pPr>
      <w:r w:rsidRPr="176038B9">
        <w:rPr>
          <w:rFonts w:ascii="Calibri" w:hAnsi="Calibri" w:eastAsia="Calibri" w:cs="Calibri"/>
          <w:b/>
          <w:bCs/>
        </w:rPr>
        <w:t>Time commitment</w:t>
      </w:r>
    </w:p>
    <w:p w:rsidRPr="00C61902" w:rsidR="00FD18C8" w:rsidP="176038B9" w:rsidRDefault="21EAD02E" w14:paraId="091CE19D" w14:textId="77777777">
      <w:pPr>
        <w:pStyle w:val="ListParagraph"/>
        <w:ind w:left="0"/>
        <w:rPr>
          <w:rFonts w:ascii="Calibri" w:hAnsi="Calibri" w:eastAsia="Calibri" w:cs="Calibri"/>
        </w:rPr>
      </w:pPr>
      <w:r w:rsidRPr="176038B9">
        <w:rPr>
          <w:rFonts w:ascii="Calibri" w:hAnsi="Calibri" w:eastAsia="Calibri" w:cs="Calibri"/>
        </w:rPr>
        <w:t>The committee meets four times a year, in advance of the quarterly Board of Trustee meetings.</w:t>
      </w:r>
    </w:p>
    <w:p w:rsidRPr="00C61902" w:rsidR="00FD18C8" w:rsidP="176038B9" w:rsidRDefault="00FD18C8" w14:paraId="3407F0EB" w14:textId="77777777">
      <w:pPr>
        <w:pStyle w:val="ListParagraph"/>
        <w:ind w:left="0" w:right="-285" w:hanging="720"/>
        <w:rPr>
          <w:rFonts w:ascii="Calibri" w:hAnsi="Calibri" w:eastAsia="Calibri" w:cs="Calibri"/>
        </w:rPr>
      </w:pPr>
    </w:p>
    <w:p w:rsidRPr="00C61902" w:rsidR="00FD18C8" w:rsidP="176038B9" w:rsidRDefault="21EAD02E" w14:paraId="2FB239A5" w14:textId="77777777">
      <w:pPr>
        <w:widowControl w:val="0"/>
        <w:autoSpaceDE w:val="0"/>
        <w:autoSpaceDN w:val="0"/>
        <w:ind w:left="-142"/>
        <w:rPr>
          <w:rFonts w:ascii="Calibri" w:hAnsi="Calibri" w:eastAsia="Calibri" w:cs="Calibri"/>
          <w:b/>
          <w:bCs/>
        </w:rPr>
      </w:pPr>
      <w:r w:rsidRPr="176038B9">
        <w:rPr>
          <w:rFonts w:ascii="Calibri" w:hAnsi="Calibri" w:eastAsia="Calibri" w:cs="Calibri"/>
          <w:b/>
          <w:bCs/>
        </w:rPr>
        <w:t xml:space="preserve"> </w:t>
      </w:r>
      <w:r>
        <w:tab/>
      </w:r>
      <w:r w:rsidRPr="176038B9">
        <w:rPr>
          <w:rFonts w:ascii="Calibri" w:hAnsi="Calibri" w:eastAsia="Calibri" w:cs="Calibri"/>
          <w:b/>
          <w:bCs/>
        </w:rPr>
        <w:t>Quorum</w:t>
      </w:r>
    </w:p>
    <w:p w:rsidRPr="00B560E7" w:rsidR="00FD18C8" w:rsidP="176038B9" w:rsidRDefault="21EAD02E" w14:paraId="1670D751" w14:textId="5A7A1F17">
      <w:pPr>
        <w:ind w:right="-285"/>
        <w:rPr>
          <w:rFonts w:ascii="Calibri" w:hAnsi="Calibri" w:eastAsia="Calibri" w:cs="Calibri"/>
        </w:rPr>
      </w:pPr>
      <w:r w:rsidRPr="176038B9">
        <w:rPr>
          <w:rFonts w:ascii="Calibri" w:hAnsi="Calibri" w:eastAsia="Calibri" w:cs="Calibri"/>
        </w:rPr>
        <w:t>The quorum of the committee is three trustee members and must include the Honorary Treasurer.</w:t>
      </w:r>
    </w:p>
    <w:p w:rsidRPr="00B560E7" w:rsidR="00FD18C8" w:rsidP="176038B9" w:rsidRDefault="21EAD02E" w14:paraId="02010D2E" w14:textId="6C0D6696">
      <w:pPr>
        <w:spacing w:after="200" w:line="276" w:lineRule="auto"/>
        <w:rPr>
          <w:rFonts w:ascii="Calibri" w:hAnsi="Calibri" w:eastAsia="Calibri" w:cs="Calibri"/>
          <w:b/>
          <w:bCs/>
        </w:rPr>
      </w:pPr>
      <w:r w:rsidRPr="176038B9">
        <w:rPr>
          <w:rFonts w:ascii="Calibri" w:hAnsi="Calibri" w:eastAsia="Calibri" w:cs="Calibri"/>
          <w:b/>
          <w:bCs/>
        </w:rPr>
        <w:t xml:space="preserve">Review date: </w:t>
      </w:r>
      <w:r w:rsidRPr="176038B9" w:rsidR="76732508">
        <w:rPr>
          <w:rFonts w:ascii="Calibri" w:hAnsi="Calibri" w:eastAsia="Calibri" w:cs="Calibri"/>
          <w:b/>
          <w:bCs/>
        </w:rPr>
        <w:t>January 2027</w:t>
      </w:r>
    </w:p>
    <w:p w:rsidR="00996A24" w:rsidP="176038B9" w:rsidRDefault="00996A24" w14:paraId="1B729796" w14:textId="77777777">
      <w:pPr>
        <w:pStyle w:val="paragraph"/>
        <w:spacing w:before="0" w:beforeAutospacing="0" w:after="0" w:afterAutospacing="0"/>
        <w:jc w:val="both"/>
        <w:textAlignment w:val="baseline"/>
        <w:rPr>
          <w:rFonts w:ascii="Calibri" w:hAnsi="Calibri" w:eastAsia="Calibri" w:cs="Calibri"/>
          <w:b/>
          <w:bCs/>
          <w:sz w:val="18"/>
          <w:szCs w:val="18"/>
        </w:rPr>
      </w:pPr>
      <w:r w:rsidRPr="3858BFEB">
        <w:rPr>
          <w:rStyle w:val="normaltextrun"/>
          <w:rFonts w:ascii="Calibri" w:hAnsi="Calibri" w:eastAsia="Calibri" w:cs="Calibri"/>
          <w:b/>
          <w:bCs/>
          <w:sz w:val="36"/>
          <w:szCs w:val="36"/>
        </w:rPr>
        <w:lastRenderedPageBreak/>
        <w:t>Trustee Board</w:t>
      </w:r>
      <w:r w:rsidRPr="3858BFEB">
        <w:rPr>
          <w:rStyle w:val="eop"/>
          <w:rFonts w:ascii="Calibri" w:hAnsi="Calibri" w:eastAsia="Calibri" w:cs="Calibri"/>
          <w:b/>
          <w:bCs/>
          <w:sz w:val="36"/>
          <w:szCs w:val="36"/>
        </w:rPr>
        <w:t> </w:t>
      </w:r>
    </w:p>
    <w:p w:rsidR="00996A24" w:rsidP="176038B9" w:rsidRDefault="00996A24" w14:paraId="162E0826" w14:textId="77777777">
      <w:pPr>
        <w:pStyle w:val="paragraph"/>
        <w:pBdr>
          <w:bottom w:val="single" w:color="000000" w:sz="4" w:space="1"/>
        </w:pBdr>
        <w:spacing w:before="0" w:beforeAutospacing="0" w:after="0" w:afterAutospacing="0"/>
        <w:jc w:val="both"/>
        <w:textAlignment w:val="baseline"/>
        <w:rPr>
          <w:rFonts w:ascii="Calibri" w:hAnsi="Calibri" w:eastAsia="Calibri" w:cs="Calibri"/>
          <w:b/>
          <w:bCs/>
          <w:sz w:val="18"/>
          <w:szCs w:val="18"/>
        </w:rPr>
      </w:pPr>
      <w:r w:rsidRPr="176038B9">
        <w:rPr>
          <w:rStyle w:val="normaltextrun"/>
          <w:rFonts w:ascii="Calibri" w:hAnsi="Calibri" w:eastAsia="Calibri" w:cs="Calibri"/>
        </w:rPr>
        <w:t>Terms of Reference </w:t>
      </w:r>
      <w:r w:rsidRPr="176038B9">
        <w:rPr>
          <w:rStyle w:val="eop"/>
          <w:rFonts w:ascii="Calibri" w:hAnsi="Calibri" w:eastAsia="Calibri" w:cs="Calibri"/>
          <w:b/>
          <w:bCs/>
        </w:rPr>
        <w:t> </w:t>
      </w:r>
    </w:p>
    <w:p w:rsidR="00996A24" w:rsidP="176038B9" w:rsidRDefault="00996A24" w14:paraId="7EFB452F" w14:textId="77777777">
      <w:pPr>
        <w:pStyle w:val="paragraph"/>
        <w:spacing w:before="0" w:beforeAutospacing="0" w:after="0" w:afterAutospacing="0"/>
        <w:jc w:val="both"/>
        <w:textAlignment w:val="baseline"/>
        <w:rPr>
          <w:rFonts w:ascii="Calibri" w:hAnsi="Calibri" w:eastAsia="Calibri" w:cs="Calibri"/>
          <w:sz w:val="18"/>
          <w:szCs w:val="18"/>
        </w:rPr>
      </w:pPr>
      <w:r w:rsidRPr="176038B9">
        <w:rPr>
          <w:rStyle w:val="eop"/>
          <w:rFonts w:ascii="Calibri" w:hAnsi="Calibri" w:eastAsia="Calibri" w:cs="Calibri"/>
          <w:sz w:val="22"/>
          <w:szCs w:val="22"/>
        </w:rPr>
        <w:t> </w:t>
      </w:r>
    </w:p>
    <w:p w:rsidR="00996A24" w:rsidP="176038B9" w:rsidRDefault="00996A24" w14:paraId="089A22CD" w14:textId="77777777">
      <w:pPr>
        <w:pStyle w:val="paragraph"/>
        <w:numPr>
          <w:ilvl w:val="0"/>
          <w:numId w:val="19"/>
        </w:numPr>
        <w:spacing w:before="0" w:beforeAutospacing="0" w:after="0" w:afterAutospacing="0"/>
        <w:ind w:firstLine="0"/>
        <w:jc w:val="both"/>
        <w:textAlignment w:val="baseline"/>
        <w:rPr>
          <w:rFonts w:ascii="Calibri" w:hAnsi="Calibri" w:eastAsia="Calibri" w:cs="Calibri"/>
          <w:sz w:val="22"/>
          <w:szCs w:val="22"/>
        </w:rPr>
      </w:pPr>
      <w:r w:rsidRPr="176038B9">
        <w:rPr>
          <w:rStyle w:val="normaltextrun"/>
          <w:rFonts w:ascii="Calibri" w:hAnsi="Calibri" w:eastAsia="Calibri" w:cs="Calibri"/>
          <w:b/>
          <w:bCs/>
          <w:sz w:val="22"/>
          <w:szCs w:val="22"/>
        </w:rPr>
        <w:t>Purpose</w:t>
      </w:r>
      <w:r w:rsidRPr="176038B9">
        <w:rPr>
          <w:rStyle w:val="eop"/>
          <w:rFonts w:ascii="Calibri" w:hAnsi="Calibri" w:eastAsia="Calibri" w:cs="Calibri"/>
          <w:sz w:val="22"/>
          <w:szCs w:val="22"/>
        </w:rPr>
        <w:t> </w:t>
      </w:r>
    </w:p>
    <w:p w:rsidR="00996A24" w:rsidP="176038B9" w:rsidRDefault="00996A24" w14:paraId="1C35B65E" w14:textId="77777777">
      <w:pPr>
        <w:pStyle w:val="paragraph"/>
        <w:spacing w:before="0" w:beforeAutospacing="0" w:after="0" w:afterAutospacing="0"/>
        <w:jc w:val="both"/>
        <w:textAlignment w:val="baseline"/>
        <w:rPr>
          <w:rFonts w:ascii="Calibri" w:hAnsi="Calibri" w:eastAsia="Calibri" w:cs="Calibri"/>
          <w:sz w:val="18"/>
          <w:szCs w:val="18"/>
        </w:rPr>
      </w:pPr>
      <w:r w:rsidRPr="176038B9">
        <w:rPr>
          <w:rStyle w:val="normaltextrun"/>
          <w:rFonts w:ascii="Calibri" w:hAnsi="Calibri" w:eastAsia="Calibri" w:cs="Calibri"/>
          <w:sz w:val="22"/>
          <w:szCs w:val="22"/>
        </w:rPr>
        <w:t>The Trustee Board is the overarching governance body of the Royal College of Ophthalmologists. It is responsible for overseeing the work, management and administration of the College compliant with the laws of England and Wales and in line with its Royal Charter. Members of the Board have accepted legal responsibility as Trustees registered with the Charity Commission for England and Wales.</w:t>
      </w:r>
      <w:r w:rsidRPr="176038B9">
        <w:rPr>
          <w:rStyle w:val="eop"/>
          <w:rFonts w:ascii="Calibri" w:hAnsi="Calibri" w:eastAsia="Calibri" w:cs="Calibri"/>
          <w:sz w:val="22"/>
          <w:szCs w:val="22"/>
        </w:rPr>
        <w:t> </w:t>
      </w:r>
    </w:p>
    <w:p w:rsidR="00996A24" w:rsidP="176038B9" w:rsidRDefault="00996A24" w14:paraId="53A1E7D9" w14:textId="77777777">
      <w:pPr>
        <w:pStyle w:val="paragraph"/>
        <w:spacing w:before="0" w:beforeAutospacing="0" w:after="0" w:afterAutospacing="0"/>
        <w:jc w:val="both"/>
        <w:textAlignment w:val="baseline"/>
        <w:rPr>
          <w:rFonts w:ascii="Calibri" w:hAnsi="Calibri" w:eastAsia="Calibri" w:cs="Calibri"/>
          <w:sz w:val="18"/>
          <w:szCs w:val="18"/>
        </w:rPr>
      </w:pPr>
      <w:r w:rsidRPr="176038B9">
        <w:rPr>
          <w:rStyle w:val="eop"/>
          <w:rFonts w:ascii="Calibri" w:hAnsi="Calibri" w:eastAsia="Calibri" w:cs="Calibri"/>
          <w:sz w:val="22"/>
          <w:szCs w:val="22"/>
        </w:rPr>
        <w:t> </w:t>
      </w:r>
    </w:p>
    <w:p w:rsidR="00996A24" w:rsidP="176038B9" w:rsidRDefault="00996A24" w14:paraId="0548566A" w14:textId="77777777">
      <w:pPr>
        <w:pStyle w:val="paragraph"/>
        <w:numPr>
          <w:ilvl w:val="0"/>
          <w:numId w:val="20"/>
        </w:numPr>
        <w:spacing w:before="0" w:beforeAutospacing="0" w:after="0" w:afterAutospacing="0"/>
        <w:ind w:firstLine="0"/>
        <w:jc w:val="both"/>
        <w:textAlignment w:val="baseline"/>
        <w:rPr>
          <w:rFonts w:ascii="Calibri" w:hAnsi="Calibri" w:eastAsia="Calibri" w:cs="Calibri"/>
          <w:sz w:val="22"/>
          <w:szCs w:val="22"/>
        </w:rPr>
      </w:pPr>
      <w:r w:rsidRPr="176038B9">
        <w:rPr>
          <w:rStyle w:val="normaltextrun"/>
          <w:rFonts w:ascii="Calibri" w:hAnsi="Calibri" w:eastAsia="Calibri" w:cs="Calibri"/>
          <w:b/>
          <w:bCs/>
          <w:sz w:val="22"/>
          <w:szCs w:val="22"/>
        </w:rPr>
        <w:t>Main Activities</w:t>
      </w:r>
      <w:r w:rsidRPr="176038B9">
        <w:rPr>
          <w:rStyle w:val="eop"/>
          <w:rFonts w:ascii="Calibri" w:hAnsi="Calibri" w:eastAsia="Calibri" w:cs="Calibri"/>
          <w:sz w:val="22"/>
          <w:szCs w:val="22"/>
        </w:rPr>
        <w:t> </w:t>
      </w:r>
    </w:p>
    <w:p w:rsidR="00996A24" w:rsidP="176038B9" w:rsidRDefault="00996A24" w14:paraId="4327C72C" w14:textId="77777777">
      <w:pPr>
        <w:pStyle w:val="paragraph"/>
        <w:spacing w:before="0" w:beforeAutospacing="0" w:after="0" w:afterAutospacing="0"/>
        <w:ind w:left="360"/>
        <w:jc w:val="both"/>
        <w:textAlignment w:val="baseline"/>
        <w:rPr>
          <w:rFonts w:ascii="Calibri" w:hAnsi="Calibri" w:eastAsia="Calibri" w:cs="Calibri"/>
          <w:sz w:val="18"/>
          <w:szCs w:val="18"/>
        </w:rPr>
      </w:pPr>
      <w:r w:rsidRPr="176038B9">
        <w:rPr>
          <w:rStyle w:val="eop"/>
          <w:rFonts w:ascii="Calibri" w:hAnsi="Calibri" w:eastAsia="Calibri" w:cs="Calibri"/>
          <w:sz w:val="22"/>
          <w:szCs w:val="22"/>
        </w:rPr>
        <w:t> </w:t>
      </w:r>
    </w:p>
    <w:p w:rsidR="00996A24" w:rsidP="00337D75" w:rsidRDefault="00996A24" w14:paraId="6810B255" w14:textId="77777777">
      <w:pPr>
        <w:pStyle w:val="paragraph"/>
        <w:spacing w:before="0" w:beforeAutospacing="0" w:after="0" w:afterAutospacing="0"/>
        <w:ind w:left="720"/>
        <w:jc w:val="both"/>
        <w:textAlignment w:val="baseline"/>
        <w:rPr>
          <w:rFonts w:ascii="Calibri" w:hAnsi="Calibri" w:eastAsia="Calibri" w:cs="Calibri"/>
          <w:sz w:val="22"/>
          <w:szCs w:val="22"/>
        </w:rPr>
      </w:pPr>
      <w:r w:rsidRPr="176038B9">
        <w:rPr>
          <w:rStyle w:val="normaltextrun"/>
          <w:rFonts w:ascii="Calibri" w:hAnsi="Calibri" w:eastAsia="Calibri" w:cs="Calibri"/>
          <w:b/>
          <w:bCs/>
          <w:sz w:val="22"/>
          <w:szCs w:val="22"/>
        </w:rPr>
        <w:t>Ensure good governance </w:t>
      </w:r>
      <w:r w:rsidRPr="176038B9">
        <w:rPr>
          <w:rStyle w:val="eop"/>
          <w:rFonts w:ascii="Calibri" w:hAnsi="Calibri" w:eastAsia="Calibri" w:cs="Calibri"/>
          <w:sz w:val="22"/>
          <w:szCs w:val="22"/>
        </w:rPr>
        <w:t> </w:t>
      </w:r>
    </w:p>
    <w:p w:rsidR="00996A24" w:rsidP="176038B9" w:rsidRDefault="00996A24" w14:paraId="63964E6E" w14:textId="77777777">
      <w:pPr>
        <w:pStyle w:val="paragraph"/>
        <w:spacing w:before="0" w:beforeAutospacing="0" w:after="0" w:afterAutospacing="0"/>
        <w:ind w:left="345"/>
        <w:jc w:val="both"/>
        <w:textAlignment w:val="baseline"/>
        <w:rPr>
          <w:rFonts w:ascii="Calibri" w:hAnsi="Calibri" w:eastAsia="Calibri" w:cs="Calibri"/>
          <w:sz w:val="18"/>
          <w:szCs w:val="18"/>
        </w:rPr>
      </w:pPr>
      <w:r w:rsidRPr="176038B9">
        <w:rPr>
          <w:rStyle w:val="eop"/>
          <w:rFonts w:ascii="Calibri" w:hAnsi="Calibri" w:eastAsia="Calibri" w:cs="Calibri"/>
          <w:sz w:val="22"/>
          <w:szCs w:val="22"/>
        </w:rPr>
        <w:t> </w:t>
      </w:r>
    </w:p>
    <w:p w:rsidR="00996A24" w:rsidP="00D9630F" w:rsidRDefault="00996A24" w14:paraId="184BACDA" w14:textId="77777777">
      <w:pPr>
        <w:pStyle w:val="paragraph"/>
        <w:numPr>
          <w:ilvl w:val="0"/>
          <w:numId w:val="80"/>
        </w:numPr>
        <w:spacing w:before="0" w:beforeAutospacing="0" w:after="0" w:afterAutospacing="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Ensure compliance with the objects of the College as laid down in its Charter, and all regulatory requirements including charity and corporate law, taxation regulations, data protection etc. through efficient (a) monitoring, (b) evaluation and (c) decision making. </w:t>
      </w:r>
      <w:r w:rsidRPr="176038B9">
        <w:rPr>
          <w:rStyle w:val="eop"/>
          <w:rFonts w:ascii="Calibri" w:hAnsi="Calibri" w:eastAsia="Calibri" w:cs="Calibri"/>
          <w:sz w:val="22"/>
          <w:szCs w:val="22"/>
        </w:rPr>
        <w:t> </w:t>
      </w:r>
    </w:p>
    <w:p w:rsidR="00996A24" w:rsidP="00D9630F" w:rsidRDefault="00996A24" w14:paraId="2A32E756" w14:textId="77777777">
      <w:pPr>
        <w:pStyle w:val="paragraph"/>
        <w:numPr>
          <w:ilvl w:val="0"/>
          <w:numId w:val="80"/>
        </w:numPr>
        <w:spacing w:before="0" w:beforeAutospacing="0" w:after="0" w:afterAutospacing="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Ensure that College By-laws are effective in regulating the conduct of the activities, business and affairs of the College by (a) monitoring, (b) reviewing and (c) amending as necessary.</w:t>
      </w:r>
      <w:r w:rsidRPr="176038B9">
        <w:rPr>
          <w:rStyle w:val="eop"/>
          <w:rFonts w:ascii="Calibri" w:hAnsi="Calibri" w:eastAsia="Calibri" w:cs="Calibri"/>
          <w:sz w:val="22"/>
          <w:szCs w:val="22"/>
        </w:rPr>
        <w:t> </w:t>
      </w:r>
    </w:p>
    <w:p w:rsidR="00996A24" w:rsidP="00D9630F" w:rsidRDefault="00996A24" w14:paraId="7DE1944C" w14:textId="77777777">
      <w:pPr>
        <w:pStyle w:val="paragraph"/>
        <w:numPr>
          <w:ilvl w:val="0"/>
          <w:numId w:val="81"/>
        </w:numPr>
        <w:spacing w:before="0" w:beforeAutospacing="0" w:after="0" w:afterAutospacing="0"/>
        <w:jc w:val="both"/>
        <w:textAlignment w:val="baseline"/>
        <w:rPr>
          <w:rStyle w:val="eop"/>
          <w:rFonts w:ascii="Calibri" w:hAnsi="Calibri" w:eastAsia="Calibri" w:cs="Calibri"/>
          <w:sz w:val="22"/>
          <w:szCs w:val="22"/>
        </w:rPr>
      </w:pPr>
      <w:r w:rsidRPr="176038B9">
        <w:rPr>
          <w:rStyle w:val="normaltextrun"/>
          <w:rFonts w:ascii="Calibri" w:hAnsi="Calibri" w:eastAsia="Calibri" w:cs="Calibri"/>
          <w:sz w:val="22"/>
          <w:szCs w:val="22"/>
        </w:rPr>
        <w:t>Ensure that risks facing the College are (a) captured, (b) monitored and (c) appropriately minimised and/or mitigated.</w:t>
      </w:r>
      <w:r w:rsidRPr="176038B9">
        <w:rPr>
          <w:rStyle w:val="eop"/>
          <w:rFonts w:ascii="Calibri" w:hAnsi="Calibri" w:eastAsia="Calibri" w:cs="Calibri"/>
          <w:sz w:val="22"/>
          <w:szCs w:val="22"/>
        </w:rPr>
        <w:t> </w:t>
      </w:r>
    </w:p>
    <w:p w:rsidR="00D9630F" w:rsidP="00D9630F" w:rsidRDefault="00D9630F" w14:paraId="17011ED7" w14:textId="77777777">
      <w:pPr>
        <w:pStyle w:val="paragraph"/>
        <w:spacing w:before="0" w:beforeAutospacing="0" w:after="0" w:afterAutospacing="0"/>
        <w:ind w:left="1005"/>
        <w:jc w:val="both"/>
        <w:textAlignment w:val="baseline"/>
        <w:rPr>
          <w:rFonts w:ascii="Calibri" w:hAnsi="Calibri" w:eastAsia="Calibri" w:cs="Calibri"/>
          <w:sz w:val="22"/>
          <w:szCs w:val="22"/>
        </w:rPr>
      </w:pPr>
    </w:p>
    <w:p w:rsidR="00996A24" w:rsidP="00337D75" w:rsidRDefault="00996A24" w14:paraId="52032171" w14:textId="77777777">
      <w:pPr>
        <w:pStyle w:val="paragraph"/>
        <w:spacing w:before="0" w:beforeAutospacing="0" w:after="0" w:afterAutospacing="0"/>
        <w:ind w:left="720"/>
        <w:jc w:val="both"/>
        <w:textAlignment w:val="baseline"/>
        <w:rPr>
          <w:rFonts w:ascii="Calibri" w:hAnsi="Calibri" w:eastAsia="Calibri" w:cs="Calibri"/>
          <w:sz w:val="22"/>
          <w:szCs w:val="22"/>
        </w:rPr>
      </w:pPr>
      <w:r w:rsidRPr="176038B9">
        <w:rPr>
          <w:rStyle w:val="normaltextrun"/>
          <w:rFonts w:ascii="Calibri" w:hAnsi="Calibri" w:eastAsia="Calibri" w:cs="Calibri"/>
          <w:b/>
          <w:bCs/>
          <w:sz w:val="22"/>
          <w:szCs w:val="22"/>
        </w:rPr>
        <w:t>Oversee efficient operations</w:t>
      </w:r>
      <w:r w:rsidRPr="176038B9">
        <w:rPr>
          <w:rStyle w:val="eop"/>
          <w:rFonts w:ascii="Calibri" w:hAnsi="Calibri" w:eastAsia="Calibri" w:cs="Calibri"/>
          <w:sz w:val="22"/>
          <w:szCs w:val="22"/>
        </w:rPr>
        <w:t> </w:t>
      </w:r>
    </w:p>
    <w:p w:rsidR="00996A24" w:rsidP="176038B9" w:rsidRDefault="00996A24" w14:paraId="5D26D360" w14:textId="77777777">
      <w:pPr>
        <w:pStyle w:val="paragraph"/>
        <w:spacing w:before="0" w:beforeAutospacing="0" w:after="0" w:afterAutospacing="0"/>
        <w:ind w:left="345"/>
        <w:jc w:val="both"/>
        <w:textAlignment w:val="baseline"/>
        <w:rPr>
          <w:rFonts w:ascii="Calibri" w:hAnsi="Calibri" w:eastAsia="Calibri" w:cs="Calibri"/>
          <w:sz w:val="18"/>
          <w:szCs w:val="18"/>
        </w:rPr>
      </w:pPr>
      <w:r w:rsidRPr="176038B9">
        <w:rPr>
          <w:rStyle w:val="eop"/>
          <w:rFonts w:ascii="Calibri" w:hAnsi="Calibri" w:eastAsia="Calibri" w:cs="Calibri"/>
          <w:sz w:val="22"/>
          <w:szCs w:val="22"/>
        </w:rPr>
        <w:t> </w:t>
      </w:r>
    </w:p>
    <w:p w:rsidR="00996A24" w:rsidP="00337D75" w:rsidRDefault="00996A24" w14:paraId="3587F639" w14:textId="77777777">
      <w:pPr>
        <w:pStyle w:val="paragraph"/>
        <w:numPr>
          <w:ilvl w:val="0"/>
          <w:numId w:val="81"/>
        </w:numPr>
        <w:spacing w:before="0" w:beforeAutospacing="0" w:after="0" w:afterAutospacing="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Ensure a consistent strategic direction and joined up business activities to deliver the College’s mission and monitor impact. </w:t>
      </w:r>
      <w:r w:rsidRPr="176038B9">
        <w:rPr>
          <w:rStyle w:val="eop"/>
          <w:rFonts w:ascii="Calibri" w:hAnsi="Calibri" w:eastAsia="Calibri" w:cs="Calibri"/>
          <w:sz w:val="22"/>
          <w:szCs w:val="22"/>
        </w:rPr>
        <w:t> </w:t>
      </w:r>
    </w:p>
    <w:p w:rsidR="00996A24" w:rsidP="00337D75" w:rsidRDefault="00996A24" w14:paraId="3BFDB536" w14:textId="77777777">
      <w:pPr>
        <w:pStyle w:val="paragraph"/>
        <w:numPr>
          <w:ilvl w:val="0"/>
          <w:numId w:val="81"/>
        </w:numPr>
        <w:spacing w:before="0" w:beforeAutospacing="0" w:after="0" w:afterAutospacing="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Evaluate the proper functioning of College committees in conducting delegated work by receiving reports and presentations to (a) monitor the College’s business activity, (b) provide guidance and/or feedback, (c) approve activities according to the scheme of delegation and/or (d) create, amend or dissolve committees as deemed necessary.</w:t>
      </w:r>
      <w:r w:rsidRPr="176038B9">
        <w:rPr>
          <w:rStyle w:val="eop"/>
          <w:rFonts w:ascii="Calibri" w:hAnsi="Calibri" w:eastAsia="Calibri" w:cs="Calibri"/>
          <w:sz w:val="22"/>
          <w:szCs w:val="22"/>
        </w:rPr>
        <w:t> </w:t>
      </w:r>
    </w:p>
    <w:p w:rsidR="00996A24" w:rsidP="00337D75" w:rsidRDefault="00996A24" w14:paraId="0F1D9D8E" w14:textId="77777777">
      <w:pPr>
        <w:pStyle w:val="paragraph"/>
        <w:numPr>
          <w:ilvl w:val="0"/>
          <w:numId w:val="81"/>
        </w:numPr>
        <w:spacing w:before="0" w:beforeAutospacing="0" w:after="0" w:afterAutospacing="0"/>
        <w:jc w:val="both"/>
        <w:textAlignment w:val="baseline"/>
        <w:rPr>
          <w:rStyle w:val="eop"/>
          <w:rFonts w:ascii="Calibri" w:hAnsi="Calibri" w:eastAsia="Calibri" w:cs="Calibri"/>
          <w:sz w:val="22"/>
          <w:szCs w:val="22"/>
        </w:rPr>
      </w:pPr>
      <w:r w:rsidRPr="176038B9">
        <w:rPr>
          <w:rStyle w:val="normaltextrun"/>
          <w:rFonts w:ascii="Calibri" w:hAnsi="Calibri" w:eastAsia="Calibri" w:cs="Calibri"/>
          <w:sz w:val="22"/>
          <w:szCs w:val="22"/>
        </w:rPr>
        <w:t>Approve key policies of the College, which relate to specialty policy, and which constitute a policy change for the College or could otherwise be reputationally significant for the College. The Council should be consulted on the same save in exceptional circumstances where time is of the essence. </w:t>
      </w:r>
      <w:r w:rsidRPr="176038B9">
        <w:rPr>
          <w:rStyle w:val="eop"/>
          <w:rFonts w:ascii="Calibri" w:hAnsi="Calibri" w:eastAsia="Calibri" w:cs="Calibri"/>
          <w:sz w:val="22"/>
          <w:szCs w:val="22"/>
        </w:rPr>
        <w:t> </w:t>
      </w:r>
    </w:p>
    <w:p w:rsidR="00D9630F" w:rsidP="00D9630F" w:rsidRDefault="00D9630F" w14:paraId="6C5F9BA6" w14:textId="77777777">
      <w:pPr>
        <w:pStyle w:val="paragraph"/>
        <w:spacing w:before="0" w:beforeAutospacing="0" w:after="0" w:afterAutospacing="0"/>
        <w:ind w:left="1005"/>
        <w:jc w:val="both"/>
        <w:textAlignment w:val="baseline"/>
        <w:rPr>
          <w:rFonts w:ascii="Calibri" w:hAnsi="Calibri" w:eastAsia="Calibri" w:cs="Calibri"/>
          <w:sz w:val="22"/>
          <w:szCs w:val="22"/>
        </w:rPr>
      </w:pPr>
    </w:p>
    <w:p w:rsidR="00996A24" w:rsidP="00337D75" w:rsidRDefault="00996A24" w14:paraId="7E320841" w14:textId="77777777">
      <w:pPr>
        <w:pStyle w:val="paragraph"/>
        <w:spacing w:before="0" w:beforeAutospacing="0" w:after="0" w:afterAutospacing="0"/>
        <w:ind w:left="720"/>
        <w:jc w:val="both"/>
        <w:textAlignment w:val="baseline"/>
        <w:rPr>
          <w:rFonts w:ascii="Calibri" w:hAnsi="Calibri" w:eastAsia="Calibri" w:cs="Calibri"/>
          <w:sz w:val="22"/>
          <w:szCs w:val="22"/>
        </w:rPr>
      </w:pPr>
      <w:r w:rsidRPr="176038B9">
        <w:rPr>
          <w:rStyle w:val="normaltextrun"/>
          <w:rFonts w:ascii="Calibri" w:hAnsi="Calibri" w:eastAsia="Calibri" w:cs="Calibri"/>
          <w:b/>
          <w:bCs/>
          <w:sz w:val="22"/>
          <w:szCs w:val="22"/>
        </w:rPr>
        <w:t>Ensure strong financial stewardship </w:t>
      </w:r>
      <w:r w:rsidRPr="176038B9">
        <w:rPr>
          <w:rStyle w:val="eop"/>
          <w:rFonts w:ascii="Calibri" w:hAnsi="Calibri" w:eastAsia="Calibri" w:cs="Calibri"/>
          <w:sz w:val="22"/>
          <w:szCs w:val="22"/>
        </w:rPr>
        <w:t> </w:t>
      </w:r>
    </w:p>
    <w:p w:rsidR="00996A24" w:rsidP="176038B9" w:rsidRDefault="00996A24" w14:paraId="6073A43E" w14:textId="77777777">
      <w:pPr>
        <w:pStyle w:val="paragraph"/>
        <w:spacing w:before="0" w:beforeAutospacing="0" w:after="0" w:afterAutospacing="0"/>
        <w:ind w:left="345"/>
        <w:jc w:val="both"/>
        <w:textAlignment w:val="baseline"/>
        <w:rPr>
          <w:rFonts w:ascii="Calibri" w:hAnsi="Calibri" w:eastAsia="Calibri" w:cs="Calibri"/>
          <w:sz w:val="18"/>
          <w:szCs w:val="18"/>
        </w:rPr>
      </w:pPr>
      <w:r w:rsidRPr="176038B9">
        <w:rPr>
          <w:rStyle w:val="eop"/>
          <w:rFonts w:ascii="Calibri" w:hAnsi="Calibri" w:eastAsia="Calibri" w:cs="Calibri"/>
          <w:sz w:val="22"/>
          <w:szCs w:val="22"/>
        </w:rPr>
        <w:t> </w:t>
      </w:r>
    </w:p>
    <w:p w:rsidR="00996A24" w:rsidP="00337D75" w:rsidRDefault="00996A24" w14:paraId="4F70B776" w14:textId="77777777">
      <w:pPr>
        <w:pStyle w:val="paragraph"/>
        <w:numPr>
          <w:ilvl w:val="0"/>
          <w:numId w:val="82"/>
        </w:numPr>
        <w:spacing w:before="0" w:beforeAutospacing="0" w:after="0" w:afterAutospacing="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Oversee the management of College Finances in following best practice to ensure transparency and legal compliance by (a) maintaining proper records, (b) monitoring activities in line with financial policies and procedures, (c) reviewing policies for delegated budgetary authority.</w:t>
      </w:r>
      <w:r w:rsidRPr="176038B9">
        <w:rPr>
          <w:rStyle w:val="eop"/>
          <w:rFonts w:ascii="Calibri" w:hAnsi="Calibri" w:eastAsia="Calibri" w:cs="Calibri"/>
          <w:sz w:val="22"/>
          <w:szCs w:val="22"/>
        </w:rPr>
        <w:t> </w:t>
      </w:r>
    </w:p>
    <w:p w:rsidR="00996A24" w:rsidP="00337D75" w:rsidRDefault="00996A24" w14:paraId="323B1B03" w14:textId="77777777">
      <w:pPr>
        <w:pStyle w:val="paragraph"/>
        <w:numPr>
          <w:ilvl w:val="0"/>
          <w:numId w:val="82"/>
        </w:numPr>
        <w:spacing w:before="0" w:beforeAutospacing="0" w:after="0" w:afterAutospacing="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Oversee financial budgets for the College to ensure good financial management by: </w:t>
      </w:r>
      <w:r w:rsidRPr="176038B9">
        <w:rPr>
          <w:rStyle w:val="eop"/>
          <w:rFonts w:ascii="Calibri" w:hAnsi="Calibri" w:eastAsia="Calibri" w:cs="Calibri"/>
          <w:sz w:val="22"/>
          <w:szCs w:val="22"/>
        </w:rPr>
        <w:t> </w:t>
      </w:r>
    </w:p>
    <w:p w:rsidR="00996A24" w:rsidP="176038B9" w:rsidRDefault="00996A24" w14:paraId="20880035" w14:textId="77777777">
      <w:pPr>
        <w:pStyle w:val="paragraph"/>
        <w:numPr>
          <w:ilvl w:val="0"/>
          <w:numId w:val="32"/>
        </w:numPr>
        <w:spacing w:before="0" w:beforeAutospacing="0" w:after="0" w:afterAutospacing="0"/>
        <w:ind w:left="1785"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Approving the annual budget.</w:t>
      </w:r>
      <w:r w:rsidRPr="176038B9">
        <w:rPr>
          <w:rStyle w:val="eop"/>
          <w:rFonts w:ascii="Calibri" w:hAnsi="Calibri" w:eastAsia="Calibri" w:cs="Calibri"/>
          <w:sz w:val="22"/>
          <w:szCs w:val="22"/>
        </w:rPr>
        <w:t> </w:t>
      </w:r>
    </w:p>
    <w:p w:rsidR="00996A24" w:rsidP="176038B9" w:rsidRDefault="00996A24" w14:paraId="1C7CBAFC" w14:textId="77777777">
      <w:pPr>
        <w:pStyle w:val="paragraph"/>
        <w:numPr>
          <w:ilvl w:val="0"/>
          <w:numId w:val="33"/>
        </w:numPr>
        <w:spacing w:before="0" w:beforeAutospacing="0" w:after="0" w:afterAutospacing="0"/>
        <w:ind w:left="1785"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Monitoring performance in relation to financial targets and objectives.</w:t>
      </w:r>
      <w:r w:rsidRPr="176038B9">
        <w:rPr>
          <w:rStyle w:val="eop"/>
          <w:rFonts w:ascii="Calibri" w:hAnsi="Calibri" w:eastAsia="Calibri" w:cs="Calibri"/>
          <w:sz w:val="22"/>
          <w:szCs w:val="22"/>
        </w:rPr>
        <w:t> </w:t>
      </w:r>
    </w:p>
    <w:p w:rsidR="00996A24" w:rsidP="176038B9" w:rsidRDefault="00996A24" w14:paraId="781E2531" w14:textId="77777777">
      <w:pPr>
        <w:pStyle w:val="paragraph"/>
        <w:numPr>
          <w:ilvl w:val="0"/>
          <w:numId w:val="34"/>
        </w:numPr>
        <w:spacing w:before="0" w:beforeAutospacing="0" w:after="0" w:afterAutospacing="0"/>
        <w:ind w:left="1785"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lastRenderedPageBreak/>
        <w:t>Approving proposals to set the level of subscription fees that will be taken to the Annual General Meeting to be voted on by members.</w:t>
      </w:r>
      <w:r w:rsidRPr="176038B9">
        <w:rPr>
          <w:rStyle w:val="eop"/>
          <w:rFonts w:ascii="Calibri" w:hAnsi="Calibri" w:eastAsia="Calibri" w:cs="Calibri"/>
          <w:sz w:val="22"/>
          <w:szCs w:val="22"/>
        </w:rPr>
        <w:t> </w:t>
      </w:r>
    </w:p>
    <w:p w:rsidR="00996A24" w:rsidP="00337D75" w:rsidRDefault="00996A24" w14:paraId="3785CC3A" w14:textId="77777777">
      <w:pPr>
        <w:pStyle w:val="paragraph"/>
        <w:numPr>
          <w:ilvl w:val="0"/>
          <w:numId w:val="83"/>
        </w:numPr>
        <w:spacing w:before="0" w:beforeAutospacing="0" w:after="0" w:afterAutospacing="0"/>
        <w:jc w:val="both"/>
        <w:textAlignment w:val="baseline"/>
        <w:rPr>
          <w:rStyle w:val="eop"/>
          <w:rFonts w:ascii="Calibri" w:hAnsi="Calibri" w:eastAsia="Calibri" w:cs="Calibri"/>
          <w:sz w:val="22"/>
          <w:szCs w:val="22"/>
        </w:rPr>
      </w:pPr>
      <w:r w:rsidRPr="176038B9">
        <w:rPr>
          <w:rStyle w:val="normaltextrun"/>
          <w:rFonts w:ascii="Calibri" w:hAnsi="Calibri" w:eastAsia="Calibri" w:cs="Calibri"/>
          <w:sz w:val="22"/>
          <w:szCs w:val="22"/>
        </w:rPr>
        <w:t>Ensure transparent reporting to external bodies by approving the annual Trustees’ Report and Financial Statements.</w:t>
      </w:r>
      <w:r w:rsidRPr="176038B9">
        <w:rPr>
          <w:rStyle w:val="eop"/>
          <w:rFonts w:ascii="Calibri" w:hAnsi="Calibri" w:eastAsia="Calibri" w:cs="Calibri"/>
          <w:sz w:val="22"/>
          <w:szCs w:val="22"/>
        </w:rPr>
        <w:t> </w:t>
      </w:r>
    </w:p>
    <w:p w:rsidR="00337D75" w:rsidP="00337D75" w:rsidRDefault="00337D75" w14:paraId="206FD227" w14:textId="77777777">
      <w:pPr>
        <w:pStyle w:val="paragraph"/>
        <w:spacing w:before="0" w:beforeAutospacing="0" w:after="0" w:afterAutospacing="0"/>
        <w:ind w:left="720"/>
        <w:jc w:val="both"/>
        <w:textAlignment w:val="baseline"/>
        <w:rPr>
          <w:rFonts w:ascii="Calibri" w:hAnsi="Calibri" w:eastAsia="Calibri" w:cs="Calibri"/>
          <w:sz w:val="22"/>
          <w:szCs w:val="22"/>
        </w:rPr>
      </w:pPr>
    </w:p>
    <w:p w:rsidR="00996A24" w:rsidP="00337D75" w:rsidRDefault="00996A24" w14:paraId="22F897A0" w14:textId="77777777">
      <w:pPr>
        <w:pStyle w:val="paragraph"/>
        <w:spacing w:before="0" w:beforeAutospacing="0" w:after="0" w:afterAutospacing="0"/>
        <w:ind w:left="720"/>
        <w:jc w:val="both"/>
        <w:textAlignment w:val="baseline"/>
        <w:rPr>
          <w:rStyle w:val="eop"/>
          <w:rFonts w:ascii="Calibri" w:hAnsi="Calibri" w:eastAsia="Calibri" w:cs="Calibri"/>
          <w:sz w:val="22"/>
          <w:szCs w:val="22"/>
        </w:rPr>
      </w:pPr>
      <w:r w:rsidRPr="176038B9">
        <w:rPr>
          <w:rStyle w:val="normaltextrun"/>
          <w:rFonts w:ascii="Calibri" w:hAnsi="Calibri" w:eastAsia="Calibri" w:cs="Calibri"/>
          <w:b/>
          <w:bCs/>
          <w:sz w:val="22"/>
          <w:szCs w:val="22"/>
        </w:rPr>
        <w:t>Promote an empowering work culture </w:t>
      </w:r>
      <w:r w:rsidRPr="176038B9">
        <w:rPr>
          <w:rStyle w:val="eop"/>
          <w:rFonts w:ascii="Calibri" w:hAnsi="Calibri" w:eastAsia="Calibri" w:cs="Calibri"/>
          <w:sz w:val="22"/>
          <w:szCs w:val="22"/>
        </w:rPr>
        <w:t> </w:t>
      </w:r>
    </w:p>
    <w:p w:rsidR="00996A24" w:rsidP="176038B9" w:rsidRDefault="00996A24" w14:paraId="35DDA4B3" w14:textId="77777777">
      <w:pPr>
        <w:pStyle w:val="paragraph"/>
        <w:spacing w:before="0" w:beforeAutospacing="0" w:after="0" w:afterAutospacing="0"/>
        <w:jc w:val="both"/>
        <w:textAlignment w:val="baseline"/>
        <w:rPr>
          <w:rStyle w:val="eop"/>
          <w:rFonts w:ascii="Calibri" w:hAnsi="Calibri" w:eastAsia="Calibri" w:cs="Calibri"/>
          <w:sz w:val="22"/>
          <w:szCs w:val="22"/>
        </w:rPr>
      </w:pPr>
      <w:r w:rsidRPr="176038B9">
        <w:rPr>
          <w:rStyle w:val="normaltextrun"/>
          <w:rFonts w:ascii="Calibri" w:hAnsi="Calibri" w:eastAsia="Calibri" w:cs="Calibri"/>
          <w:sz w:val="22"/>
          <w:szCs w:val="22"/>
        </w:rPr>
        <w:t>While the Board is the employer of College staff, day to day management of staff is the responsibility of the Chief Executive. The Board has an overarching responsibility to:</w:t>
      </w:r>
      <w:r w:rsidRPr="176038B9">
        <w:rPr>
          <w:rStyle w:val="eop"/>
          <w:rFonts w:ascii="Calibri" w:hAnsi="Calibri" w:eastAsia="Calibri" w:cs="Calibri"/>
          <w:sz w:val="22"/>
          <w:szCs w:val="22"/>
        </w:rPr>
        <w:t> </w:t>
      </w:r>
    </w:p>
    <w:p w:rsidR="00337D75" w:rsidP="176038B9" w:rsidRDefault="00337D75" w14:paraId="4F483E04" w14:textId="77777777">
      <w:pPr>
        <w:pStyle w:val="paragraph"/>
        <w:spacing w:before="0" w:beforeAutospacing="0" w:after="0" w:afterAutospacing="0"/>
        <w:jc w:val="both"/>
        <w:textAlignment w:val="baseline"/>
        <w:rPr>
          <w:rFonts w:ascii="Calibri" w:hAnsi="Calibri" w:eastAsia="Calibri" w:cs="Calibri"/>
          <w:sz w:val="18"/>
          <w:szCs w:val="18"/>
        </w:rPr>
      </w:pPr>
    </w:p>
    <w:p w:rsidR="00996A24" w:rsidP="00337D75" w:rsidRDefault="00996A24" w14:paraId="13043D1F" w14:textId="77777777">
      <w:pPr>
        <w:pStyle w:val="paragraph"/>
        <w:numPr>
          <w:ilvl w:val="0"/>
          <w:numId w:val="83"/>
        </w:numPr>
        <w:spacing w:before="0" w:beforeAutospacing="0" w:after="0" w:afterAutospacing="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Ensure best practice in employment by reviewing an annual policy summary.  </w:t>
      </w:r>
      <w:r w:rsidRPr="176038B9">
        <w:rPr>
          <w:rStyle w:val="eop"/>
          <w:rFonts w:ascii="Calibri" w:hAnsi="Calibri" w:eastAsia="Calibri" w:cs="Calibri"/>
          <w:sz w:val="22"/>
          <w:szCs w:val="22"/>
        </w:rPr>
        <w:t> </w:t>
      </w:r>
    </w:p>
    <w:p w:rsidR="00996A24" w:rsidP="00337D75" w:rsidRDefault="00996A24" w14:paraId="24A99CCA" w14:textId="77777777">
      <w:pPr>
        <w:pStyle w:val="paragraph"/>
        <w:numPr>
          <w:ilvl w:val="0"/>
          <w:numId w:val="83"/>
        </w:numPr>
        <w:spacing w:before="0" w:beforeAutospacing="0" w:after="0" w:afterAutospacing="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Act as the College’s highest level of decision-making body to conduct appeals from staff as set out in the relevant procedures.</w:t>
      </w:r>
      <w:r w:rsidRPr="176038B9">
        <w:rPr>
          <w:rStyle w:val="eop"/>
          <w:rFonts w:ascii="Calibri" w:hAnsi="Calibri" w:eastAsia="Calibri" w:cs="Calibri"/>
          <w:sz w:val="22"/>
          <w:szCs w:val="22"/>
        </w:rPr>
        <w:t> </w:t>
      </w:r>
    </w:p>
    <w:p w:rsidR="00996A24" w:rsidP="00337D75" w:rsidRDefault="00996A24" w14:paraId="19F0B2A6" w14:textId="77777777">
      <w:pPr>
        <w:pStyle w:val="paragraph"/>
        <w:numPr>
          <w:ilvl w:val="0"/>
          <w:numId w:val="83"/>
        </w:numPr>
        <w:spacing w:before="0" w:beforeAutospacing="0" w:after="0" w:afterAutospacing="0"/>
        <w:jc w:val="both"/>
        <w:textAlignment w:val="baseline"/>
        <w:rPr>
          <w:rStyle w:val="eop"/>
          <w:rFonts w:ascii="Calibri" w:hAnsi="Calibri" w:eastAsia="Calibri" w:cs="Calibri"/>
          <w:sz w:val="22"/>
          <w:szCs w:val="22"/>
        </w:rPr>
      </w:pPr>
      <w:r w:rsidRPr="176038B9">
        <w:rPr>
          <w:rStyle w:val="normaltextrun"/>
          <w:rFonts w:ascii="Calibri" w:hAnsi="Calibri" w:eastAsia="Calibri" w:cs="Calibri"/>
          <w:sz w:val="22"/>
          <w:szCs w:val="22"/>
        </w:rPr>
        <w:t>Be responsible for Executive leadership within the College by (a) recruiting the Chief Executive and (b) appraising their performance management on issues relating to the Board’s remit </w:t>
      </w:r>
      <w:r w:rsidRPr="176038B9">
        <w:rPr>
          <w:rStyle w:val="eop"/>
          <w:rFonts w:ascii="Calibri" w:hAnsi="Calibri" w:eastAsia="Calibri" w:cs="Calibri"/>
          <w:sz w:val="22"/>
          <w:szCs w:val="22"/>
        </w:rPr>
        <w:t> </w:t>
      </w:r>
    </w:p>
    <w:p w:rsidR="00337D75" w:rsidP="00337D75" w:rsidRDefault="00337D75" w14:paraId="76531A5A" w14:textId="77777777">
      <w:pPr>
        <w:pStyle w:val="paragraph"/>
        <w:spacing w:before="0" w:beforeAutospacing="0" w:after="0" w:afterAutospacing="0"/>
        <w:ind w:left="1005"/>
        <w:jc w:val="both"/>
        <w:textAlignment w:val="baseline"/>
        <w:rPr>
          <w:rFonts w:ascii="Calibri" w:hAnsi="Calibri" w:eastAsia="Calibri" w:cs="Calibri"/>
          <w:sz w:val="22"/>
          <w:szCs w:val="22"/>
        </w:rPr>
      </w:pPr>
    </w:p>
    <w:p w:rsidR="00996A24" w:rsidP="00337D75" w:rsidRDefault="00996A24" w14:paraId="420245CC" w14:textId="77777777">
      <w:pPr>
        <w:pStyle w:val="paragraph"/>
        <w:spacing w:before="0" w:beforeAutospacing="0" w:after="0" w:afterAutospacing="0"/>
        <w:ind w:left="720"/>
        <w:jc w:val="both"/>
        <w:textAlignment w:val="baseline"/>
        <w:rPr>
          <w:rFonts w:ascii="Calibri" w:hAnsi="Calibri" w:eastAsia="Calibri" w:cs="Calibri"/>
          <w:sz w:val="22"/>
          <w:szCs w:val="22"/>
        </w:rPr>
      </w:pPr>
      <w:r w:rsidRPr="176038B9">
        <w:rPr>
          <w:rStyle w:val="normaltextrun"/>
          <w:rFonts w:ascii="Calibri" w:hAnsi="Calibri" w:eastAsia="Calibri" w:cs="Calibri"/>
          <w:b/>
          <w:bCs/>
          <w:sz w:val="22"/>
          <w:szCs w:val="22"/>
        </w:rPr>
        <w:t>Promote the College to stakeholders and the external community</w:t>
      </w:r>
      <w:r w:rsidRPr="176038B9">
        <w:rPr>
          <w:rStyle w:val="eop"/>
          <w:rFonts w:ascii="Calibri" w:hAnsi="Calibri" w:eastAsia="Calibri" w:cs="Calibri"/>
          <w:sz w:val="22"/>
          <w:szCs w:val="22"/>
        </w:rPr>
        <w:t> </w:t>
      </w:r>
    </w:p>
    <w:p w:rsidR="00996A24" w:rsidP="176038B9" w:rsidRDefault="00996A24" w14:paraId="6C3C857D" w14:textId="77777777">
      <w:pPr>
        <w:pStyle w:val="paragraph"/>
        <w:spacing w:before="0" w:beforeAutospacing="0" w:after="0" w:afterAutospacing="0"/>
        <w:ind w:left="345"/>
        <w:jc w:val="both"/>
        <w:textAlignment w:val="baseline"/>
        <w:rPr>
          <w:rFonts w:ascii="Calibri" w:hAnsi="Calibri" w:eastAsia="Calibri" w:cs="Calibri"/>
          <w:sz w:val="18"/>
          <w:szCs w:val="18"/>
        </w:rPr>
      </w:pPr>
      <w:r w:rsidRPr="176038B9">
        <w:rPr>
          <w:rStyle w:val="eop"/>
          <w:rFonts w:ascii="Calibri" w:hAnsi="Calibri" w:eastAsia="Calibri" w:cs="Calibri"/>
          <w:sz w:val="22"/>
          <w:szCs w:val="22"/>
        </w:rPr>
        <w:t> </w:t>
      </w:r>
    </w:p>
    <w:p w:rsidR="00996A24" w:rsidP="00337D75" w:rsidRDefault="00996A24" w14:paraId="68D9F934" w14:textId="77777777">
      <w:pPr>
        <w:pStyle w:val="paragraph"/>
        <w:numPr>
          <w:ilvl w:val="0"/>
          <w:numId w:val="84"/>
        </w:numPr>
        <w:spacing w:before="0" w:beforeAutospacing="0" w:after="0" w:afterAutospacing="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Engage with government bodies, allied organisations, and advisory panels to represent the College’s position and influence policies that support eye health and the field of ophthalmology.</w:t>
      </w:r>
      <w:r w:rsidRPr="176038B9">
        <w:rPr>
          <w:rStyle w:val="eop"/>
          <w:rFonts w:ascii="Calibri" w:hAnsi="Calibri" w:eastAsia="Calibri" w:cs="Calibri"/>
          <w:sz w:val="22"/>
          <w:szCs w:val="22"/>
        </w:rPr>
        <w:t> </w:t>
      </w:r>
    </w:p>
    <w:p w:rsidR="00996A24" w:rsidP="00337D75" w:rsidRDefault="00996A24" w14:paraId="0D3A3635" w14:textId="77777777">
      <w:pPr>
        <w:pStyle w:val="paragraph"/>
        <w:numPr>
          <w:ilvl w:val="0"/>
          <w:numId w:val="84"/>
        </w:numPr>
        <w:spacing w:before="0" w:beforeAutospacing="0" w:after="0" w:afterAutospacing="0"/>
        <w:jc w:val="both"/>
        <w:textAlignment w:val="baseline"/>
        <w:rPr>
          <w:rStyle w:val="eop"/>
          <w:rFonts w:ascii="Calibri" w:hAnsi="Calibri" w:eastAsia="Calibri" w:cs="Calibri"/>
          <w:sz w:val="22"/>
          <w:szCs w:val="22"/>
        </w:rPr>
      </w:pPr>
      <w:r w:rsidRPr="176038B9">
        <w:rPr>
          <w:rStyle w:val="normaltextrun"/>
          <w:rFonts w:ascii="Calibri" w:hAnsi="Calibri" w:eastAsia="Calibri" w:cs="Calibri"/>
          <w:sz w:val="22"/>
          <w:szCs w:val="22"/>
        </w:rPr>
        <w:t>Contribute to delivering proactive communications strategies that protect and enhance public trust in the College and the ophthalmology profession by, for example, undergoing training to become a College media spokesperson.</w:t>
      </w:r>
      <w:r w:rsidRPr="176038B9">
        <w:rPr>
          <w:rStyle w:val="eop"/>
          <w:rFonts w:ascii="Calibri" w:hAnsi="Calibri" w:eastAsia="Calibri" w:cs="Calibri"/>
          <w:sz w:val="22"/>
          <w:szCs w:val="22"/>
        </w:rPr>
        <w:t> </w:t>
      </w:r>
    </w:p>
    <w:p w:rsidR="00337D75" w:rsidP="00337D75" w:rsidRDefault="00337D75" w14:paraId="5DFB8787" w14:textId="77777777">
      <w:pPr>
        <w:pStyle w:val="paragraph"/>
        <w:spacing w:before="0" w:beforeAutospacing="0" w:after="0" w:afterAutospacing="0"/>
        <w:ind w:left="1050"/>
        <w:jc w:val="both"/>
        <w:textAlignment w:val="baseline"/>
        <w:rPr>
          <w:rFonts w:ascii="Calibri" w:hAnsi="Calibri" w:eastAsia="Calibri" w:cs="Calibri"/>
          <w:sz w:val="22"/>
          <w:szCs w:val="22"/>
        </w:rPr>
      </w:pPr>
    </w:p>
    <w:p w:rsidR="00996A24" w:rsidP="00337D75" w:rsidRDefault="00996A24" w14:paraId="0D3E3B77" w14:textId="77777777">
      <w:pPr>
        <w:pStyle w:val="paragraph"/>
        <w:spacing w:before="0" w:beforeAutospacing="0" w:after="0" w:afterAutospacing="0"/>
        <w:ind w:left="720"/>
        <w:jc w:val="both"/>
        <w:textAlignment w:val="baseline"/>
        <w:rPr>
          <w:rStyle w:val="eop"/>
          <w:rFonts w:ascii="Calibri" w:hAnsi="Calibri" w:eastAsia="Calibri" w:cs="Calibri"/>
          <w:sz w:val="22"/>
          <w:szCs w:val="22"/>
        </w:rPr>
      </w:pPr>
      <w:r w:rsidRPr="176038B9">
        <w:rPr>
          <w:rStyle w:val="normaltextrun"/>
          <w:rFonts w:ascii="Calibri" w:hAnsi="Calibri" w:eastAsia="Calibri" w:cs="Calibri"/>
          <w:b/>
          <w:bCs/>
          <w:sz w:val="22"/>
          <w:szCs w:val="22"/>
        </w:rPr>
        <w:t>Manage membership of the College</w:t>
      </w:r>
      <w:r w:rsidRPr="176038B9">
        <w:rPr>
          <w:rStyle w:val="eop"/>
          <w:rFonts w:ascii="Calibri" w:hAnsi="Calibri" w:eastAsia="Calibri" w:cs="Calibri"/>
          <w:sz w:val="22"/>
          <w:szCs w:val="22"/>
        </w:rPr>
        <w:t> </w:t>
      </w:r>
    </w:p>
    <w:p w:rsidR="00996A24" w:rsidP="176038B9" w:rsidRDefault="00996A24" w14:paraId="277BFE27" w14:textId="77777777">
      <w:pPr>
        <w:pStyle w:val="paragraph"/>
        <w:spacing w:before="0" w:beforeAutospacing="0" w:after="0" w:afterAutospacing="0"/>
        <w:jc w:val="both"/>
        <w:textAlignment w:val="baseline"/>
        <w:rPr>
          <w:rFonts w:ascii="Calibri" w:hAnsi="Calibri" w:eastAsia="Calibri" w:cs="Calibri"/>
          <w:sz w:val="18"/>
          <w:szCs w:val="18"/>
        </w:rPr>
      </w:pPr>
      <w:r w:rsidRPr="176038B9">
        <w:rPr>
          <w:rStyle w:val="normaltextrun"/>
          <w:rFonts w:ascii="Calibri" w:hAnsi="Calibri" w:eastAsia="Calibri" w:cs="Calibri"/>
          <w:sz w:val="22"/>
          <w:szCs w:val="22"/>
        </w:rPr>
        <w:t>Based on their judgment and to ensure standards in the composition of the College, Trustees have the power and discretion to decide on the membership of the College including:</w:t>
      </w:r>
      <w:r w:rsidRPr="176038B9">
        <w:rPr>
          <w:rStyle w:val="eop"/>
          <w:rFonts w:ascii="Calibri" w:hAnsi="Calibri" w:eastAsia="Calibri" w:cs="Calibri"/>
          <w:sz w:val="22"/>
          <w:szCs w:val="22"/>
        </w:rPr>
        <w:t> </w:t>
      </w:r>
    </w:p>
    <w:p w:rsidR="00996A24" w:rsidP="176038B9" w:rsidRDefault="00996A24" w14:paraId="5AD1E14D" w14:textId="77777777">
      <w:pPr>
        <w:pStyle w:val="paragraph"/>
        <w:numPr>
          <w:ilvl w:val="0"/>
          <w:numId w:val="44"/>
        </w:numPr>
        <w:spacing w:before="0" w:beforeAutospacing="0" w:after="0" w:afterAutospacing="0"/>
        <w:ind w:left="1440"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Deciding whether or not to admit an individual to Fellowship</w:t>
      </w:r>
      <w:r w:rsidRPr="176038B9">
        <w:rPr>
          <w:rStyle w:val="eop"/>
          <w:rFonts w:ascii="Calibri" w:hAnsi="Calibri" w:eastAsia="Calibri" w:cs="Calibri"/>
          <w:sz w:val="22"/>
          <w:szCs w:val="22"/>
        </w:rPr>
        <w:t> </w:t>
      </w:r>
    </w:p>
    <w:p w:rsidR="00996A24" w:rsidP="176038B9" w:rsidRDefault="00996A24" w14:paraId="40BD3D96" w14:textId="77777777">
      <w:pPr>
        <w:pStyle w:val="paragraph"/>
        <w:numPr>
          <w:ilvl w:val="0"/>
          <w:numId w:val="45"/>
        </w:numPr>
        <w:spacing w:before="0" w:beforeAutospacing="0" w:after="0" w:afterAutospacing="0"/>
        <w:ind w:left="1440"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Approving fellowship by election applications</w:t>
      </w:r>
      <w:r w:rsidRPr="176038B9">
        <w:rPr>
          <w:rStyle w:val="eop"/>
          <w:rFonts w:ascii="Calibri" w:hAnsi="Calibri" w:eastAsia="Calibri" w:cs="Calibri"/>
          <w:sz w:val="22"/>
          <w:szCs w:val="22"/>
        </w:rPr>
        <w:t> </w:t>
      </w:r>
    </w:p>
    <w:p w:rsidR="00996A24" w:rsidP="176038B9" w:rsidRDefault="00996A24" w14:paraId="36F06B93" w14:textId="77777777">
      <w:pPr>
        <w:pStyle w:val="paragraph"/>
        <w:numPr>
          <w:ilvl w:val="0"/>
          <w:numId w:val="46"/>
        </w:numPr>
        <w:spacing w:before="0" w:beforeAutospacing="0" w:after="0" w:afterAutospacing="0"/>
        <w:ind w:left="1440"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Approving Honorary Fellows</w:t>
      </w:r>
      <w:r w:rsidRPr="176038B9">
        <w:rPr>
          <w:rStyle w:val="eop"/>
          <w:rFonts w:ascii="Calibri" w:hAnsi="Calibri" w:eastAsia="Calibri" w:cs="Calibri"/>
          <w:sz w:val="22"/>
          <w:szCs w:val="22"/>
        </w:rPr>
        <w:t> </w:t>
      </w:r>
    </w:p>
    <w:p w:rsidR="00996A24" w:rsidP="176038B9" w:rsidRDefault="00996A24" w14:paraId="405BB634" w14:textId="77777777">
      <w:pPr>
        <w:pStyle w:val="paragraph"/>
        <w:numPr>
          <w:ilvl w:val="0"/>
          <w:numId w:val="47"/>
        </w:numPr>
        <w:spacing w:before="0" w:beforeAutospacing="0" w:after="0" w:afterAutospacing="0"/>
        <w:ind w:left="1440"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If necessary, deciding whether to remove fellowship/membership of the College</w:t>
      </w:r>
      <w:r w:rsidRPr="176038B9">
        <w:rPr>
          <w:rStyle w:val="eop"/>
          <w:rFonts w:ascii="Calibri" w:hAnsi="Calibri" w:eastAsia="Calibri" w:cs="Calibri"/>
          <w:sz w:val="22"/>
          <w:szCs w:val="22"/>
        </w:rPr>
        <w:t> </w:t>
      </w:r>
    </w:p>
    <w:p w:rsidR="00996A24" w:rsidP="176038B9" w:rsidRDefault="00996A24" w14:paraId="1969AD87" w14:textId="77777777">
      <w:pPr>
        <w:pStyle w:val="paragraph"/>
        <w:spacing w:before="0" w:beforeAutospacing="0" w:after="0" w:afterAutospacing="0"/>
        <w:ind w:left="1080"/>
        <w:jc w:val="both"/>
        <w:textAlignment w:val="baseline"/>
        <w:rPr>
          <w:rFonts w:ascii="Calibri" w:hAnsi="Calibri" w:eastAsia="Calibri" w:cs="Calibri"/>
          <w:sz w:val="18"/>
          <w:szCs w:val="18"/>
        </w:rPr>
      </w:pPr>
      <w:r w:rsidRPr="176038B9">
        <w:rPr>
          <w:rStyle w:val="eop"/>
          <w:rFonts w:ascii="Calibri" w:hAnsi="Calibri" w:eastAsia="Calibri" w:cs="Calibri"/>
          <w:sz w:val="22"/>
          <w:szCs w:val="22"/>
        </w:rPr>
        <w:t> </w:t>
      </w:r>
    </w:p>
    <w:p w:rsidR="00996A24" w:rsidP="176038B9" w:rsidRDefault="00996A24" w14:paraId="0632D635" w14:textId="77777777">
      <w:pPr>
        <w:pStyle w:val="paragraph"/>
        <w:numPr>
          <w:ilvl w:val="0"/>
          <w:numId w:val="48"/>
        </w:numPr>
        <w:spacing w:before="0" w:beforeAutospacing="0" w:after="0" w:afterAutospacing="0"/>
        <w:ind w:firstLine="0"/>
        <w:jc w:val="both"/>
        <w:textAlignment w:val="baseline"/>
        <w:rPr>
          <w:rStyle w:val="eop"/>
          <w:rFonts w:ascii="Calibri" w:hAnsi="Calibri" w:eastAsia="Calibri" w:cs="Calibri"/>
          <w:sz w:val="22"/>
          <w:szCs w:val="22"/>
        </w:rPr>
      </w:pPr>
      <w:r w:rsidRPr="176038B9">
        <w:rPr>
          <w:rStyle w:val="normaltextrun"/>
          <w:rFonts w:ascii="Calibri" w:hAnsi="Calibri" w:eastAsia="Calibri" w:cs="Calibri"/>
          <w:b/>
          <w:bCs/>
          <w:sz w:val="22"/>
          <w:szCs w:val="22"/>
        </w:rPr>
        <w:t>Status of Committee</w:t>
      </w:r>
      <w:r w:rsidRPr="176038B9">
        <w:rPr>
          <w:rStyle w:val="eop"/>
          <w:rFonts w:ascii="Calibri" w:hAnsi="Calibri" w:eastAsia="Calibri" w:cs="Calibri"/>
          <w:sz w:val="22"/>
          <w:szCs w:val="22"/>
        </w:rPr>
        <w:t> </w:t>
      </w:r>
    </w:p>
    <w:p w:rsidR="00996A24" w:rsidP="176038B9" w:rsidRDefault="00996A24" w14:paraId="675071A3" w14:textId="77777777">
      <w:pPr>
        <w:pStyle w:val="paragraph"/>
        <w:spacing w:before="0" w:beforeAutospacing="0" w:after="0" w:afterAutospacing="0"/>
        <w:jc w:val="both"/>
        <w:textAlignment w:val="baseline"/>
        <w:rPr>
          <w:rStyle w:val="eop"/>
          <w:rFonts w:ascii="Calibri" w:hAnsi="Calibri" w:eastAsia="Calibri" w:cs="Calibri"/>
          <w:sz w:val="22"/>
          <w:szCs w:val="22"/>
        </w:rPr>
      </w:pPr>
      <w:r w:rsidRPr="176038B9">
        <w:rPr>
          <w:rStyle w:val="normaltextrun"/>
          <w:rFonts w:ascii="Calibri" w:hAnsi="Calibri" w:eastAsia="Calibri" w:cs="Calibri"/>
          <w:sz w:val="22"/>
          <w:szCs w:val="22"/>
        </w:rPr>
        <w:t>The Trustee Board is the highest governing body of the College. The following report to it:</w:t>
      </w:r>
      <w:r w:rsidRPr="176038B9">
        <w:rPr>
          <w:rStyle w:val="eop"/>
          <w:rFonts w:ascii="Calibri" w:hAnsi="Calibri" w:eastAsia="Calibri" w:cs="Calibri"/>
          <w:sz w:val="22"/>
          <w:szCs w:val="22"/>
        </w:rPr>
        <w:t> </w:t>
      </w:r>
    </w:p>
    <w:p w:rsidR="00337D75" w:rsidP="176038B9" w:rsidRDefault="00337D75" w14:paraId="29FC08AA" w14:textId="77777777">
      <w:pPr>
        <w:pStyle w:val="paragraph"/>
        <w:spacing w:before="0" w:beforeAutospacing="0" w:after="0" w:afterAutospacing="0"/>
        <w:jc w:val="both"/>
        <w:textAlignment w:val="baseline"/>
        <w:rPr>
          <w:rFonts w:ascii="Calibri" w:hAnsi="Calibri" w:eastAsia="Calibri" w:cs="Calibri"/>
          <w:sz w:val="18"/>
          <w:szCs w:val="18"/>
        </w:rPr>
      </w:pPr>
    </w:p>
    <w:p w:rsidR="00996A24" w:rsidP="176038B9" w:rsidRDefault="00996A24" w14:paraId="142477DF" w14:textId="77777777">
      <w:pPr>
        <w:pStyle w:val="paragraph"/>
        <w:numPr>
          <w:ilvl w:val="0"/>
          <w:numId w:val="49"/>
        </w:numPr>
        <w:spacing w:before="0" w:beforeAutospacing="0" w:after="0" w:afterAutospacing="0"/>
        <w:ind w:left="915"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Quality, Audit and Standards Committee</w:t>
      </w:r>
      <w:r w:rsidRPr="176038B9">
        <w:rPr>
          <w:rStyle w:val="eop"/>
          <w:rFonts w:ascii="Calibri" w:hAnsi="Calibri" w:eastAsia="Calibri" w:cs="Calibri"/>
          <w:sz w:val="22"/>
          <w:szCs w:val="22"/>
        </w:rPr>
        <w:t> </w:t>
      </w:r>
    </w:p>
    <w:p w:rsidR="00996A24" w:rsidP="176038B9" w:rsidRDefault="00996A24" w14:paraId="561770F0" w14:textId="77777777">
      <w:pPr>
        <w:pStyle w:val="paragraph"/>
        <w:numPr>
          <w:ilvl w:val="0"/>
          <w:numId w:val="50"/>
        </w:numPr>
        <w:spacing w:before="0" w:beforeAutospacing="0" w:after="0" w:afterAutospacing="0"/>
        <w:ind w:left="915"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Scientific and Research Committee</w:t>
      </w:r>
      <w:r w:rsidRPr="176038B9">
        <w:rPr>
          <w:rStyle w:val="eop"/>
          <w:rFonts w:ascii="Calibri" w:hAnsi="Calibri" w:eastAsia="Calibri" w:cs="Calibri"/>
          <w:sz w:val="22"/>
          <w:szCs w:val="22"/>
        </w:rPr>
        <w:t> </w:t>
      </w:r>
    </w:p>
    <w:p w:rsidR="00996A24" w:rsidP="176038B9" w:rsidRDefault="00996A24" w14:paraId="5C54999A" w14:textId="77777777">
      <w:pPr>
        <w:pStyle w:val="paragraph"/>
        <w:numPr>
          <w:ilvl w:val="0"/>
          <w:numId w:val="51"/>
        </w:numPr>
        <w:spacing w:before="0" w:beforeAutospacing="0" w:after="0" w:afterAutospacing="0"/>
        <w:ind w:left="915"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Education Committee</w:t>
      </w:r>
      <w:r w:rsidRPr="176038B9">
        <w:rPr>
          <w:rStyle w:val="eop"/>
          <w:rFonts w:ascii="Calibri" w:hAnsi="Calibri" w:eastAsia="Calibri" w:cs="Calibri"/>
          <w:sz w:val="22"/>
          <w:szCs w:val="22"/>
        </w:rPr>
        <w:t> </w:t>
      </w:r>
    </w:p>
    <w:p w:rsidR="00996A24" w:rsidP="176038B9" w:rsidRDefault="00996A24" w14:paraId="349590CC" w14:textId="77777777">
      <w:pPr>
        <w:pStyle w:val="paragraph"/>
        <w:numPr>
          <w:ilvl w:val="0"/>
          <w:numId w:val="52"/>
        </w:numPr>
        <w:spacing w:before="0" w:beforeAutospacing="0" w:after="0" w:afterAutospacing="0"/>
        <w:ind w:left="915"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Training Committee</w:t>
      </w:r>
      <w:r w:rsidRPr="176038B9">
        <w:rPr>
          <w:rStyle w:val="eop"/>
          <w:rFonts w:ascii="Calibri" w:hAnsi="Calibri" w:eastAsia="Calibri" w:cs="Calibri"/>
          <w:sz w:val="22"/>
          <w:szCs w:val="22"/>
        </w:rPr>
        <w:t> </w:t>
      </w:r>
    </w:p>
    <w:p w:rsidR="00996A24" w:rsidP="176038B9" w:rsidRDefault="00996A24" w14:paraId="68E0B281" w14:textId="77777777">
      <w:pPr>
        <w:pStyle w:val="paragraph"/>
        <w:numPr>
          <w:ilvl w:val="0"/>
          <w:numId w:val="53"/>
        </w:numPr>
        <w:spacing w:before="0" w:beforeAutospacing="0" w:after="0" w:afterAutospacing="0"/>
        <w:ind w:left="915"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Examinations Committee</w:t>
      </w:r>
      <w:r w:rsidRPr="176038B9">
        <w:rPr>
          <w:rStyle w:val="eop"/>
          <w:rFonts w:ascii="Calibri" w:hAnsi="Calibri" w:eastAsia="Calibri" w:cs="Calibri"/>
          <w:sz w:val="22"/>
          <w:szCs w:val="22"/>
        </w:rPr>
        <w:t> </w:t>
      </w:r>
    </w:p>
    <w:p w:rsidR="00996A24" w:rsidP="176038B9" w:rsidRDefault="00996A24" w14:paraId="0F2CFB3F" w14:textId="77777777">
      <w:pPr>
        <w:pStyle w:val="paragraph"/>
        <w:numPr>
          <w:ilvl w:val="0"/>
          <w:numId w:val="54"/>
        </w:numPr>
        <w:spacing w:before="0" w:beforeAutospacing="0" w:after="0" w:afterAutospacing="0"/>
        <w:ind w:left="915"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Finance and Risk Committee</w:t>
      </w:r>
      <w:r w:rsidRPr="176038B9">
        <w:rPr>
          <w:rStyle w:val="eop"/>
          <w:rFonts w:ascii="Calibri" w:hAnsi="Calibri" w:eastAsia="Calibri" w:cs="Calibri"/>
          <w:sz w:val="22"/>
          <w:szCs w:val="22"/>
        </w:rPr>
        <w:t> </w:t>
      </w:r>
    </w:p>
    <w:p w:rsidR="00996A24" w:rsidP="176038B9" w:rsidRDefault="00996A24" w14:paraId="4BAF6771" w14:textId="77777777">
      <w:pPr>
        <w:pStyle w:val="paragraph"/>
        <w:numPr>
          <w:ilvl w:val="0"/>
          <w:numId w:val="55"/>
        </w:numPr>
        <w:spacing w:before="0" w:beforeAutospacing="0" w:after="0" w:afterAutospacing="0"/>
        <w:ind w:left="915"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Council</w:t>
      </w:r>
      <w:r w:rsidRPr="176038B9">
        <w:rPr>
          <w:rStyle w:val="eop"/>
          <w:rFonts w:ascii="Calibri" w:hAnsi="Calibri" w:eastAsia="Calibri" w:cs="Calibri"/>
          <w:sz w:val="22"/>
          <w:szCs w:val="22"/>
        </w:rPr>
        <w:t> </w:t>
      </w:r>
    </w:p>
    <w:p w:rsidR="00996A24" w:rsidP="176038B9" w:rsidRDefault="00996A24" w14:paraId="232045CD" w14:textId="77777777">
      <w:pPr>
        <w:pStyle w:val="paragraph"/>
        <w:numPr>
          <w:ilvl w:val="0"/>
          <w:numId w:val="56"/>
        </w:numPr>
        <w:spacing w:before="0" w:beforeAutospacing="0" w:after="0" w:afterAutospacing="0"/>
        <w:ind w:left="915"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Representation, Recruitment and Renumeration Committee</w:t>
      </w:r>
      <w:r w:rsidRPr="176038B9">
        <w:rPr>
          <w:rStyle w:val="eop"/>
          <w:rFonts w:ascii="Calibri" w:hAnsi="Calibri" w:eastAsia="Calibri" w:cs="Calibri"/>
          <w:sz w:val="22"/>
          <w:szCs w:val="22"/>
        </w:rPr>
        <w:t> </w:t>
      </w:r>
    </w:p>
    <w:p w:rsidR="00996A24" w:rsidP="176038B9" w:rsidRDefault="00996A24" w14:paraId="28228498" w14:textId="77777777">
      <w:pPr>
        <w:pStyle w:val="paragraph"/>
        <w:spacing w:before="0" w:beforeAutospacing="0" w:after="0" w:afterAutospacing="0"/>
        <w:jc w:val="both"/>
        <w:textAlignment w:val="baseline"/>
        <w:rPr>
          <w:rFonts w:ascii="Calibri" w:hAnsi="Calibri" w:eastAsia="Calibri" w:cs="Calibri"/>
          <w:sz w:val="18"/>
          <w:szCs w:val="18"/>
        </w:rPr>
      </w:pPr>
      <w:r w:rsidRPr="176038B9">
        <w:rPr>
          <w:rStyle w:val="eop"/>
          <w:rFonts w:ascii="Calibri" w:hAnsi="Calibri" w:eastAsia="Calibri" w:cs="Calibri"/>
          <w:sz w:val="22"/>
          <w:szCs w:val="22"/>
        </w:rPr>
        <w:t> </w:t>
      </w:r>
    </w:p>
    <w:p w:rsidRPr="00337D75" w:rsidR="00996A24" w:rsidP="176038B9" w:rsidRDefault="00996A24" w14:paraId="37833F84" w14:textId="5650DAD8">
      <w:pPr>
        <w:pStyle w:val="paragraph"/>
        <w:numPr>
          <w:ilvl w:val="0"/>
          <w:numId w:val="57"/>
        </w:numPr>
        <w:spacing w:before="0" w:beforeAutospacing="0" w:after="0" w:afterAutospacing="0"/>
        <w:ind w:firstLine="0"/>
        <w:jc w:val="both"/>
        <w:textAlignment w:val="baseline"/>
        <w:rPr>
          <w:rFonts w:ascii="Calibri" w:hAnsi="Calibri" w:eastAsia="Calibri" w:cs="Calibri"/>
          <w:sz w:val="22"/>
          <w:szCs w:val="22"/>
        </w:rPr>
      </w:pPr>
      <w:r w:rsidRPr="176038B9">
        <w:rPr>
          <w:rStyle w:val="normaltextrun"/>
          <w:rFonts w:ascii="Calibri" w:hAnsi="Calibri" w:eastAsia="Calibri" w:cs="Calibri"/>
          <w:b/>
          <w:bCs/>
          <w:sz w:val="22"/>
          <w:szCs w:val="22"/>
        </w:rPr>
        <w:t>Membership</w:t>
      </w:r>
      <w:r w:rsidRPr="176038B9">
        <w:rPr>
          <w:rStyle w:val="eop"/>
          <w:rFonts w:ascii="Calibri" w:hAnsi="Calibri" w:eastAsia="Calibri" w:cs="Calibri"/>
          <w:sz w:val="22"/>
          <w:szCs w:val="22"/>
        </w:rPr>
        <w:t> </w:t>
      </w:r>
    </w:p>
    <w:p w:rsidR="00996A24" w:rsidP="176038B9" w:rsidRDefault="00996A24" w14:paraId="41287907" w14:textId="77777777">
      <w:pPr>
        <w:pStyle w:val="paragraph"/>
        <w:spacing w:before="0" w:beforeAutospacing="0" w:after="0" w:afterAutospacing="0"/>
        <w:jc w:val="both"/>
        <w:textAlignment w:val="baseline"/>
        <w:rPr>
          <w:rStyle w:val="eop"/>
          <w:rFonts w:ascii="Calibri" w:hAnsi="Calibri" w:eastAsia="Calibri" w:cs="Calibri"/>
          <w:sz w:val="22"/>
          <w:szCs w:val="22"/>
        </w:rPr>
      </w:pPr>
      <w:r w:rsidRPr="176038B9">
        <w:rPr>
          <w:rStyle w:val="normaltextrun"/>
          <w:rFonts w:ascii="Calibri" w:hAnsi="Calibri" w:eastAsia="Calibri" w:cs="Calibri"/>
          <w:sz w:val="22"/>
          <w:szCs w:val="22"/>
          <w:lang w:val="en-US"/>
        </w:rPr>
        <w:t>The Trustee Board</w:t>
      </w:r>
      <w:r w:rsidRPr="176038B9">
        <w:rPr>
          <w:rStyle w:val="normaltextrun"/>
          <w:rFonts w:ascii="Calibri" w:hAnsi="Calibri" w:eastAsia="Calibri" w:cs="Calibri"/>
          <w:i/>
          <w:iCs/>
          <w:sz w:val="22"/>
          <w:szCs w:val="22"/>
          <w:lang w:val="en-US"/>
        </w:rPr>
        <w:t> </w:t>
      </w:r>
      <w:r w:rsidRPr="176038B9">
        <w:rPr>
          <w:rStyle w:val="normaltextrun"/>
          <w:rFonts w:ascii="Calibri" w:hAnsi="Calibri" w:eastAsia="Calibri" w:cs="Calibri"/>
          <w:sz w:val="22"/>
          <w:szCs w:val="22"/>
          <w:lang w:val="en-US"/>
        </w:rPr>
        <w:t>shall consist of a maximum of 15 members.  Those members shall be:</w:t>
      </w:r>
      <w:r w:rsidRPr="176038B9">
        <w:rPr>
          <w:rStyle w:val="eop"/>
          <w:rFonts w:ascii="Calibri" w:hAnsi="Calibri" w:eastAsia="Calibri" w:cs="Calibri"/>
          <w:sz w:val="22"/>
          <w:szCs w:val="22"/>
        </w:rPr>
        <w:t> </w:t>
      </w:r>
    </w:p>
    <w:p w:rsidR="00337D75" w:rsidP="176038B9" w:rsidRDefault="00337D75" w14:paraId="270CE6B3" w14:textId="77777777">
      <w:pPr>
        <w:pStyle w:val="paragraph"/>
        <w:spacing w:before="0" w:beforeAutospacing="0" w:after="0" w:afterAutospacing="0"/>
        <w:jc w:val="both"/>
        <w:textAlignment w:val="baseline"/>
        <w:rPr>
          <w:rFonts w:ascii="Calibri" w:hAnsi="Calibri" w:eastAsia="Calibri" w:cs="Calibri"/>
          <w:sz w:val="18"/>
          <w:szCs w:val="18"/>
        </w:rPr>
      </w:pPr>
    </w:p>
    <w:p w:rsidR="00996A24" w:rsidP="176038B9" w:rsidRDefault="00996A24" w14:paraId="48B7E5B9" w14:textId="77777777">
      <w:pPr>
        <w:pStyle w:val="paragraph"/>
        <w:numPr>
          <w:ilvl w:val="0"/>
          <w:numId w:val="58"/>
        </w:numPr>
        <w:spacing w:before="0" w:beforeAutospacing="0" w:after="0" w:afterAutospacing="0"/>
        <w:ind w:left="1080"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lang w:val="en-US"/>
        </w:rPr>
        <w:t>The President</w:t>
      </w:r>
      <w:r w:rsidRPr="176038B9">
        <w:rPr>
          <w:rStyle w:val="eop"/>
          <w:rFonts w:ascii="Calibri" w:hAnsi="Calibri" w:eastAsia="Calibri" w:cs="Calibri"/>
          <w:sz w:val="22"/>
          <w:szCs w:val="22"/>
        </w:rPr>
        <w:t> </w:t>
      </w:r>
    </w:p>
    <w:p w:rsidR="00996A24" w:rsidP="176038B9" w:rsidRDefault="00996A24" w14:paraId="51F4BE6D" w14:textId="77777777">
      <w:pPr>
        <w:pStyle w:val="paragraph"/>
        <w:numPr>
          <w:ilvl w:val="0"/>
          <w:numId w:val="59"/>
        </w:numPr>
        <w:spacing w:before="0" w:beforeAutospacing="0" w:after="0" w:afterAutospacing="0"/>
        <w:ind w:left="1080"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lang w:val="en-US"/>
        </w:rPr>
        <w:t>The Vice President(s) – maximum of two</w:t>
      </w:r>
      <w:r w:rsidRPr="176038B9">
        <w:rPr>
          <w:rStyle w:val="eop"/>
          <w:rFonts w:ascii="Calibri" w:hAnsi="Calibri" w:eastAsia="Calibri" w:cs="Calibri"/>
          <w:sz w:val="22"/>
          <w:szCs w:val="22"/>
        </w:rPr>
        <w:t> </w:t>
      </w:r>
    </w:p>
    <w:p w:rsidR="00996A24" w:rsidP="176038B9" w:rsidRDefault="00996A24" w14:paraId="353A3BBB" w14:textId="77777777">
      <w:pPr>
        <w:pStyle w:val="paragraph"/>
        <w:numPr>
          <w:ilvl w:val="0"/>
          <w:numId w:val="60"/>
        </w:numPr>
        <w:spacing w:before="0" w:beforeAutospacing="0" w:after="0" w:afterAutospacing="0"/>
        <w:ind w:left="1080"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lang w:val="en-US"/>
        </w:rPr>
        <w:t>The Honorary Secretary</w:t>
      </w:r>
      <w:r w:rsidRPr="176038B9">
        <w:rPr>
          <w:rStyle w:val="eop"/>
          <w:rFonts w:ascii="Calibri" w:hAnsi="Calibri" w:eastAsia="Calibri" w:cs="Calibri"/>
          <w:sz w:val="22"/>
          <w:szCs w:val="22"/>
        </w:rPr>
        <w:t> </w:t>
      </w:r>
    </w:p>
    <w:p w:rsidR="00996A24" w:rsidP="176038B9" w:rsidRDefault="00996A24" w14:paraId="16125080" w14:textId="77777777">
      <w:pPr>
        <w:pStyle w:val="paragraph"/>
        <w:numPr>
          <w:ilvl w:val="0"/>
          <w:numId w:val="61"/>
        </w:numPr>
        <w:spacing w:before="0" w:beforeAutospacing="0" w:after="0" w:afterAutospacing="0"/>
        <w:ind w:left="1080"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lang w:val="en-US"/>
        </w:rPr>
        <w:t>The Honorary Treasurer</w:t>
      </w:r>
      <w:r w:rsidRPr="176038B9">
        <w:rPr>
          <w:rStyle w:val="eop"/>
          <w:rFonts w:ascii="Calibri" w:hAnsi="Calibri" w:eastAsia="Calibri" w:cs="Calibri"/>
          <w:sz w:val="22"/>
          <w:szCs w:val="22"/>
        </w:rPr>
        <w:t> </w:t>
      </w:r>
    </w:p>
    <w:p w:rsidR="00996A24" w:rsidP="176038B9" w:rsidRDefault="00996A24" w14:paraId="57A6F0A0" w14:textId="77777777">
      <w:pPr>
        <w:pStyle w:val="paragraph"/>
        <w:numPr>
          <w:ilvl w:val="0"/>
          <w:numId w:val="62"/>
        </w:numPr>
        <w:spacing w:before="0" w:beforeAutospacing="0" w:after="0" w:afterAutospacing="0"/>
        <w:ind w:left="1080"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lang w:val="en-US"/>
        </w:rPr>
        <w:t>The Chair of the Ophthalmologists in Training Group</w:t>
      </w:r>
      <w:r w:rsidRPr="176038B9">
        <w:rPr>
          <w:rStyle w:val="eop"/>
          <w:rFonts w:ascii="Calibri" w:hAnsi="Calibri" w:eastAsia="Calibri" w:cs="Calibri"/>
          <w:sz w:val="22"/>
          <w:szCs w:val="22"/>
        </w:rPr>
        <w:t> </w:t>
      </w:r>
    </w:p>
    <w:p w:rsidRPr="00996A24" w:rsidR="00996A24" w:rsidP="176038B9" w:rsidRDefault="00996A24" w14:paraId="3A6A17D2" w14:textId="77777777">
      <w:pPr>
        <w:pStyle w:val="paragraph"/>
        <w:numPr>
          <w:ilvl w:val="0"/>
          <w:numId w:val="63"/>
        </w:numPr>
        <w:spacing w:before="0" w:beforeAutospacing="0" w:after="0" w:afterAutospacing="0"/>
        <w:ind w:left="1080" w:firstLine="0"/>
        <w:jc w:val="both"/>
        <w:textAlignment w:val="baseline"/>
        <w:rPr>
          <w:rStyle w:val="eop"/>
          <w:rFonts w:ascii="Calibri" w:hAnsi="Calibri" w:eastAsia="Calibri" w:cs="Calibri"/>
          <w:sz w:val="22"/>
          <w:szCs w:val="22"/>
        </w:rPr>
      </w:pPr>
      <w:r w:rsidRPr="176038B9">
        <w:rPr>
          <w:rStyle w:val="normaltextrun"/>
          <w:rFonts w:ascii="Calibri" w:hAnsi="Calibri" w:eastAsia="Calibri" w:cs="Calibri"/>
          <w:sz w:val="22"/>
          <w:szCs w:val="22"/>
          <w:lang w:val="en-US"/>
        </w:rPr>
        <w:t>The SAS Chair</w:t>
      </w:r>
      <w:r w:rsidRPr="176038B9">
        <w:rPr>
          <w:rStyle w:val="eop"/>
          <w:rFonts w:ascii="Calibri" w:hAnsi="Calibri" w:eastAsia="Calibri" w:cs="Calibri"/>
          <w:sz w:val="22"/>
          <w:szCs w:val="22"/>
        </w:rPr>
        <w:t> </w:t>
      </w:r>
    </w:p>
    <w:p w:rsidR="00996A24" w:rsidP="176038B9" w:rsidRDefault="00996A24" w14:paraId="1320AA22" w14:textId="77777777">
      <w:pPr>
        <w:pStyle w:val="paragraph"/>
        <w:numPr>
          <w:ilvl w:val="0"/>
          <w:numId w:val="64"/>
        </w:numPr>
        <w:spacing w:before="0" w:beforeAutospacing="0" w:after="0" w:afterAutospacing="0"/>
        <w:ind w:left="1080"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lang w:val="en-US"/>
        </w:rPr>
        <w:t>Lay Trustee(s) – maximum of three</w:t>
      </w:r>
      <w:r w:rsidRPr="176038B9">
        <w:rPr>
          <w:rStyle w:val="eop"/>
          <w:rFonts w:ascii="Calibri" w:hAnsi="Calibri" w:eastAsia="Calibri" w:cs="Calibri"/>
          <w:sz w:val="22"/>
          <w:szCs w:val="22"/>
        </w:rPr>
        <w:t> </w:t>
      </w:r>
    </w:p>
    <w:p w:rsidR="00996A24" w:rsidP="176038B9" w:rsidRDefault="00996A24" w14:paraId="672BA1D5" w14:textId="77777777">
      <w:pPr>
        <w:pStyle w:val="paragraph"/>
        <w:numPr>
          <w:ilvl w:val="0"/>
          <w:numId w:val="65"/>
        </w:numPr>
        <w:spacing w:before="0" w:beforeAutospacing="0" w:after="0" w:afterAutospacing="0"/>
        <w:ind w:left="1080" w:firstLine="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lang w:val="en-US"/>
        </w:rPr>
        <w:t>Chairs of all Standing Committees</w:t>
      </w:r>
      <w:r w:rsidRPr="176038B9">
        <w:rPr>
          <w:rStyle w:val="eop"/>
          <w:rFonts w:ascii="Calibri" w:hAnsi="Calibri" w:eastAsia="Calibri" w:cs="Calibri"/>
          <w:sz w:val="22"/>
          <w:szCs w:val="22"/>
        </w:rPr>
        <w:t> </w:t>
      </w:r>
    </w:p>
    <w:p w:rsidR="00996A24" w:rsidP="176038B9" w:rsidRDefault="00996A24" w14:paraId="0FEC4D29" w14:textId="77777777">
      <w:pPr>
        <w:pStyle w:val="paragraph"/>
        <w:spacing w:before="0" w:beforeAutospacing="0" w:after="0" w:afterAutospacing="0"/>
        <w:jc w:val="both"/>
        <w:textAlignment w:val="baseline"/>
        <w:rPr>
          <w:rFonts w:ascii="Calibri" w:hAnsi="Calibri" w:eastAsia="Calibri" w:cs="Calibri"/>
          <w:sz w:val="18"/>
          <w:szCs w:val="18"/>
        </w:rPr>
      </w:pPr>
      <w:r w:rsidRPr="176038B9">
        <w:rPr>
          <w:rStyle w:val="eop"/>
          <w:rFonts w:ascii="Calibri" w:hAnsi="Calibri" w:eastAsia="Calibri" w:cs="Calibri"/>
          <w:sz w:val="22"/>
          <w:szCs w:val="22"/>
        </w:rPr>
        <w:t> </w:t>
      </w:r>
    </w:p>
    <w:p w:rsidR="00996A24" w:rsidP="176038B9" w:rsidRDefault="00996A24" w14:paraId="7758DD22" w14:textId="77777777">
      <w:pPr>
        <w:pStyle w:val="paragraph"/>
        <w:spacing w:before="0" w:beforeAutospacing="0" w:after="0" w:afterAutospacing="0"/>
        <w:jc w:val="both"/>
        <w:textAlignment w:val="baseline"/>
        <w:rPr>
          <w:rFonts w:ascii="Calibri" w:hAnsi="Calibri" w:eastAsia="Calibri" w:cs="Calibri"/>
          <w:sz w:val="18"/>
          <w:szCs w:val="18"/>
        </w:rPr>
      </w:pPr>
      <w:r w:rsidRPr="176038B9">
        <w:rPr>
          <w:rStyle w:val="normaltextrun"/>
          <w:rFonts w:ascii="Calibri" w:hAnsi="Calibri" w:eastAsia="Calibri" w:cs="Calibri"/>
          <w:sz w:val="22"/>
          <w:szCs w:val="22"/>
          <w:lang w:val="en-US"/>
        </w:rPr>
        <w:t>The President acts as Chair of the Trustee Board. In the absence of the President, the Board may be chaired by another Trustee.</w:t>
      </w:r>
      <w:r w:rsidRPr="176038B9">
        <w:rPr>
          <w:rStyle w:val="normaltextrun"/>
          <w:rFonts w:ascii="Calibri" w:hAnsi="Calibri" w:eastAsia="Calibri" w:cs="Calibri"/>
          <w:sz w:val="22"/>
          <w:szCs w:val="22"/>
        </w:rPr>
        <w:t> </w:t>
      </w:r>
      <w:r w:rsidRPr="176038B9">
        <w:rPr>
          <w:rStyle w:val="normaltextrun"/>
          <w:rFonts w:ascii="Calibri" w:hAnsi="Calibri" w:eastAsia="Calibri" w:cs="Calibri"/>
          <w:sz w:val="22"/>
          <w:szCs w:val="22"/>
          <w:lang w:val="en-US"/>
        </w:rPr>
        <w:t>The Chair shall be responsible for chairing meetings, liaising effectively with the Trustee Board manager, and ensuring it adheres to the Royal Charter. </w:t>
      </w:r>
      <w:r w:rsidRPr="176038B9">
        <w:rPr>
          <w:rStyle w:val="eop"/>
          <w:rFonts w:ascii="Calibri" w:hAnsi="Calibri" w:eastAsia="Calibri" w:cs="Calibri"/>
          <w:sz w:val="22"/>
          <w:szCs w:val="22"/>
        </w:rPr>
        <w:t> </w:t>
      </w:r>
    </w:p>
    <w:p w:rsidR="00996A24" w:rsidP="176038B9" w:rsidRDefault="00996A24" w14:paraId="272846E2" w14:textId="77777777">
      <w:pPr>
        <w:pStyle w:val="paragraph"/>
        <w:spacing w:before="0" w:beforeAutospacing="0" w:after="0" w:afterAutospacing="0"/>
        <w:jc w:val="both"/>
        <w:textAlignment w:val="baseline"/>
        <w:rPr>
          <w:rFonts w:ascii="Calibri" w:hAnsi="Calibri" w:eastAsia="Calibri" w:cs="Calibri"/>
          <w:sz w:val="18"/>
          <w:szCs w:val="18"/>
        </w:rPr>
      </w:pPr>
      <w:r w:rsidRPr="176038B9">
        <w:rPr>
          <w:rStyle w:val="eop"/>
          <w:rFonts w:ascii="Calibri" w:hAnsi="Calibri" w:eastAsia="Calibri" w:cs="Calibri"/>
          <w:sz w:val="22"/>
          <w:szCs w:val="22"/>
        </w:rPr>
        <w:t> </w:t>
      </w:r>
    </w:p>
    <w:p w:rsidR="00996A24" w:rsidP="176038B9" w:rsidRDefault="00996A24" w14:paraId="4F34045F" w14:textId="77777777">
      <w:pPr>
        <w:pStyle w:val="paragraph"/>
        <w:spacing w:before="0" w:beforeAutospacing="0" w:after="0" w:afterAutospacing="0"/>
        <w:jc w:val="both"/>
        <w:textAlignment w:val="baseline"/>
        <w:rPr>
          <w:rFonts w:ascii="Calibri" w:hAnsi="Calibri" w:eastAsia="Calibri" w:cs="Calibri"/>
          <w:sz w:val="18"/>
          <w:szCs w:val="18"/>
        </w:rPr>
      </w:pPr>
      <w:r w:rsidRPr="176038B9">
        <w:rPr>
          <w:rStyle w:val="normaltextrun"/>
          <w:rFonts w:ascii="Calibri" w:hAnsi="Calibri" w:eastAsia="Calibri" w:cs="Calibri"/>
          <w:sz w:val="22"/>
          <w:szCs w:val="22"/>
          <w:lang w:val="en-US"/>
        </w:rPr>
        <w:t>Procedures regarding the appointment and terms of Trustees are set out in the Ordinances and By-Laws. All medical trustees are ex-officio and serve on the board whilst they hold office.</w:t>
      </w:r>
      <w:r w:rsidRPr="176038B9">
        <w:rPr>
          <w:rStyle w:val="eop"/>
          <w:rFonts w:ascii="Calibri" w:hAnsi="Calibri" w:eastAsia="Calibri" w:cs="Calibri"/>
          <w:sz w:val="22"/>
          <w:szCs w:val="22"/>
        </w:rPr>
        <w:t> </w:t>
      </w:r>
    </w:p>
    <w:p w:rsidR="00996A24" w:rsidP="176038B9" w:rsidRDefault="00996A24" w14:paraId="19989A2A" w14:textId="77777777">
      <w:pPr>
        <w:pStyle w:val="paragraph"/>
        <w:spacing w:before="0" w:beforeAutospacing="0" w:after="0" w:afterAutospacing="0"/>
        <w:jc w:val="both"/>
        <w:textAlignment w:val="baseline"/>
        <w:rPr>
          <w:rFonts w:ascii="Calibri" w:hAnsi="Calibri" w:eastAsia="Calibri" w:cs="Calibri"/>
          <w:sz w:val="18"/>
          <w:szCs w:val="18"/>
        </w:rPr>
      </w:pPr>
      <w:r w:rsidRPr="176038B9">
        <w:rPr>
          <w:rStyle w:val="eop"/>
          <w:rFonts w:ascii="Calibri" w:hAnsi="Calibri" w:eastAsia="Calibri" w:cs="Calibri"/>
          <w:sz w:val="22"/>
          <w:szCs w:val="22"/>
        </w:rPr>
        <w:t> </w:t>
      </w:r>
    </w:p>
    <w:p w:rsidR="00996A24" w:rsidP="176038B9" w:rsidRDefault="00996A24" w14:paraId="0E5EF515" w14:textId="77777777">
      <w:pPr>
        <w:pStyle w:val="paragraph"/>
        <w:numPr>
          <w:ilvl w:val="0"/>
          <w:numId w:val="66"/>
        </w:numPr>
        <w:spacing w:before="0" w:beforeAutospacing="0" w:after="0" w:afterAutospacing="0"/>
        <w:ind w:firstLine="0"/>
        <w:jc w:val="both"/>
        <w:textAlignment w:val="baseline"/>
        <w:rPr>
          <w:rStyle w:val="eop"/>
          <w:rFonts w:ascii="Calibri" w:hAnsi="Calibri" w:eastAsia="Calibri" w:cs="Calibri"/>
          <w:sz w:val="22"/>
          <w:szCs w:val="22"/>
        </w:rPr>
      </w:pPr>
      <w:r w:rsidRPr="176038B9">
        <w:rPr>
          <w:rStyle w:val="normaltextrun"/>
          <w:rFonts w:ascii="Calibri" w:hAnsi="Calibri" w:eastAsia="Calibri" w:cs="Calibri"/>
          <w:b/>
          <w:bCs/>
          <w:sz w:val="22"/>
          <w:szCs w:val="22"/>
        </w:rPr>
        <w:t>Meetings</w:t>
      </w:r>
      <w:r w:rsidRPr="176038B9">
        <w:rPr>
          <w:rStyle w:val="eop"/>
          <w:rFonts w:ascii="Calibri" w:hAnsi="Calibri" w:eastAsia="Calibri" w:cs="Calibri"/>
          <w:sz w:val="22"/>
          <w:szCs w:val="22"/>
        </w:rPr>
        <w:t> </w:t>
      </w:r>
    </w:p>
    <w:p w:rsidR="00996A24" w:rsidP="176038B9" w:rsidRDefault="00996A24" w14:paraId="7A525A23" w14:textId="3486DAEE">
      <w:pPr>
        <w:pStyle w:val="paragraph"/>
        <w:spacing w:before="0" w:beforeAutospacing="0" w:after="0" w:afterAutospacing="0"/>
        <w:jc w:val="both"/>
        <w:textAlignment w:val="baseline"/>
        <w:rPr>
          <w:rFonts w:ascii="Calibri" w:hAnsi="Calibri" w:eastAsia="Calibri" w:cs="Calibri"/>
          <w:sz w:val="18"/>
          <w:szCs w:val="18"/>
        </w:rPr>
      </w:pPr>
      <w:r w:rsidRPr="176038B9">
        <w:rPr>
          <w:rStyle w:val="normaltextrun"/>
          <w:rFonts w:ascii="Calibri" w:hAnsi="Calibri" w:eastAsia="Calibri" w:cs="Calibri"/>
          <w:sz w:val="22"/>
          <w:szCs w:val="22"/>
        </w:rPr>
        <w:t>Meetings will occur 6 times annually either in person, hybrid or virtually. The majority of work is expected to be undertaken in-between meetings.</w:t>
      </w:r>
      <w:r w:rsidRPr="176038B9">
        <w:rPr>
          <w:rStyle w:val="eop"/>
          <w:rFonts w:ascii="Calibri" w:hAnsi="Calibri" w:eastAsia="Calibri" w:cs="Calibri"/>
          <w:sz w:val="22"/>
          <w:szCs w:val="22"/>
        </w:rPr>
        <w:t> </w:t>
      </w:r>
      <w:r w:rsidRPr="176038B9">
        <w:rPr>
          <w:rStyle w:val="normaltextrun"/>
          <w:rFonts w:ascii="Calibri" w:hAnsi="Calibri" w:eastAsia="Calibri" w:cs="Calibri"/>
          <w:sz w:val="22"/>
          <w:szCs w:val="22"/>
        </w:rPr>
        <w:t>Notices of meetings shall be given in writing/email.</w:t>
      </w:r>
      <w:r w:rsidRPr="176038B9">
        <w:rPr>
          <w:rStyle w:val="eop"/>
          <w:rFonts w:ascii="Calibri" w:hAnsi="Calibri" w:eastAsia="Calibri" w:cs="Calibri"/>
          <w:sz w:val="22"/>
          <w:szCs w:val="22"/>
        </w:rPr>
        <w:t> </w:t>
      </w:r>
    </w:p>
    <w:p w:rsidR="00996A24" w:rsidP="176038B9" w:rsidRDefault="00996A24" w14:paraId="4458FB1C" w14:textId="77777777">
      <w:pPr>
        <w:pStyle w:val="paragraph"/>
        <w:spacing w:before="0" w:beforeAutospacing="0" w:after="0" w:afterAutospacing="0"/>
        <w:jc w:val="both"/>
        <w:textAlignment w:val="baseline"/>
        <w:rPr>
          <w:rStyle w:val="eop"/>
          <w:rFonts w:ascii="Calibri" w:hAnsi="Calibri" w:eastAsia="Calibri" w:cs="Calibri"/>
          <w:sz w:val="22"/>
          <w:szCs w:val="22"/>
        </w:rPr>
      </w:pPr>
      <w:r w:rsidRPr="176038B9">
        <w:rPr>
          <w:rStyle w:val="normaltextrun"/>
          <w:rFonts w:ascii="Calibri" w:hAnsi="Calibri" w:eastAsia="Calibri" w:cs="Calibri"/>
          <w:sz w:val="22"/>
          <w:szCs w:val="22"/>
        </w:rPr>
        <w:t>Repeated absence of 3 or more missed meetings and/or inability to contribute to the work of the Committee will result in removal subject to review by the Chair.</w:t>
      </w:r>
      <w:r w:rsidRPr="176038B9">
        <w:rPr>
          <w:rStyle w:val="normaltextrun"/>
          <w:rFonts w:ascii="Calibri" w:hAnsi="Calibri" w:eastAsia="Calibri" w:cs="Calibri"/>
          <w:i/>
          <w:iCs/>
          <w:sz w:val="22"/>
          <w:szCs w:val="22"/>
        </w:rPr>
        <w:t> </w:t>
      </w:r>
      <w:r w:rsidRPr="176038B9">
        <w:rPr>
          <w:rStyle w:val="eop"/>
          <w:rFonts w:ascii="Calibri" w:hAnsi="Calibri" w:eastAsia="Calibri" w:cs="Calibri"/>
          <w:sz w:val="22"/>
          <w:szCs w:val="22"/>
        </w:rPr>
        <w:t> </w:t>
      </w:r>
    </w:p>
    <w:p w:rsidR="00337D75" w:rsidP="176038B9" w:rsidRDefault="00337D75" w14:paraId="20043217" w14:textId="77777777">
      <w:pPr>
        <w:pStyle w:val="paragraph"/>
        <w:spacing w:before="0" w:beforeAutospacing="0" w:after="0" w:afterAutospacing="0"/>
        <w:jc w:val="both"/>
        <w:textAlignment w:val="baseline"/>
        <w:rPr>
          <w:rFonts w:ascii="Calibri" w:hAnsi="Calibri" w:eastAsia="Calibri" w:cs="Calibri"/>
          <w:sz w:val="18"/>
          <w:szCs w:val="18"/>
        </w:rPr>
      </w:pPr>
    </w:p>
    <w:p w:rsidR="00996A24" w:rsidP="176038B9" w:rsidRDefault="00996A24" w14:paraId="15475564" w14:textId="307C1DD2">
      <w:pPr>
        <w:pStyle w:val="paragraph"/>
        <w:spacing w:before="0" w:beforeAutospacing="0" w:after="0" w:afterAutospacing="0"/>
        <w:jc w:val="both"/>
        <w:textAlignment w:val="baseline"/>
        <w:rPr>
          <w:rStyle w:val="eop"/>
          <w:rFonts w:ascii="Calibri" w:hAnsi="Calibri" w:eastAsia="Calibri" w:cs="Calibri"/>
          <w:sz w:val="22"/>
          <w:szCs w:val="22"/>
        </w:rPr>
      </w:pPr>
      <w:r w:rsidRPr="176038B9">
        <w:rPr>
          <w:rStyle w:val="normaltextrun"/>
          <w:rFonts w:ascii="Calibri" w:hAnsi="Calibri" w:eastAsia="Calibri" w:cs="Calibri"/>
          <w:sz w:val="22"/>
          <w:szCs w:val="22"/>
        </w:rPr>
        <w:t>The President shall preside at every meeting or if they are unable or unwilling to do so, another member appointed shall preside as Chair in their place for that meeting.</w:t>
      </w:r>
      <w:r w:rsidRPr="176038B9">
        <w:rPr>
          <w:rStyle w:val="eop"/>
          <w:rFonts w:ascii="Calibri" w:hAnsi="Calibri" w:eastAsia="Calibri" w:cs="Calibri"/>
          <w:sz w:val="22"/>
          <w:szCs w:val="22"/>
        </w:rPr>
        <w:t> </w:t>
      </w:r>
      <w:r w:rsidRPr="176038B9">
        <w:rPr>
          <w:rStyle w:val="normaltextrun"/>
          <w:rFonts w:ascii="Calibri" w:hAnsi="Calibri" w:eastAsia="Calibri" w:cs="Calibri"/>
          <w:sz w:val="22"/>
          <w:szCs w:val="22"/>
        </w:rPr>
        <w:t>Decisions will generally be reached by consensus. Where it is necessary to vote, the decision will be determined by a simple majority of votes cast at a meeting with each trustee having one vote. In case of an equality of votes, the Chair of the meeting shall have a casting vote.</w:t>
      </w:r>
      <w:r w:rsidRPr="176038B9">
        <w:rPr>
          <w:rStyle w:val="eop"/>
          <w:rFonts w:ascii="Calibri" w:hAnsi="Calibri" w:eastAsia="Calibri" w:cs="Calibri"/>
          <w:sz w:val="22"/>
          <w:szCs w:val="22"/>
        </w:rPr>
        <w:t> </w:t>
      </w:r>
    </w:p>
    <w:p w:rsidR="00337D75" w:rsidP="176038B9" w:rsidRDefault="00337D75" w14:paraId="65138892" w14:textId="77777777">
      <w:pPr>
        <w:pStyle w:val="paragraph"/>
        <w:spacing w:before="0" w:beforeAutospacing="0" w:after="0" w:afterAutospacing="0"/>
        <w:jc w:val="both"/>
        <w:textAlignment w:val="baseline"/>
        <w:rPr>
          <w:rFonts w:ascii="Calibri" w:hAnsi="Calibri" w:eastAsia="Calibri" w:cs="Calibri"/>
          <w:sz w:val="18"/>
          <w:szCs w:val="18"/>
        </w:rPr>
      </w:pPr>
    </w:p>
    <w:p w:rsidR="00996A24" w:rsidP="176038B9" w:rsidRDefault="00996A24" w14:paraId="6CA38DA8" w14:textId="77777777">
      <w:pPr>
        <w:pStyle w:val="paragraph"/>
        <w:numPr>
          <w:ilvl w:val="0"/>
          <w:numId w:val="67"/>
        </w:numPr>
        <w:spacing w:before="0" w:beforeAutospacing="0" w:after="0" w:afterAutospacing="0"/>
        <w:ind w:firstLine="0"/>
        <w:jc w:val="both"/>
        <w:textAlignment w:val="baseline"/>
        <w:rPr>
          <w:rFonts w:ascii="Calibri" w:hAnsi="Calibri" w:eastAsia="Calibri" w:cs="Calibri"/>
          <w:sz w:val="22"/>
          <w:szCs w:val="22"/>
        </w:rPr>
      </w:pPr>
      <w:r w:rsidRPr="176038B9">
        <w:rPr>
          <w:rStyle w:val="normaltextrun"/>
          <w:rFonts w:ascii="Calibri" w:hAnsi="Calibri" w:eastAsia="Calibri" w:cs="Calibri"/>
          <w:b/>
          <w:bCs/>
          <w:sz w:val="22"/>
          <w:szCs w:val="22"/>
        </w:rPr>
        <w:t>Quorum</w:t>
      </w:r>
      <w:r w:rsidRPr="176038B9">
        <w:rPr>
          <w:rStyle w:val="eop"/>
          <w:rFonts w:ascii="Calibri" w:hAnsi="Calibri" w:eastAsia="Calibri" w:cs="Calibri"/>
          <w:sz w:val="22"/>
          <w:szCs w:val="22"/>
        </w:rPr>
        <w:t> </w:t>
      </w:r>
    </w:p>
    <w:p w:rsidR="00996A24" w:rsidP="176038B9" w:rsidRDefault="00996A24" w14:paraId="597E45F0" w14:textId="77777777">
      <w:pPr>
        <w:pStyle w:val="paragraph"/>
        <w:spacing w:before="0" w:beforeAutospacing="0" w:after="0" w:afterAutospacing="0"/>
        <w:jc w:val="both"/>
        <w:textAlignment w:val="baseline"/>
        <w:rPr>
          <w:rFonts w:ascii="Calibri" w:hAnsi="Calibri" w:eastAsia="Calibri" w:cs="Calibri"/>
          <w:sz w:val="18"/>
          <w:szCs w:val="18"/>
        </w:rPr>
      </w:pPr>
      <w:r w:rsidRPr="176038B9">
        <w:rPr>
          <w:rStyle w:val="normaltextrun"/>
          <w:rFonts w:ascii="Calibri" w:hAnsi="Calibri" w:eastAsia="Calibri" w:cs="Calibri"/>
          <w:sz w:val="22"/>
          <w:szCs w:val="22"/>
        </w:rPr>
        <w:t>All members of the Committee are expected to attend meetings; however the quorum of the Trustee Board is half the Trustee Board plus one, the majority of whom must be medical practitioners.</w:t>
      </w:r>
      <w:r w:rsidRPr="176038B9">
        <w:rPr>
          <w:rStyle w:val="eop"/>
          <w:rFonts w:ascii="Calibri" w:hAnsi="Calibri" w:eastAsia="Calibri" w:cs="Calibri"/>
          <w:sz w:val="22"/>
          <w:szCs w:val="22"/>
        </w:rPr>
        <w:t> </w:t>
      </w:r>
    </w:p>
    <w:p w:rsidR="00996A24" w:rsidP="176038B9" w:rsidRDefault="00996A24" w14:paraId="5C4DF535" w14:textId="77777777">
      <w:pPr>
        <w:pStyle w:val="paragraph"/>
        <w:spacing w:before="0" w:beforeAutospacing="0" w:after="0" w:afterAutospacing="0"/>
        <w:jc w:val="both"/>
        <w:textAlignment w:val="baseline"/>
        <w:rPr>
          <w:rFonts w:ascii="Calibri" w:hAnsi="Calibri" w:eastAsia="Calibri" w:cs="Calibri"/>
          <w:sz w:val="18"/>
          <w:szCs w:val="18"/>
        </w:rPr>
      </w:pPr>
      <w:r w:rsidRPr="176038B9">
        <w:rPr>
          <w:rStyle w:val="eop"/>
          <w:rFonts w:ascii="Calibri" w:hAnsi="Calibri" w:eastAsia="Calibri" w:cs="Calibri"/>
          <w:sz w:val="22"/>
          <w:szCs w:val="22"/>
        </w:rPr>
        <w:t> </w:t>
      </w:r>
    </w:p>
    <w:p w:rsidR="00996A24" w:rsidP="176038B9" w:rsidRDefault="00996A24" w14:paraId="35C4D71C" w14:textId="77777777">
      <w:pPr>
        <w:pStyle w:val="paragraph"/>
        <w:numPr>
          <w:ilvl w:val="0"/>
          <w:numId w:val="68"/>
        </w:numPr>
        <w:spacing w:before="0" w:beforeAutospacing="0" w:after="0" w:afterAutospacing="0"/>
        <w:ind w:firstLine="0"/>
        <w:jc w:val="both"/>
        <w:textAlignment w:val="baseline"/>
        <w:rPr>
          <w:rFonts w:ascii="Calibri" w:hAnsi="Calibri" w:eastAsia="Calibri" w:cs="Calibri"/>
          <w:b/>
          <w:bCs/>
          <w:sz w:val="22"/>
          <w:szCs w:val="22"/>
        </w:rPr>
      </w:pPr>
      <w:r w:rsidRPr="176038B9">
        <w:rPr>
          <w:rStyle w:val="normaltextrun"/>
          <w:rFonts w:ascii="Calibri" w:hAnsi="Calibri" w:eastAsia="Calibri" w:cs="Calibri"/>
          <w:b/>
          <w:bCs/>
          <w:sz w:val="22"/>
          <w:szCs w:val="22"/>
        </w:rPr>
        <w:t>Representation on College Committees</w:t>
      </w:r>
      <w:r w:rsidRPr="176038B9">
        <w:rPr>
          <w:rStyle w:val="eop"/>
          <w:rFonts w:ascii="Calibri" w:hAnsi="Calibri" w:eastAsia="Calibri" w:cs="Calibri"/>
          <w:b/>
          <w:bCs/>
          <w:sz w:val="22"/>
          <w:szCs w:val="22"/>
        </w:rPr>
        <w:t> </w:t>
      </w:r>
    </w:p>
    <w:p w:rsidR="00996A24" w:rsidP="176038B9" w:rsidRDefault="00996A24" w14:paraId="5B7D1361" w14:textId="77777777">
      <w:pPr>
        <w:pStyle w:val="paragraph"/>
        <w:spacing w:before="0" w:beforeAutospacing="0" w:after="0" w:afterAutospacing="0"/>
        <w:jc w:val="both"/>
        <w:textAlignment w:val="baseline"/>
        <w:rPr>
          <w:rFonts w:ascii="Calibri" w:hAnsi="Calibri" w:eastAsia="Calibri" w:cs="Calibri"/>
          <w:b/>
          <w:bCs/>
          <w:sz w:val="18"/>
          <w:szCs w:val="18"/>
        </w:rPr>
      </w:pPr>
      <w:r w:rsidRPr="176038B9">
        <w:rPr>
          <w:rStyle w:val="normaltextrun"/>
          <w:rFonts w:ascii="Calibri" w:hAnsi="Calibri" w:eastAsia="Calibri" w:cs="Calibri"/>
          <w:sz w:val="22"/>
          <w:szCs w:val="22"/>
        </w:rPr>
        <w:t>Representatives shall serve on committees throughout their tenure, unless otherwise agreed with the Chair. It is permissible to send deputies where necessary.</w:t>
      </w:r>
      <w:r w:rsidRPr="176038B9">
        <w:rPr>
          <w:rStyle w:val="eop"/>
          <w:rFonts w:ascii="Calibri" w:hAnsi="Calibri" w:eastAsia="Calibri" w:cs="Calibri"/>
          <w:b/>
          <w:bCs/>
          <w:sz w:val="22"/>
          <w:szCs w:val="22"/>
        </w:rPr>
        <w:t> </w:t>
      </w:r>
    </w:p>
    <w:p w:rsidR="00996A24" w:rsidP="176038B9" w:rsidRDefault="00996A24" w14:paraId="685D51A5" w14:textId="77777777">
      <w:pPr>
        <w:pStyle w:val="paragraph"/>
        <w:spacing w:before="0" w:beforeAutospacing="0" w:after="0" w:afterAutospacing="0"/>
        <w:jc w:val="both"/>
        <w:textAlignment w:val="baseline"/>
        <w:rPr>
          <w:rFonts w:ascii="Calibri" w:hAnsi="Calibri" w:eastAsia="Calibri" w:cs="Calibri"/>
          <w:b/>
          <w:bCs/>
          <w:sz w:val="18"/>
          <w:szCs w:val="18"/>
        </w:rPr>
      </w:pPr>
      <w:r w:rsidRPr="176038B9">
        <w:rPr>
          <w:rStyle w:val="eop"/>
          <w:rFonts w:ascii="Calibri" w:hAnsi="Calibri" w:eastAsia="Calibri" w:cs="Calibri"/>
          <w:b/>
          <w:bCs/>
          <w:sz w:val="22"/>
          <w:szCs w:val="22"/>
        </w:rPr>
        <w:t> </w:t>
      </w:r>
    </w:p>
    <w:p w:rsidR="00996A24" w:rsidP="176038B9" w:rsidRDefault="00996A24" w14:paraId="5F1205E0" w14:textId="77777777">
      <w:pPr>
        <w:pStyle w:val="paragraph"/>
        <w:numPr>
          <w:ilvl w:val="0"/>
          <w:numId w:val="69"/>
        </w:numPr>
        <w:spacing w:before="0" w:beforeAutospacing="0" w:after="0" w:afterAutospacing="0"/>
        <w:ind w:firstLine="0"/>
        <w:jc w:val="both"/>
        <w:textAlignment w:val="baseline"/>
        <w:rPr>
          <w:rFonts w:ascii="Calibri" w:hAnsi="Calibri" w:eastAsia="Calibri" w:cs="Calibri"/>
          <w:b/>
          <w:bCs/>
          <w:sz w:val="22"/>
          <w:szCs w:val="22"/>
        </w:rPr>
      </w:pPr>
      <w:r w:rsidRPr="176038B9">
        <w:rPr>
          <w:rStyle w:val="normaltextrun"/>
          <w:rFonts w:ascii="Calibri" w:hAnsi="Calibri" w:eastAsia="Calibri" w:cs="Calibri"/>
          <w:b/>
          <w:bCs/>
          <w:sz w:val="22"/>
          <w:szCs w:val="22"/>
        </w:rPr>
        <w:t>Reporting requirements</w:t>
      </w:r>
      <w:r w:rsidRPr="176038B9">
        <w:rPr>
          <w:rStyle w:val="eop"/>
          <w:rFonts w:ascii="Calibri" w:hAnsi="Calibri" w:eastAsia="Calibri" w:cs="Calibri"/>
          <w:b/>
          <w:bCs/>
          <w:sz w:val="22"/>
          <w:szCs w:val="22"/>
        </w:rPr>
        <w:t> </w:t>
      </w:r>
    </w:p>
    <w:p w:rsidR="00996A24" w:rsidP="176038B9" w:rsidRDefault="00996A24" w14:paraId="51784188" w14:textId="77777777">
      <w:pPr>
        <w:pStyle w:val="paragraph"/>
        <w:spacing w:before="0" w:beforeAutospacing="0" w:after="0" w:afterAutospacing="0"/>
        <w:jc w:val="both"/>
        <w:textAlignment w:val="baseline"/>
        <w:rPr>
          <w:rFonts w:ascii="Calibri" w:hAnsi="Calibri" w:eastAsia="Calibri" w:cs="Calibri"/>
          <w:b/>
          <w:bCs/>
          <w:sz w:val="18"/>
          <w:szCs w:val="18"/>
        </w:rPr>
      </w:pPr>
      <w:r w:rsidRPr="176038B9">
        <w:rPr>
          <w:rStyle w:val="normaltextrun"/>
          <w:rFonts w:ascii="Calibri" w:hAnsi="Calibri" w:eastAsia="Calibri" w:cs="Calibri"/>
          <w:sz w:val="22"/>
          <w:szCs w:val="22"/>
        </w:rPr>
        <w:t>The Trustee Board shall keep minutes of its meetings, and a copy of these minutes shall be sent promptly to Board members.</w:t>
      </w:r>
      <w:r w:rsidRPr="176038B9">
        <w:rPr>
          <w:rStyle w:val="eop"/>
          <w:rFonts w:ascii="Calibri" w:hAnsi="Calibri" w:eastAsia="Calibri" w:cs="Calibri"/>
          <w:b/>
          <w:bCs/>
          <w:sz w:val="22"/>
          <w:szCs w:val="22"/>
        </w:rPr>
        <w:t> </w:t>
      </w:r>
    </w:p>
    <w:p w:rsidR="00996A24" w:rsidP="176038B9" w:rsidRDefault="00996A24" w14:paraId="0D76F279" w14:textId="77777777">
      <w:pPr>
        <w:pStyle w:val="paragraph"/>
        <w:spacing w:before="0" w:beforeAutospacing="0" w:after="0" w:afterAutospacing="0"/>
        <w:jc w:val="both"/>
        <w:textAlignment w:val="baseline"/>
        <w:rPr>
          <w:rFonts w:ascii="Calibri" w:hAnsi="Calibri" w:eastAsia="Calibri" w:cs="Calibri"/>
          <w:sz w:val="18"/>
          <w:szCs w:val="18"/>
        </w:rPr>
      </w:pPr>
      <w:r w:rsidRPr="176038B9">
        <w:rPr>
          <w:rStyle w:val="eop"/>
          <w:rFonts w:ascii="Calibri" w:hAnsi="Calibri" w:eastAsia="Calibri" w:cs="Calibri"/>
          <w:sz w:val="22"/>
          <w:szCs w:val="22"/>
        </w:rPr>
        <w:t> </w:t>
      </w:r>
    </w:p>
    <w:p w:rsidR="00996A24" w:rsidP="176038B9" w:rsidRDefault="00996A24" w14:paraId="2740CD4C" w14:textId="77777777">
      <w:pPr>
        <w:pStyle w:val="paragraph"/>
        <w:numPr>
          <w:ilvl w:val="0"/>
          <w:numId w:val="70"/>
        </w:numPr>
        <w:spacing w:before="0" w:beforeAutospacing="0" w:after="0" w:afterAutospacing="0"/>
        <w:ind w:firstLine="0"/>
        <w:jc w:val="both"/>
        <w:textAlignment w:val="baseline"/>
        <w:rPr>
          <w:rFonts w:ascii="Calibri" w:hAnsi="Calibri" w:eastAsia="Calibri" w:cs="Calibri"/>
          <w:sz w:val="22"/>
          <w:szCs w:val="22"/>
        </w:rPr>
      </w:pPr>
      <w:r w:rsidRPr="176038B9">
        <w:rPr>
          <w:rStyle w:val="normaltextrun"/>
          <w:rFonts w:ascii="Calibri" w:hAnsi="Calibri" w:eastAsia="Calibri" w:cs="Calibri"/>
          <w:b/>
          <w:bCs/>
          <w:sz w:val="22"/>
          <w:szCs w:val="22"/>
        </w:rPr>
        <w:t>Confidentiality</w:t>
      </w:r>
      <w:r w:rsidRPr="176038B9">
        <w:rPr>
          <w:rStyle w:val="eop"/>
          <w:rFonts w:ascii="Calibri" w:hAnsi="Calibri" w:eastAsia="Calibri" w:cs="Calibri"/>
          <w:sz w:val="22"/>
          <w:szCs w:val="22"/>
        </w:rPr>
        <w:t> </w:t>
      </w:r>
    </w:p>
    <w:p w:rsidR="00996A24" w:rsidP="176038B9" w:rsidRDefault="00996A24" w14:paraId="7C109F11" w14:textId="77777777">
      <w:pPr>
        <w:pStyle w:val="paragraph"/>
        <w:spacing w:before="0" w:beforeAutospacing="0" w:after="0" w:afterAutospacing="0"/>
        <w:jc w:val="both"/>
        <w:textAlignment w:val="baseline"/>
        <w:rPr>
          <w:rFonts w:ascii="Calibri" w:hAnsi="Calibri" w:eastAsia="Calibri" w:cs="Calibri"/>
          <w:sz w:val="18"/>
          <w:szCs w:val="18"/>
        </w:rPr>
      </w:pPr>
      <w:r w:rsidRPr="176038B9">
        <w:rPr>
          <w:rStyle w:val="normaltextrun"/>
          <w:rFonts w:ascii="Calibri" w:hAnsi="Calibri" w:eastAsia="Calibri" w:cs="Calibri"/>
          <w:sz w:val="22"/>
          <w:szCs w:val="22"/>
        </w:rPr>
        <w:t>All discussions and materials related to the selection process are considered confidential and should not be disclosed outside of meetings or meeting related work. </w:t>
      </w:r>
      <w:r w:rsidRPr="176038B9">
        <w:rPr>
          <w:rStyle w:val="eop"/>
          <w:rFonts w:ascii="Calibri" w:hAnsi="Calibri" w:eastAsia="Calibri" w:cs="Calibri"/>
          <w:sz w:val="22"/>
          <w:szCs w:val="22"/>
        </w:rPr>
        <w:t> </w:t>
      </w:r>
    </w:p>
    <w:p w:rsidR="00996A24" w:rsidP="176038B9" w:rsidRDefault="00996A24" w14:paraId="24B353CD" w14:textId="77777777">
      <w:pPr>
        <w:pStyle w:val="paragraph"/>
        <w:spacing w:before="0" w:beforeAutospacing="0" w:after="0" w:afterAutospacing="0"/>
        <w:jc w:val="both"/>
        <w:textAlignment w:val="baseline"/>
        <w:rPr>
          <w:rFonts w:ascii="Calibri" w:hAnsi="Calibri" w:eastAsia="Calibri" w:cs="Calibri"/>
          <w:sz w:val="18"/>
          <w:szCs w:val="18"/>
        </w:rPr>
      </w:pPr>
      <w:r w:rsidRPr="176038B9">
        <w:rPr>
          <w:rStyle w:val="eop"/>
          <w:rFonts w:ascii="Calibri" w:hAnsi="Calibri" w:eastAsia="Calibri" w:cs="Calibri"/>
          <w:sz w:val="22"/>
          <w:szCs w:val="22"/>
        </w:rPr>
        <w:t> </w:t>
      </w:r>
    </w:p>
    <w:p w:rsidR="00996A24" w:rsidP="176038B9" w:rsidRDefault="00996A24" w14:paraId="0EA2A66F" w14:textId="77777777">
      <w:pPr>
        <w:pStyle w:val="paragraph"/>
        <w:numPr>
          <w:ilvl w:val="0"/>
          <w:numId w:val="71"/>
        </w:numPr>
        <w:spacing w:before="0" w:beforeAutospacing="0" w:after="0" w:afterAutospacing="0"/>
        <w:ind w:firstLine="0"/>
        <w:jc w:val="both"/>
        <w:textAlignment w:val="baseline"/>
        <w:rPr>
          <w:rFonts w:ascii="Calibri" w:hAnsi="Calibri" w:eastAsia="Calibri" w:cs="Calibri"/>
          <w:sz w:val="22"/>
          <w:szCs w:val="22"/>
        </w:rPr>
      </w:pPr>
      <w:r w:rsidRPr="176038B9">
        <w:rPr>
          <w:rStyle w:val="normaltextrun"/>
          <w:rFonts w:ascii="Calibri" w:hAnsi="Calibri" w:eastAsia="Calibri" w:cs="Calibri"/>
          <w:b/>
          <w:bCs/>
          <w:sz w:val="22"/>
          <w:szCs w:val="22"/>
        </w:rPr>
        <w:t>Conflicts of Interest</w:t>
      </w:r>
      <w:r w:rsidRPr="176038B9">
        <w:rPr>
          <w:rStyle w:val="eop"/>
          <w:rFonts w:ascii="Calibri" w:hAnsi="Calibri" w:eastAsia="Calibri" w:cs="Calibri"/>
          <w:sz w:val="22"/>
          <w:szCs w:val="22"/>
        </w:rPr>
        <w:t> </w:t>
      </w:r>
    </w:p>
    <w:p w:rsidR="00996A24" w:rsidP="176038B9" w:rsidRDefault="00996A24" w14:paraId="10D7A454" w14:textId="77777777">
      <w:pPr>
        <w:pStyle w:val="paragraph"/>
        <w:spacing w:before="0" w:beforeAutospacing="0" w:after="0" w:afterAutospacing="0"/>
        <w:jc w:val="both"/>
        <w:textAlignment w:val="baseline"/>
        <w:rPr>
          <w:rFonts w:ascii="Calibri" w:hAnsi="Calibri" w:eastAsia="Calibri" w:cs="Calibri"/>
          <w:sz w:val="18"/>
          <w:szCs w:val="18"/>
        </w:rPr>
      </w:pPr>
      <w:r w:rsidRPr="176038B9">
        <w:rPr>
          <w:rStyle w:val="normaltextrun"/>
          <w:rFonts w:ascii="Calibri" w:hAnsi="Calibri" w:eastAsia="Calibri" w:cs="Calibri"/>
          <w:sz w:val="22"/>
          <w:szCs w:val="22"/>
        </w:rPr>
        <w:lastRenderedPageBreak/>
        <w:t>All members must submit a declaration of interest. It is the responsibility of members to inform the Chair if a new conflict of interest arises. Members with a direct or perceived conflict of interest shall recuse themselves from the meeting. </w:t>
      </w:r>
      <w:r w:rsidRPr="176038B9">
        <w:rPr>
          <w:rStyle w:val="eop"/>
          <w:rFonts w:ascii="Calibri" w:hAnsi="Calibri" w:eastAsia="Calibri" w:cs="Calibri"/>
          <w:sz w:val="22"/>
          <w:szCs w:val="22"/>
        </w:rPr>
        <w:t> </w:t>
      </w:r>
    </w:p>
    <w:p w:rsidR="00996A24" w:rsidP="176038B9" w:rsidRDefault="00996A24" w14:paraId="3BC7E03D" w14:textId="77777777">
      <w:pPr>
        <w:pStyle w:val="paragraph"/>
        <w:spacing w:before="0" w:beforeAutospacing="0" w:after="0" w:afterAutospacing="0"/>
        <w:jc w:val="both"/>
        <w:textAlignment w:val="baseline"/>
        <w:rPr>
          <w:rFonts w:ascii="Calibri" w:hAnsi="Calibri" w:eastAsia="Calibri" w:cs="Calibri"/>
          <w:sz w:val="18"/>
          <w:szCs w:val="18"/>
        </w:rPr>
      </w:pPr>
      <w:r w:rsidRPr="176038B9">
        <w:rPr>
          <w:rStyle w:val="eop"/>
          <w:rFonts w:ascii="Calibri" w:hAnsi="Calibri" w:eastAsia="Calibri" w:cs="Calibri"/>
          <w:sz w:val="22"/>
          <w:szCs w:val="22"/>
        </w:rPr>
        <w:t> </w:t>
      </w:r>
    </w:p>
    <w:p w:rsidR="00996A24" w:rsidP="176038B9" w:rsidRDefault="00996A24" w14:paraId="7DF26710" w14:textId="77777777">
      <w:pPr>
        <w:pStyle w:val="paragraph"/>
        <w:numPr>
          <w:ilvl w:val="0"/>
          <w:numId w:val="72"/>
        </w:numPr>
        <w:spacing w:before="0" w:beforeAutospacing="0" w:after="0" w:afterAutospacing="0"/>
        <w:ind w:firstLine="0"/>
        <w:jc w:val="both"/>
        <w:textAlignment w:val="baseline"/>
        <w:rPr>
          <w:rFonts w:ascii="Calibri" w:hAnsi="Calibri" w:eastAsia="Calibri" w:cs="Calibri"/>
          <w:sz w:val="22"/>
          <w:szCs w:val="22"/>
        </w:rPr>
      </w:pPr>
      <w:r w:rsidRPr="176038B9">
        <w:rPr>
          <w:rStyle w:val="normaltextrun"/>
          <w:rFonts w:ascii="Calibri" w:hAnsi="Calibri" w:eastAsia="Calibri" w:cs="Calibri"/>
          <w:b/>
          <w:bCs/>
          <w:sz w:val="22"/>
          <w:szCs w:val="22"/>
        </w:rPr>
        <w:t>General</w:t>
      </w:r>
      <w:r w:rsidRPr="176038B9">
        <w:rPr>
          <w:rStyle w:val="eop"/>
          <w:rFonts w:ascii="Calibri" w:hAnsi="Calibri" w:eastAsia="Calibri" w:cs="Calibri"/>
          <w:sz w:val="22"/>
          <w:szCs w:val="22"/>
        </w:rPr>
        <w:t> </w:t>
      </w:r>
    </w:p>
    <w:p w:rsidR="00996A24" w:rsidP="00337D75" w:rsidRDefault="00996A24" w14:paraId="5768C806" w14:textId="77777777">
      <w:pPr>
        <w:pStyle w:val="paragraph"/>
        <w:numPr>
          <w:ilvl w:val="0"/>
          <w:numId w:val="85"/>
        </w:numPr>
        <w:spacing w:before="0" w:beforeAutospacing="0" w:after="0" w:afterAutospacing="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All correspondence and other dealings with professional and other organisations shall be prepared by College staff and shall have the approval of the Chief Executive officer, Honorary Secretary or, in their absence, the Vice- President, whose committee(s) cover the matter in question.</w:t>
      </w:r>
      <w:r w:rsidRPr="176038B9">
        <w:rPr>
          <w:rStyle w:val="eop"/>
          <w:rFonts w:ascii="Calibri" w:hAnsi="Calibri" w:eastAsia="Calibri" w:cs="Calibri"/>
          <w:sz w:val="22"/>
          <w:szCs w:val="22"/>
        </w:rPr>
        <w:t> </w:t>
      </w:r>
    </w:p>
    <w:p w:rsidR="00996A24" w:rsidP="00337D75" w:rsidRDefault="00996A24" w14:paraId="69CE67B7" w14:textId="77777777">
      <w:pPr>
        <w:pStyle w:val="paragraph"/>
        <w:numPr>
          <w:ilvl w:val="0"/>
          <w:numId w:val="85"/>
        </w:numPr>
        <w:spacing w:before="0" w:beforeAutospacing="0" w:after="0" w:afterAutospacing="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The operational management of the Committee/Sub-Committee/Working group, and any work arising from it, are the responsibility of College staff; the role of members is to advise and provide a wider perspective. </w:t>
      </w:r>
      <w:r w:rsidRPr="176038B9">
        <w:rPr>
          <w:rStyle w:val="eop"/>
          <w:rFonts w:ascii="Calibri" w:hAnsi="Calibri" w:eastAsia="Calibri" w:cs="Calibri"/>
          <w:sz w:val="22"/>
          <w:szCs w:val="22"/>
        </w:rPr>
        <w:t> </w:t>
      </w:r>
    </w:p>
    <w:p w:rsidR="00996A24" w:rsidP="00337D75" w:rsidRDefault="00996A24" w14:paraId="2E6DDA02" w14:textId="77777777">
      <w:pPr>
        <w:pStyle w:val="paragraph"/>
        <w:numPr>
          <w:ilvl w:val="0"/>
          <w:numId w:val="85"/>
        </w:numPr>
        <w:spacing w:before="0" w:beforeAutospacing="0" w:after="0" w:afterAutospacing="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No sponsorship shall be sought or accepted without the involvement and agreement of the Partnerships and Sponsorship Manager or the Chief Executive. </w:t>
      </w:r>
      <w:r w:rsidRPr="176038B9">
        <w:rPr>
          <w:rStyle w:val="eop"/>
          <w:rFonts w:ascii="Calibri" w:hAnsi="Calibri" w:eastAsia="Calibri" w:cs="Calibri"/>
          <w:sz w:val="22"/>
          <w:szCs w:val="22"/>
        </w:rPr>
        <w:t> </w:t>
      </w:r>
    </w:p>
    <w:p w:rsidR="00996A24" w:rsidP="00337D75" w:rsidRDefault="00996A24" w14:paraId="4751423D" w14:textId="77777777">
      <w:pPr>
        <w:pStyle w:val="paragraph"/>
        <w:numPr>
          <w:ilvl w:val="0"/>
          <w:numId w:val="85"/>
        </w:numPr>
        <w:spacing w:before="0" w:beforeAutospacing="0" w:after="0" w:afterAutospacing="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rPr>
        <w:t>No member may be paid or accept payment in cash or kind for work undertaken on behalf of the Committee/Sub-Committee/Working Group without the prior approval of </w:t>
      </w:r>
      <w:r w:rsidRPr="176038B9">
        <w:rPr>
          <w:rStyle w:val="normaltextrun"/>
          <w:rFonts w:ascii="Calibri" w:hAnsi="Calibri" w:eastAsia="Calibri" w:cs="Calibri"/>
          <w:sz w:val="22"/>
          <w:szCs w:val="22"/>
          <w:lang w:val="en-US"/>
        </w:rPr>
        <w:t>the President, Vice President, Honorary Treasurer, Honorary Secretary, or Chief Executive officer</w:t>
      </w:r>
      <w:r w:rsidRPr="176038B9">
        <w:rPr>
          <w:rStyle w:val="normaltextrun"/>
          <w:rFonts w:ascii="Calibri" w:hAnsi="Calibri" w:eastAsia="Calibri" w:cs="Calibri"/>
          <w:sz w:val="22"/>
          <w:szCs w:val="22"/>
        </w:rPr>
        <w:t>. </w:t>
      </w:r>
      <w:r w:rsidRPr="176038B9">
        <w:rPr>
          <w:rStyle w:val="eop"/>
          <w:rFonts w:ascii="Calibri" w:hAnsi="Calibri" w:eastAsia="Calibri" w:cs="Calibri"/>
          <w:sz w:val="22"/>
          <w:szCs w:val="22"/>
        </w:rPr>
        <w:t> </w:t>
      </w:r>
    </w:p>
    <w:p w:rsidR="00996A24" w:rsidP="00337D75" w:rsidRDefault="00996A24" w14:paraId="1366EAE4" w14:textId="77777777">
      <w:pPr>
        <w:pStyle w:val="paragraph"/>
        <w:numPr>
          <w:ilvl w:val="0"/>
          <w:numId w:val="85"/>
        </w:numPr>
        <w:spacing w:before="0" w:beforeAutospacing="0" w:after="0" w:afterAutospacing="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lang w:val="en-US"/>
        </w:rPr>
        <w:t>Expenses to attend meetings shall be met at the usual College rates. Expenses for any other meetings either in the College or outside will only be paid with the prior approval of the President, Vice President, Honorary Treasurer, Honorary Secretary, or Chief Executive officer.</w:t>
      </w:r>
      <w:r w:rsidRPr="176038B9">
        <w:rPr>
          <w:rStyle w:val="eop"/>
          <w:rFonts w:ascii="Calibri" w:hAnsi="Calibri" w:eastAsia="Calibri" w:cs="Calibri"/>
          <w:sz w:val="22"/>
          <w:szCs w:val="22"/>
        </w:rPr>
        <w:t> </w:t>
      </w:r>
    </w:p>
    <w:p w:rsidR="00996A24" w:rsidP="00337D75" w:rsidRDefault="00996A24" w14:paraId="6E4DE04D" w14:textId="77777777">
      <w:pPr>
        <w:pStyle w:val="paragraph"/>
        <w:numPr>
          <w:ilvl w:val="0"/>
          <w:numId w:val="85"/>
        </w:numPr>
        <w:spacing w:before="0" w:beforeAutospacing="0" w:after="0" w:afterAutospacing="0"/>
        <w:jc w:val="both"/>
        <w:textAlignment w:val="baseline"/>
        <w:rPr>
          <w:rFonts w:ascii="Calibri" w:hAnsi="Calibri" w:eastAsia="Calibri" w:cs="Calibri"/>
          <w:sz w:val="22"/>
          <w:szCs w:val="22"/>
        </w:rPr>
      </w:pPr>
      <w:r w:rsidRPr="176038B9">
        <w:rPr>
          <w:rStyle w:val="normaltextrun"/>
          <w:rFonts w:ascii="Calibri" w:hAnsi="Calibri" w:eastAsia="Calibri" w:cs="Calibri"/>
          <w:sz w:val="22"/>
          <w:szCs w:val="22"/>
          <w:lang w:val="en-US"/>
        </w:rPr>
        <w:t>As a group set up within the College, and under the terms of its Charter, the Committee/Sub-Committee/Working Group may not support any objective that would make it a Trade Union, nor shall its objectives extend to the regulation of relations between workers and employers or organisations of workers and organisations of employers.</w:t>
      </w:r>
      <w:r w:rsidRPr="176038B9">
        <w:rPr>
          <w:rStyle w:val="eop"/>
          <w:rFonts w:ascii="Calibri" w:hAnsi="Calibri" w:eastAsia="Calibri" w:cs="Calibri"/>
          <w:sz w:val="22"/>
          <w:szCs w:val="22"/>
        </w:rPr>
        <w:t> </w:t>
      </w:r>
    </w:p>
    <w:p w:rsidR="00996A24" w:rsidP="176038B9" w:rsidRDefault="00996A24" w14:paraId="3CA2E202" w14:textId="77777777">
      <w:pPr>
        <w:pStyle w:val="paragraph"/>
        <w:spacing w:before="0" w:beforeAutospacing="0" w:after="0" w:afterAutospacing="0"/>
        <w:ind w:right="-285"/>
        <w:jc w:val="both"/>
        <w:textAlignment w:val="baseline"/>
        <w:rPr>
          <w:rFonts w:ascii="Calibri" w:hAnsi="Calibri" w:eastAsia="Calibri" w:cs="Calibri"/>
          <w:sz w:val="18"/>
          <w:szCs w:val="18"/>
        </w:rPr>
      </w:pPr>
      <w:r w:rsidRPr="176038B9">
        <w:rPr>
          <w:rStyle w:val="eop"/>
          <w:rFonts w:ascii="Calibri" w:hAnsi="Calibri" w:eastAsia="Calibri" w:cs="Calibri"/>
          <w:sz w:val="22"/>
          <w:szCs w:val="22"/>
        </w:rPr>
        <w:t> </w:t>
      </w:r>
    </w:p>
    <w:p w:rsidR="00996A24" w:rsidP="176038B9" w:rsidRDefault="00996A24" w14:paraId="4FC54044" w14:textId="77777777">
      <w:pPr>
        <w:pStyle w:val="paragraph"/>
        <w:numPr>
          <w:ilvl w:val="0"/>
          <w:numId w:val="79"/>
        </w:numPr>
        <w:spacing w:before="0" w:beforeAutospacing="0" w:after="0" w:afterAutospacing="0"/>
        <w:ind w:firstLine="0"/>
        <w:jc w:val="both"/>
        <w:textAlignment w:val="baseline"/>
        <w:rPr>
          <w:rFonts w:ascii="Calibri" w:hAnsi="Calibri" w:eastAsia="Calibri" w:cs="Calibri"/>
          <w:sz w:val="22"/>
          <w:szCs w:val="22"/>
        </w:rPr>
      </w:pPr>
      <w:r w:rsidRPr="176038B9">
        <w:rPr>
          <w:rStyle w:val="normaltextrun"/>
          <w:rFonts w:ascii="Calibri" w:hAnsi="Calibri" w:eastAsia="Calibri" w:cs="Calibri"/>
          <w:b/>
          <w:bCs/>
          <w:sz w:val="22"/>
          <w:szCs w:val="22"/>
        </w:rPr>
        <w:t>Variation or Termination</w:t>
      </w:r>
      <w:r w:rsidRPr="176038B9">
        <w:rPr>
          <w:rStyle w:val="eop"/>
          <w:rFonts w:ascii="Calibri" w:hAnsi="Calibri" w:eastAsia="Calibri" w:cs="Calibri"/>
          <w:sz w:val="22"/>
          <w:szCs w:val="22"/>
        </w:rPr>
        <w:t> </w:t>
      </w:r>
    </w:p>
    <w:p w:rsidR="00996A24" w:rsidP="176038B9" w:rsidRDefault="00996A24" w14:paraId="5D3F4CDD" w14:textId="77777777">
      <w:pPr>
        <w:pStyle w:val="paragraph"/>
        <w:spacing w:before="0" w:beforeAutospacing="0" w:after="0" w:afterAutospacing="0"/>
        <w:ind w:right="-285"/>
        <w:jc w:val="both"/>
        <w:textAlignment w:val="baseline"/>
        <w:rPr>
          <w:rFonts w:ascii="Calibri" w:hAnsi="Calibri" w:eastAsia="Calibri" w:cs="Calibri"/>
          <w:sz w:val="18"/>
          <w:szCs w:val="18"/>
        </w:rPr>
      </w:pPr>
      <w:r w:rsidRPr="176038B9">
        <w:rPr>
          <w:rStyle w:val="normaltextrun"/>
          <w:rFonts w:ascii="Calibri" w:hAnsi="Calibri" w:eastAsia="Calibri" w:cs="Calibri"/>
          <w:sz w:val="22"/>
          <w:szCs w:val="22"/>
        </w:rPr>
        <w:t>These terms of reference shall be reviewed every year and shall remain in force until varied or revoked by the Board of Trustees.</w:t>
      </w:r>
      <w:r w:rsidRPr="176038B9">
        <w:rPr>
          <w:rStyle w:val="eop"/>
          <w:rFonts w:ascii="Calibri" w:hAnsi="Calibri" w:eastAsia="Calibri" w:cs="Calibri"/>
          <w:sz w:val="22"/>
          <w:szCs w:val="22"/>
        </w:rPr>
        <w:t> </w:t>
      </w:r>
    </w:p>
    <w:p w:rsidR="00996A24" w:rsidP="176038B9" w:rsidRDefault="00996A24" w14:paraId="6074A428" w14:textId="77777777">
      <w:pPr>
        <w:pStyle w:val="paragraph"/>
        <w:spacing w:before="0" w:beforeAutospacing="0" w:after="0" w:afterAutospacing="0"/>
        <w:ind w:right="-285"/>
        <w:jc w:val="both"/>
        <w:textAlignment w:val="baseline"/>
        <w:rPr>
          <w:rFonts w:ascii="Calibri" w:hAnsi="Calibri" w:eastAsia="Calibri" w:cs="Calibri"/>
          <w:sz w:val="18"/>
          <w:szCs w:val="18"/>
        </w:rPr>
      </w:pPr>
      <w:r w:rsidRPr="176038B9">
        <w:rPr>
          <w:rStyle w:val="eop"/>
          <w:rFonts w:ascii="Calibri" w:hAnsi="Calibri" w:eastAsia="Calibri" w:cs="Calibri"/>
          <w:sz w:val="22"/>
          <w:szCs w:val="22"/>
        </w:rPr>
        <w:t> </w:t>
      </w:r>
    </w:p>
    <w:p w:rsidR="00996A24" w:rsidP="176038B9" w:rsidRDefault="00996A24" w14:paraId="75CA859E" w14:textId="77777777">
      <w:pPr>
        <w:pStyle w:val="paragraph"/>
        <w:spacing w:before="0" w:beforeAutospacing="0" w:after="0" w:afterAutospacing="0"/>
        <w:ind w:right="-285"/>
        <w:jc w:val="both"/>
        <w:textAlignment w:val="baseline"/>
        <w:rPr>
          <w:rFonts w:ascii="Calibri" w:hAnsi="Calibri" w:eastAsia="Calibri" w:cs="Calibri"/>
          <w:sz w:val="18"/>
          <w:szCs w:val="18"/>
        </w:rPr>
      </w:pPr>
      <w:r w:rsidRPr="176038B9">
        <w:rPr>
          <w:rStyle w:val="normaltextrun"/>
          <w:rFonts w:ascii="Calibri" w:hAnsi="Calibri" w:eastAsia="Calibri" w:cs="Calibri"/>
          <w:b/>
          <w:bCs/>
          <w:sz w:val="22"/>
          <w:szCs w:val="22"/>
        </w:rPr>
        <w:t>Date of publication</w:t>
      </w:r>
      <w:r w:rsidRPr="176038B9">
        <w:rPr>
          <w:rStyle w:val="normaltextrun"/>
          <w:rFonts w:ascii="Calibri" w:hAnsi="Calibri" w:eastAsia="Calibri" w:cs="Calibri"/>
          <w:sz w:val="22"/>
          <w:szCs w:val="22"/>
        </w:rPr>
        <w:t>: February 2025</w:t>
      </w:r>
      <w:r w:rsidRPr="176038B9">
        <w:rPr>
          <w:rStyle w:val="eop"/>
          <w:rFonts w:ascii="Calibri" w:hAnsi="Calibri" w:eastAsia="Calibri" w:cs="Calibri"/>
          <w:sz w:val="22"/>
          <w:szCs w:val="22"/>
        </w:rPr>
        <w:t> </w:t>
      </w:r>
    </w:p>
    <w:p w:rsidR="00996A24" w:rsidP="176038B9" w:rsidRDefault="00996A24" w14:paraId="7574FE99" w14:textId="77777777">
      <w:pPr>
        <w:pStyle w:val="paragraph"/>
        <w:spacing w:before="0" w:beforeAutospacing="0" w:after="0" w:afterAutospacing="0"/>
        <w:ind w:right="-285"/>
        <w:jc w:val="both"/>
        <w:textAlignment w:val="baseline"/>
        <w:rPr>
          <w:rFonts w:ascii="Calibri" w:hAnsi="Calibri" w:eastAsia="Calibri" w:cs="Calibri"/>
          <w:sz w:val="18"/>
          <w:szCs w:val="18"/>
        </w:rPr>
      </w:pPr>
      <w:r w:rsidRPr="176038B9">
        <w:rPr>
          <w:rStyle w:val="normaltextrun"/>
          <w:rFonts w:ascii="Calibri" w:hAnsi="Calibri" w:eastAsia="Calibri" w:cs="Calibri"/>
          <w:b/>
          <w:bCs/>
          <w:sz w:val="22"/>
          <w:szCs w:val="22"/>
        </w:rPr>
        <w:t>Review date</w:t>
      </w:r>
      <w:r w:rsidRPr="176038B9">
        <w:rPr>
          <w:rStyle w:val="normaltextrun"/>
          <w:rFonts w:ascii="Calibri" w:hAnsi="Calibri" w:eastAsia="Calibri" w:cs="Calibri"/>
          <w:sz w:val="22"/>
          <w:szCs w:val="22"/>
        </w:rPr>
        <w:t>: January 2027</w:t>
      </w:r>
      <w:r w:rsidRPr="176038B9">
        <w:rPr>
          <w:rStyle w:val="eop"/>
          <w:rFonts w:ascii="Calibri" w:hAnsi="Calibri" w:eastAsia="Calibri" w:cs="Calibri"/>
          <w:sz w:val="22"/>
          <w:szCs w:val="22"/>
        </w:rPr>
        <w:t> </w:t>
      </w:r>
    </w:p>
    <w:p w:rsidRPr="000D334F" w:rsidR="000D334F" w:rsidP="176038B9" w:rsidRDefault="000D334F" w14:paraId="555D5EBE" w14:textId="77777777">
      <w:pPr>
        <w:rPr>
          <w:rFonts w:ascii="Calibri" w:hAnsi="Calibri" w:eastAsia="Calibri" w:cs="Calibri"/>
        </w:rPr>
      </w:pPr>
    </w:p>
    <w:sectPr w:rsidRPr="000D334F" w:rsidR="000D334F">
      <w:headerReference w:type="default"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670" w:rsidP="00FE25B5" w:rsidRDefault="00AE6670" w14:paraId="5EC10F7A" w14:textId="77777777">
      <w:pPr>
        <w:spacing w:after="0" w:line="240" w:lineRule="auto"/>
      </w:pPr>
      <w:r>
        <w:separator/>
      </w:r>
    </w:p>
  </w:endnote>
  <w:endnote w:type="continuationSeparator" w:id="0">
    <w:p w:rsidR="00AE6670" w:rsidP="00FE25B5" w:rsidRDefault="00AE6670" w14:paraId="34A885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670" w:rsidP="00FE25B5" w:rsidRDefault="00AE6670" w14:paraId="24497821" w14:textId="77777777">
      <w:pPr>
        <w:spacing w:after="0" w:line="240" w:lineRule="auto"/>
      </w:pPr>
      <w:r>
        <w:separator/>
      </w:r>
    </w:p>
  </w:footnote>
  <w:footnote w:type="continuationSeparator" w:id="0">
    <w:p w:rsidR="00AE6670" w:rsidP="00FE25B5" w:rsidRDefault="00AE6670" w14:paraId="548BB60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FE25B5" w:rsidRDefault="00FE25B5" w14:paraId="0782CBB7" w14:textId="38E6666C">
    <w:pPr>
      <w:pStyle w:val="Header"/>
      <w:jc w:val="right"/>
    </w:pPr>
    <w:r>
      <w:rPr>
        <w:noProof/>
      </w:rPr>
      <w:drawing>
        <wp:inline distT="0" distB="0" distL="0" distR="0" wp14:anchorId="30C64A3C" wp14:editId="0B14D2C4">
          <wp:extent cx="1219200" cy="939165"/>
          <wp:effectExtent l="0" t="0" r="0" b="0"/>
          <wp:docPr id="1841616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inline>
      </w:drawing>
    </w:r>
  </w:p>
  <w:p w:rsidR="000D334F" w:rsidP="00FE25B5" w:rsidRDefault="000D334F" w14:paraId="0CE134F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D49"/>
    <w:multiLevelType w:val="hybridMultilevel"/>
    <w:tmpl w:val="1C761E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8A0467"/>
    <w:multiLevelType w:val="multilevel"/>
    <w:tmpl w:val="1952E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AB6273"/>
    <w:multiLevelType w:val="multilevel"/>
    <w:tmpl w:val="5894C2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4B720A3"/>
    <w:multiLevelType w:val="hybridMultilevel"/>
    <w:tmpl w:val="ECD68870"/>
    <w:lvl w:ilvl="0" w:tplc="08090001">
      <w:start w:val="1"/>
      <w:numFmt w:val="bullet"/>
      <w:lvlText w:val=""/>
      <w:lvlJc w:val="left"/>
      <w:pPr>
        <w:ind w:left="1725" w:hanging="360"/>
      </w:pPr>
      <w:rPr>
        <w:rFonts w:hint="default" w:ascii="Symbol" w:hAnsi="Symbol"/>
      </w:rPr>
    </w:lvl>
    <w:lvl w:ilvl="1" w:tplc="08090003" w:tentative="1">
      <w:start w:val="1"/>
      <w:numFmt w:val="bullet"/>
      <w:lvlText w:val="o"/>
      <w:lvlJc w:val="left"/>
      <w:pPr>
        <w:ind w:left="2445" w:hanging="360"/>
      </w:pPr>
      <w:rPr>
        <w:rFonts w:hint="default" w:ascii="Courier New" w:hAnsi="Courier New" w:cs="Courier New"/>
      </w:rPr>
    </w:lvl>
    <w:lvl w:ilvl="2" w:tplc="08090005" w:tentative="1">
      <w:start w:val="1"/>
      <w:numFmt w:val="bullet"/>
      <w:lvlText w:val=""/>
      <w:lvlJc w:val="left"/>
      <w:pPr>
        <w:ind w:left="3165" w:hanging="360"/>
      </w:pPr>
      <w:rPr>
        <w:rFonts w:hint="default" w:ascii="Wingdings" w:hAnsi="Wingdings"/>
      </w:rPr>
    </w:lvl>
    <w:lvl w:ilvl="3" w:tplc="08090001" w:tentative="1">
      <w:start w:val="1"/>
      <w:numFmt w:val="bullet"/>
      <w:lvlText w:val=""/>
      <w:lvlJc w:val="left"/>
      <w:pPr>
        <w:ind w:left="3885" w:hanging="360"/>
      </w:pPr>
      <w:rPr>
        <w:rFonts w:hint="default" w:ascii="Symbol" w:hAnsi="Symbol"/>
      </w:rPr>
    </w:lvl>
    <w:lvl w:ilvl="4" w:tplc="08090003" w:tentative="1">
      <w:start w:val="1"/>
      <w:numFmt w:val="bullet"/>
      <w:lvlText w:val="o"/>
      <w:lvlJc w:val="left"/>
      <w:pPr>
        <w:ind w:left="4605" w:hanging="360"/>
      </w:pPr>
      <w:rPr>
        <w:rFonts w:hint="default" w:ascii="Courier New" w:hAnsi="Courier New" w:cs="Courier New"/>
      </w:rPr>
    </w:lvl>
    <w:lvl w:ilvl="5" w:tplc="08090005" w:tentative="1">
      <w:start w:val="1"/>
      <w:numFmt w:val="bullet"/>
      <w:lvlText w:val=""/>
      <w:lvlJc w:val="left"/>
      <w:pPr>
        <w:ind w:left="5325" w:hanging="360"/>
      </w:pPr>
      <w:rPr>
        <w:rFonts w:hint="default" w:ascii="Wingdings" w:hAnsi="Wingdings"/>
      </w:rPr>
    </w:lvl>
    <w:lvl w:ilvl="6" w:tplc="08090001" w:tentative="1">
      <w:start w:val="1"/>
      <w:numFmt w:val="bullet"/>
      <w:lvlText w:val=""/>
      <w:lvlJc w:val="left"/>
      <w:pPr>
        <w:ind w:left="6045" w:hanging="360"/>
      </w:pPr>
      <w:rPr>
        <w:rFonts w:hint="default" w:ascii="Symbol" w:hAnsi="Symbol"/>
      </w:rPr>
    </w:lvl>
    <w:lvl w:ilvl="7" w:tplc="08090003" w:tentative="1">
      <w:start w:val="1"/>
      <w:numFmt w:val="bullet"/>
      <w:lvlText w:val="o"/>
      <w:lvlJc w:val="left"/>
      <w:pPr>
        <w:ind w:left="6765" w:hanging="360"/>
      </w:pPr>
      <w:rPr>
        <w:rFonts w:hint="default" w:ascii="Courier New" w:hAnsi="Courier New" w:cs="Courier New"/>
      </w:rPr>
    </w:lvl>
    <w:lvl w:ilvl="8" w:tplc="08090005" w:tentative="1">
      <w:start w:val="1"/>
      <w:numFmt w:val="bullet"/>
      <w:lvlText w:val=""/>
      <w:lvlJc w:val="left"/>
      <w:pPr>
        <w:ind w:left="7485" w:hanging="360"/>
      </w:pPr>
      <w:rPr>
        <w:rFonts w:hint="default" w:ascii="Wingdings" w:hAnsi="Wingdings"/>
      </w:rPr>
    </w:lvl>
  </w:abstractNum>
  <w:abstractNum w:abstractNumId="4" w15:restartNumberingAfterBreak="0">
    <w:nsid w:val="04F13F64"/>
    <w:multiLevelType w:val="multilevel"/>
    <w:tmpl w:val="42C4D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482EC2"/>
    <w:multiLevelType w:val="multilevel"/>
    <w:tmpl w:val="5C441A5C"/>
    <w:lvl w:ilvl="0">
      <w:start w:val="1"/>
      <w:numFmt w:val="bullet"/>
      <w:lvlText w:val=""/>
      <w:lvlJc w:val="left"/>
      <w:pPr>
        <w:tabs>
          <w:tab w:val="num" w:pos="1800"/>
        </w:tabs>
        <w:ind w:left="1800" w:hanging="360"/>
      </w:pPr>
      <w:rPr>
        <w:rFonts w:hint="default" w:ascii="Symbol" w:hAnsi="Symbol"/>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 w15:restartNumberingAfterBreak="0">
    <w:nsid w:val="075F653A"/>
    <w:multiLevelType w:val="multilevel"/>
    <w:tmpl w:val="44049C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0C6F92"/>
    <w:multiLevelType w:val="multilevel"/>
    <w:tmpl w:val="1AFCB6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2248F0"/>
    <w:multiLevelType w:val="multilevel"/>
    <w:tmpl w:val="B6F8D2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91734B"/>
    <w:multiLevelType w:val="multilevel"/>
    <w:tmpl w:val="92C07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F32CE0"/>
    <w:multiLevelType w:val="hybridMultilevel"/>
    <w:tmpl w:val="87E4959C"/>
    <w:lvl w:ilvl="0" w:tplc="08090001">
      <w:start w:val="1"/>
      <w:numFmt w:val="bullet"/>
      <w:lvlText w:val=""/>
      <w:lvlJc w:val="left"/>
      <w:pPr>
        <w:ind w:left="1725" w:hanging="360"/>
      </w:pPr>
      <w:rPr>
        <w:rFonts w:hint="default" w:ascii="Symbol" w:hAnsi="Symbol"/>
      </w:rPr>
    </w:lvl>
    <w:lvl w:ilvl="1" w:tplc="08090003" w:tentative="1">
      <w:start w:val="1"/>
      <w:numFmt w:val="bullet"/>
      <w:lvlText w:val="o"/>
      <w:lvlJc w:val="left"/>
      <w:pPr>
        <w:ind w:left="2445" w:hanging="360"/>
      </w:pPr>
      <w:rPr>
        <w:rFonts w:hint="default" w:ascii="Courier New" w:hAnsi="Courier New" w:cs="Courier New"/>
      </w:rPr>
    </w:lvl>
    <w:lvl w:ilvl="2" w:tplc="08090005" w:tentative="1">
      <w:start w:val="1"/>
      <w:numFmt w:val="bullet"/>
      <w:lvlText w:val=""/>
      <w:lvlJc w:val="left"/>
      <w:pPr>
        <w:ind w:left="3165" w:hanging="360"/>
      </w:pPr>
      <w:rPr>
        <w:rFonts w:hint="default" w:ascii="Wingdings" w:hAnsi="Wingdings"/>
      </w:rPr>
    </w:lvl>
    <w:lvl w:ilvl="3" w:tplc="08090001" w:tentative="1">
      <w:start w:val="1"/>
      <w:numFmt w:val="bullet"/>
      <w:lvlText w:val=""/>
      <w:lvlJc w:val="left"/>
      <w:pPr>
        <w:ind w:left="3885" w:hanging="360"/>
      </w:pPr>
      <w:rPr>
        <w:rFonts w:hint="default" w:ascii="Symbol" w:hAnsi="Symbol"/>
      </w:rPr>
    </w:lvl>
    <w:lvl w:ilvl="4" w:tplc="08090003" w:tentative="1">
      <w:start w:val="1"/>
      <w:numFmt w:val="bullet"/>
      <w:lvlText w:val="o"/>
      <w:lvlJc w:val="left"/>
      <w:pPr>
        <w:ind w:left="4605" w:hanging="360"/>
      </w:pPr>
      <w:rPr>
        <w:rFonts w:hint="default" w:ascii="Courier New" w:hAnsi="Courier New" w:cs="Courier New"/>
      </w:rPr>
    </w:lvl>
    <w:lvl w:ilvl="5" w:tplc="08090005" w:tentative="1">
      <w:start w:val="1"/>
      <w:numFmt w:val="bullet"/>
      <w:lvlText w:val=""/>
      <w:lvlJc w:val="left"/>
      <w:pPr>
        <w:ind w:left="5325" w:hanging="360"/>
      </w:pPr>
      <w:rPr>
        <w:rFonts w:hint="default" w:ascii="Wingdings" w:hAnsi="Wingdings"/>
      </w:rPr>
    </w:lvl>
    <w:lvl w:ilvl="6" w:tplc="08090001" w:tentative="1">
      <w:start w:val="1"/>
      <w:numFmt w:val="bullet"/>
      <w:lvlText w:val=""/>
      <w:lvlJc w:val="left"/>
      <w:pPr>
        <w:ind w:left="6045" w:hanging="360"/>
      </w:pPr>
      <w:rPr>
        <w:rFonts w:hint="default" w:ascii="Symbol" w:hAnsi="Symbol"/>
      </w:rPr>
    </w:lvl>
    <w:lvl w:ilvl="7" w:tplc="08090003" w:tentative="1">
      <w:start w:val="1"/>
      <w:numFmt w:val="bullet"/>
      <w:lvlText w:val="o"/>
      <w:lvlJc w:val="left"/>
      <w:pPr>
        <w:ind w:left="6765" w:hanging="360"/>
      </w:pPr>
      <w:rPr>
        <w:rFonts w:hint="default" w:ascii="Courier New" w:hAnsi="Courier New" w:cs="Courier New"/>
      </w:rPr>
    </w:lvl>
    <w:lvl w:ilvl="8" w:tplc="08090005" w:tentative="1">
      <w:start w:val="1"/>
      <w:numFmt w:val="bullet"/>
      <w:lvlText w:val=""/>
      <w:lvlJc w:val="left"/>
      <w:pPr>
        <w:ind w:left="7485" w:hanging="360"/>
      </w:pPr>
      <w:rPr>
        <w:rFonts w:hint="default" w:ascii="Wingdings" w:hAnsi="Wingdings"/>
      </w:rPr>
    </w:lvl>
  </w:abstractNum>
  <w:abstractNum w:abstractNumId="11" w15:restartNumberingAfterBreak="0">
    <w:nsid w:val="0F18473A"/>
    <w:multiLevelType w:val="multilevel"/>
    <w:tmpl w:val="A1E085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F564A0"/>
    <w:multiLevelType w:val="multilevel"/>
    <w:tmpl w:val="4260B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056849"/>
    <w:multiLevelType w:val="multilevel"/>
    <w:tmpl w:val="FEEC2E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C35E62"/>
    <w:multiLevelType w:val="multilevel"/>
    <w:tmpl w:val="4EEE83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49A79F0"/>
    <w:multiLevelType w:val="multilevel"/>
    <w:tmpl w:val="9F283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6045DE5"/>
    <w:multiLevelType w:val="multilevel"/>
    <w:tmpl w:val="C344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60285C"/>
    <w:multiLevelType w:val="multilevel"/>
    <w:tmpl w:val="10A04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D155C1"/>
    <w:multiLevelType w:val="multilevel"/>
    <w:tmpl w:val="11F8CA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88D1E82"/>
    <w:multiLevelType w:val="multilevel"/>
    <w:tmpl w:val="20223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9C4853"/>
    <w:multiLevelType w:val="multilevel"/>
    <w:tmpl w:val="CCF8CB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C445CF"/>
    <w:multiLevelType w:val="multilevel"/>
    <w:tmpl w:val="CD1AEB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8EF3A5E"/>
    <w:multiLevelType w:val="multilevel"/>
    <w:tmpl w:val="B4164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DF7447B"/>
    <w:multiLevelType w:val="hybridMultilevel"/>
    <w:tmpl w:val="CFF6B5AA"/>
    <w:lvl w:ilvl="0" w:tplc="CE9AA930">
      <w:start w:val="1"/>
      <w:numFmt w:val="decimal"/>
      <w:lvlText w:val="%1."/>
      <w:lvlJc w:val="left"/>
      <w:pPr>
        <w:ind w:left="820" w:hanging="360"/>
        <w:jc w:val="left"/>
      </w:pPr>
      <w:rPr>
        <w:rFonts w:hint="default" w:ascii="Carlito" w:hAnsi="Carlito" w:eastAsia="Carlito" w:cs="Carlito"/>
        <w:b w:val="0"/>
        <w:bCs w:val="0"/>
        <w:i w:val="0"/>
        <w:iCs w:val="0"/>
        <w:spacing w:val="0"/>
        <w:w w:val="100"/>
        <w:sz w:val="24"/>
        <w:szCs w:val="24"/>
        <w:lang w:val="en-US" w:eastAsia="en-US" w:bidi="ar-SA"/>
      </w:rPr>
    </w:lvl>
    <w:lvl w:ilvl="1" w:tplc="0AAEFC0A">
      <w:numFmt w:val="bullet"/>
      <w:lvlText w:val="•"/>
      <w:lvlJc w:val="left"/>
      <w:pPr>
        <w:ind w:left="1710" w:hanging="360"/>
      </w:pPr>
      <w:rPr>
        <w:rFonts w:hint="default"/>
        <w:lang w:val="en-US" w:eastAsia="en-US" w:bidi="ar-SA"/>
      </w:rPr>
    </w:lvl>
    <w:lvl w:ilvl="2" w:tplc="D50022A6">
      <w:numFmt w:val="bullet"/>
      <w:lvlText w:val="•"/>
      <w:lvlJc w:val="left"/>
      <w:pPr>
        <w:ind w:left="2600" w:hanging="360"/>
      </w:pPr>
      <w:rPr>
        <w:rFonts w:hint="default"/>
        <w:lang w:val="en-US" w:eastAsia="en-US" w:bidi="ar-SA"/>
      </w:rPr>
    </w:lvl>
    <w:lvl w:ilvl="3" w:tplc="93DE0EC4">
      <w:numFmt w:val="bullet"/>
      <w:lvlText w:val="•"/>
      <w:lvlJc w:val="left"/>
      <w:pPr>
        <w:ind w:left="3490" w:hanging="360"/>
      </w:pPr>
      <w:rPr>
        <w:rFonts w:hint="default"/>
        <w:lang w:val="en-US" w:eastAsia="en-US" w:bidi="ar-SA"/>
      </w:rPr>
    </w:lvl>
    <w:lvl w:ilvl="4" w:tplc="CC7AE1E2">
      <w:numFmt w:val="bullet"/>
      <w:lvlText w:val="•"/>
      <w:lvlJc w:val="left"/>
      <w:pPr>
        <w:ind w:left="4380" w:hanging="360"/>
      </w:pPr>
      <w:rPr>
        <w:rFonts w:hint="default"/>
        <w:lang w:val="en-US" w:eastAsia="en-US" w:bidi="ar-SA"/>
      </w:rPr>
    </w:lvl>
    <w:lvl w:ilvl="5" w:tplc="354042C0">
      <w:numFmt w:val="bullet"/>
      <w:lvlText w:val="•"/>
      <w:lvlJc w:val="left"/>
      <w:pPr>
        <w:ind w:left="5270" w:hanging="360"/>
      </w:pPr>
      <w:rPr>
        <w:rFonts w:hint="default"/>
        <w:lang w:val="en-US" w:eastAsia="en-US" w:bidi="ar-SA"/>
      </w:rPr>
    </w:lvl>
    <w:lvl w:ilvl="6" w:tplc="3FC6210A">
      <w:numFmt w:val="bullet"/>
      <w:lvlText w:val="•"/>
      <w:lvlJc w:val="left"/>
      <w:pPr>
        <w:ind w:left="6160" w:hanging="360"/>
      </w:pPr>
      <w:rPr>
        <w:rFonts w:hint="default"/>
        <w:lang w:val="en-US" w:eastAsia="en-US" w:bidi="ar-SA"/>
      </w:rPr>
    </w:lvl>
    <w:lvl w:ilvl="7" w:tplc="C9C64A94">
      <w:numFmt w:val="bullet"/>
      <w:lvlText w:val="•"/>
      <w:lvlJc w:val="left"/>
      <w:pPr>
        <w:ind w:left="7050" w:hanging="360"/>
      </w:pPr>
      <w:rPr>
        <w:rFonts w:hint="default"/>
        <w:lang w:val="en-US" w:eastAsia="en-US" w:bidi="ar-SA"/>
      </w:rPr>
    </w:lvl>
    <w:lvl w:ilvl="8" w:tplc="A8B224DC">
      <w:numFmt w:val="bullet"/>
      <w:lvlText w:val="•"/>
      <w:lvlJc w:val="left"/>
      <w:pPr>
        <w:ind w:left="7940" w:hanging="360"/>
      </w:pPr>
      <w:rPr>
        <w:rFonts w:hint="default"/>
        <w:lang w:val="en-US" w:eastAsia="en-US" w:bidi="ar-SA"/>
      </w:rPr>
    </w:lvl>
  </w:abstractNum>
  <w:abstractNum w:abstractNumId="24" w15:restartNumberingAfterBreak="0">
    <w:nsid w:val="1E525F7D"/>
    <w:multiLevelType w:val="multilevel"/>
    <w:tmpl w:val="FD28A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2A72463"/>
    <w:multiLevelType w:val="multilevel"/>
    <w:tmpl w:val="591020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37617A8"/>
    <w:multiLevelType w:val="multilevel"/>
    <w:tmpl w:val="697C23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EA1D57"/>
    <w:multiLevelType w:val="multilevel"/>
    <w:tmpl w:val="97065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32402A"/>
    <w:multiLevelType w:val="multilevel"/>
    <w:tmpl w:val="A10CEB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215A90"/>
    <w:multiLevelType w:val="multilevel"/>
    <w:tmpl w:val="15EA1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BE247D6"/>
    <w:multiLevelType w:val="multilevel"/>
    <w:tmpl w:val="627CB1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A74F91"/>
    <w:multiLevelType w:val="hybridMultilevel"/>
    <w:tmpl w:val="45900C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2CDC417B"/>
    <w:multiLevelType w:val="multilevel"/>
    <w:tmpl w:val="9F807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2E6505A"/>
    <w:multiLevelType w:val="multilevel"/>
    <w:tmpl w:val="B7E8CA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34B11F1A"/>
    <w:multiLevelType w:val="multilevel"/>
    <w:tmpl w:val="D4988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7AE3A22"/>
    <w:multiLevelType w:val="multilevel"/>
    <w:tmpl w:val="E118D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1B2C1B"/>
    <w:multiLevelType w:val="multilevel"/>
    <w:tmpl w:val="893C5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88A41DD"/>
    <w:multiLevelType w:val="multilevel"/>
    <w:tmpl w:val="F94A1F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E550F2"/>
    <w:multiLevelType w:val="multilevel"/>
    <w:tmpl w:val="389076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9F93ED9"/>
    <w:multiLevelType w:val="hybridMultilevel"/>
    <w:tmpl w:val="AFB06722"/>
    <w:lvl w:ilvl="0" w:tplc="E850E290">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1" w:tplc="4F3286F2">
      <w:numFmt w:val="bullet"/>
      <w:lvlText w:val="o"/>
      <w:lvlJc w:val="left"/>
      <w:pPr>
        <w:ind w:left="1540" w:hanging="360"/>
      </w:pPr>
      <w:rPr>
        <w:rFonts w:hint="default" w:ascii="Courier New" w:hAnsi="Courier New" w:eastAsia="Courier New" w:cs="Courier New"/>
        <w:b w:val="0"/>
        <w:bCs w:val="0"/>
        <w:i w:val="0"/>
        <w:iCs w:val="0"/>
        <w:spacing w:val="0"/>
        <w:w w:val="100"/>
        <w:sz w:val="24"/>
        <w:szCs w:val="24"/>
        <w:lang w:val="en-US" w:eastAsia="en-US" w:bidi="ar-SA"/>
      </w:rPr>
    </w:lvl>
    <w:lvl w:ilvl="2" w:tplc="87A2EBBE">
      <w:numFmt w:val="bullet"/>
      <w:lvlText w:val="•"/>
      <w:lvlJc w:val="left"/>
      <w:pPr>
        <w:ind w:left="2448" w:hanging="360"/>
      </w:pPr>
      <w:rPr>
        <w:rFonts w:hint="default"/>
        <w:lang w:val="en-US" w:eastAsia="en-US" w:bidi="ar-SA"/>
      </w:rPr>
    </w:lvl>
    <w:lvl w:ilvl="3" w:tplc="70CEFED6">
      <w:numFmt w:val="bullet"/>
      <w:lvlText w:val="•"/>
      <w:lvlJc w:val="left"/>
      <w:pPr>
        <w:ind w:left="3357" w:hanging="360"/>
      </w:pPr>
      <w:rPr>
        <w:rFonts w:hint="default"/>
        <w:lang w:val="en-US" w:eastAsia="en-US" w:bidi="ar-SA"/>
      </w:rPr>
    </w:lvl>
    <w:lvl w:ilvl="4" w:tplc="F8662632">
      <w:numFmt w:val="bullet"/>
      <w:lvlText w:val="•"/>
      <w:lvlJc w:val="left"/>
      <w:pPr>
        <w:ind w:left="4266" w:hanging="360"/>
      </w:pPr>
      <w:rPr>
        <w:rFonts w:hint="default"/>
        <w:lang w:val="en-US" w:eastAsia="en-US" w:bidi="ar-SA"/>
      </w:rPr>
    </w:lvl>
    <w:lvl w:ilvl="5" w:tplc="8F5AD18E">
      <w:numFmt w:val="bullet"/>
      <w:lvlText w:val="•"/>
      <w:lvlJc w:val="left"/>
      <w:pPr>
        <w:ind w:left="5175" w:hanging="360"/>
      </w:pPr>
      <w:rPr>
        <w:rFonts w:hint="default"/>
        <w:lang w:val="en-US" w:eastAsia="en-US" w:bidi="ar-SA"/>
      </w:rPr>
    </w:lvl>
    <w:lvl w:ilvl="6" w:tplc="E460C914">
      <w:numFmt w:val="bullet"/>
      <w:lvlText w:val="•"/>
      <w:lvlJc w:val="left"/>
      <w:pPr>
        <w:ind w:left="6084" w:hanging="360"/>
      </w:pPr>
      <w:rPr>
        <w:rFonts w:hint="default"/>
        <w:lang w:val="en-US" w:eastAsia="en-US" w:bidi="ar-SA"/>
      </w:rPr>
    </w:lvl>
    <w:lvl w:ilvl="7" w:tplc="957E9354">
      <w:numFmt w:val="bullet"/>
      <w:lvlText w:val="•"/>
      <w:lvlJc w:val="left"/>
      <w:pPr>
        <w:ind w:left="6993" w:hanging="360"/>
      </w:pPr>
      <w:rPr>
        <w:rFonts w:hint="default"/>
        <w:lang w:val="en-US" w:eastAsia="en-US" w:bidi="ar-SA"/>
      </w:rPr>
    </w:lvl>
    <w:lvl w:ilvl="8" w:tplc="8598B394">
      <w:numFmt w:val="bullet"/>
      <w:lvlText w:val="•"/>
      <w:lvlJc w:val="left"/>
      <w:pPr>
        <w:ind w:left="7902" w:hanging="360"/>
      </w:pPr>
      <w:rPr>
        <w:rFonts w:hint="default"/>
        <w:lang w:val="en-US" w:eastAsia="en-US" w:bidi="ar-SA"/>
      </w:rPr>
    </w:lvl>
  </w:abstractNum>
  <w:abstractNum w:abstractNumId="40" w15:restartNumberingAfterBreak="0">
    <w:nsid w:val="3BBC586F"/>
    <w:multiLevelType w:val="multilevel"/>
    <w:tmpl w:val="C36CAC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D3265A7"/>
    <w:multiLevelType w:val="multilevel"/>
    <w:tmpl w:val="0F9631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E337685"/>
    <w:multiLevelType w:val="multilevel"/>
    <w:tmpl w:val="58D0A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E235E0"/>
    <w:multiLevelType w:val="multilevel"/>
    <w:tmpl w:val="04603C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247F3F"/>
    <w:multiLevelType w:val="multilevel"/>
    <w:tmpl w:val="E902A5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48AC2908"/>
    <w:multiLevelType w:val="multilevel"/>
    <w:tmpl w:val="9C305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8D557A9"/>
    <w:multiLevelType w:val="multilevel"/>
    <w:tmpl w:val="9DB000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8EC3F29"/>
    <w:multiLevelType w:val="multilevel"/>
    <w:tmpl w:val="5C441A5C"/>
    <w:lvl w:ilvl="0">
      <w:start w:val="1"/>
      <w:numFmt w:val="bullet"/>
      <w:lvlText w:val=""/>
      <w:lvlJc w:val="left"/>
      <w:pPr>
        <w:tabs>
          <w:tab w:val="num" w:pos="1800"/>
        </w:tabs>
        <w:ind w:left="1800" w:hanging="360"/>
      </w:pPr>
      <w:rPr>
        <w:rFonts w:hint="default" w:ascii="Symbol" w:hAnsi="Symbol"/>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8" w15:restartNumberingAfterBreak="0">
    <w:nsid w:val="4C0B08AE"/>
    <w:multiLevelType w:val="multilevel"/>
    <w:tmpl w:val="613239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4D0E4F6F"/>
    <w:multiLevelType w:val="multilevel"/>
    <w:tmpl w:val="25C07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EC21E24"/>
    <w:multiLevelType w:val="multilevel"/>
    <w:tmpl w:val="F2703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4ED86A22"/>
    <w:multiLevelType w:val="multilevel"/>
    <w:tmpl w:val="F686FB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F5A6470"/>
    <w:multiLevelType w:val="multilevel"/>
    <w:tmpl w:val="DC6E14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4F931012"/>
    <w:multiLevelType w:val="multilevel"/>
    <w:tmpl w:val="5C441A5C"/>
    <w:lvl w:ilvl="0">
      <w:start w:val="1"/>
      <w:numFmt w:val="bullet"/>
      <w:lvlText w:val=""/>
      <w:lvlJc w:val="left"/>
      <w:pPr>
        <w:tabs>
          <w:tab w:val="num" w:pos="1800"/>
        </w:tabs>
        <w:ind w:left="1800" w:hanging="360"/>
      </w:pPr>
      <w:rPr>
        <w:rFonts w:hint="default" w:ascii="Symbol" w:hAnsi="Symbol"/>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4" w15:restartNumberingAfterBreak="0">
    <w:nsid w:val="50173D00"/>
    <w:multiLevelType w:val="multilevel"/>
    <w:tmpl w:val="C556EE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2D7E22"/>
    <w:multiLevelType w:val="multilevel"/>
    <w:tmpl w:val="75BE7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9164D1"/>
    <w:multiLevelType w:val="multilevel"/>
    <w:tmpl w:val="F6E2F6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2B66713"/>
    <w:multiLevelType w:val="multilevel"/>
    <w:tmpl w:val="27A654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54AE55BA"/>
    <w:multiLevelType w:val="multilevel"/>
    <w:tmpl w:val="022241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6D148AC"/>
    <w:multiLevelType w:val="hybridMultilevel"/>
    <w:tmpl w:val="46D27716"/>
    <w:lvl w:ilvl="0" w:tplc="08090001">
      <w:start w:val="1"/>
      <w:numFmt w:val="bullet"/>
      <w:lvlText w:val=""/>
      <w:lvlJc w:val="left"/>
      <w:pPr>
        <w:ind w:left="1725" w:hanging="360"/>
      </w:pPr>
      <w:rPr>
        <w:rFonts w:hint="default" w:ascii="Symbol" w:hAnsi="Symbol"/>
      </w:rPr>
    </w:lvl>
    <w:lvl w:ilvl="1" w:tplc="08090003" w:tentative="1">
      <w:start w:val="1"/>
      <w:numFmt w:val="bullet"/>
      <w:lvlText w:val="o"/>
      <w:lvlJc w:val="left"/>
      <w:pPr>
        <w:ind w:left="2445" w:hanging="360"/>
      </w:pPr>
      <w:rPr>
        <w:rFonts w:hint="default" w:ascii="Courier New" w:hAnsi="Courier New" w:cs="Courier New"/>
      </w:rPr>
    </w:lvl>
    <w:lvl w:ilvl="2" w:tplc="08090005" w:tentative="1">
      <w:start w:val="1"/>
      <w:numFmt w:val="bullet"/>
      <w:lvlText w:val=""/>
      <w:lvlJc w:val="left"/>
      <w:pPr>
        <w:ind w:left="3165" w:hanging="360"/>
      </w:pPr>
      <w:rPr>
        <w:rFonts w:hint="default" w:ascii="Wingdings" w:hAnsi="Wingdings"/>
      </w:rPr>
    </w:lvl>
    <w:lvl w:ilvl="3" w:tplc="08090001" w:tentative="1">
      <w:start w:val="1"/>
      <w:numFmt w:val="bullet"/>
      <w:lvlText w:val=""/>
      <w:lvlJc w:val="left"/>
      <w:pPr>
        <w:ind w:left="3885" w:hanging="360"/>
      </w:pPr>
      <w:rPr>
        <w:rFonts w:hint="default" w:ascii="Symbol" w:hAnsi="Symbol"/>
      </w:rPr>
    </w:lvl>
    <w:lvl w:ilvl="4" w:tplc="08090003" w:tentative="1">
      <w:start w:val="1"/>
      <w:numFmt w:val="bullet"/>
      <w:lvlText w:val="o"/>
      <w:lvlJc w:val="left"/>
      <w:pPr>
        <w:ind w:left="4605" w:hanging="360"/>
      </w:pPr>
      <w:rPr>
        <w:rFonts w:hint="default" w:ascii="Courier New" w:hAnsi="Courier New" w:cs="Courier New"/>
      </w:rPr>
    </w:lvl>
    <w:lvl w:ilvl="5" w:tplc="08090005" w:tentative="1">
      <w:start w:val="1"/>
      <w:numFmt w:val="bullet"/>
      <w:lvlText w:val=""/>
      <w:lvlJc w:val="left"/>
      <w:pPr>
        <w:ind w:left="5325" w:hanging="360"/>
      </w:pPr>
      <w:rPr>
        <w:rFonts w:hint="default" w:ascii="Wingdings" w:hAnsi="Wingdings"/>
      </w:rPr>
    </w:lvl>
    <w:lvl w:ilvl="6" w:tplc="08090001" w:tentative="1">
      <w:start w:val="1"/>
      <w:numFmt w:val="bullet"/>
      <w:lvlText w:val=""/>
      <w:lvlJc w:val="left"/>
      <w:pPr>
        <w:ind w:left="6045" w:hanging="360"/>
      </w:pPr>
      <w:rPr>
        <w:rFonts w:hint="default" w:ascii="Symbol" w:hAnsi="Symbol"/>
      </w:rPr>
    </w:lvl>
    <w:lvl w:ilvl="7" w:tplc="08090003" w:tentative="1">
      <w:start w:val="1"/>
      <w:numFmt w:val="bullet"/>
      <w:lvlText w:val="o"/>
      <w:lvlJc w:val="left"/>
      <w:pPr>
        <w:ind w:left="6765" w:hanging="360"/>
      </w:pPr>
      <w:rPr>
        <w:rFonts w:hint="default" w:ascii="Courier New" w:hAnsi="Courier New" w:cs="Courier New"/>
      </w:rPr>
    </w:lvl>
    <w:lvl w:ilvl="8" w:tplc="08090005" w:tentative="1">
      <w:start w:val="1"/>
      <w:numFmt w:val="bullet"/>
      <w:lvlText w:val=""/>
      <w:lvlJc w:val="left"/>
      <w:pPr>
        <w:ind w:left="7485" w:hanging="360"/>
      </w:pPr>
      <w:rPr>
        <w:rFonts w:hint="default" w:ascii="Wingdings" w:hAnsi="Wingdings"/>
      </w:rPr>
    </w:lvl>
  </w:abstractNum>
  <w:abstractNum w:abstractNumId="60" w15:restartNumberingAfterBreak="0">
    <w:nsid w:val="56D31939"/>
    <w:multiLevelType w:val="multilevel"/>
    <w:tmpl w:val="9474BE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8B61201"/>
    <w:multiLevelType w:val="hybridMultilevel"/>
    <w:tmpl w:val="E0607D6C"/>
    <w:lvl w:ilvl="0" w:tplc="06FE8A9E">
      <w:start w:val="1"/>
      <w:numFmt w:val="decimal"/>
      <w:lvlText w:val="%1."/>
      <w:lvlJc w:val="left"/>
      <w:pPr>
        <w:ind w:left="820" w:hanging="360"/>
        <w:jc w:val="left"/>
      </w:pPr>
      <w:rPr>
        <w:rFonts w:hint="default" w:ascii="Carlito" w:hAnsi="Carlito" w:eastAsia="Carlito" w:cs="Carlito"/>
        <w:b w:val="0"/>
        <w:bCs w:val="0"/>
        <w:i w:val="0"/>
        <w:iCs w:val="0"/>
        <w:spacing w:val="0"/>
        <w:w w:val="100"/>
        <w:sz w:val="24"/>
        <w:szCs w:val="24"/>
        <w:lang w:val="en-US" w:eastAsia="en-US" w:bidi="ar-SA"/>
      </w:rPr>
    </w:lvl>
    <w:lvl w:ilvl="1" w:tplc="744E5DCA">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2" w:tplc="8D126B5C">
      <w:numFmt w:val="bullet"/>
      <w:lvlText w:val="•"/>
      <w:lvlJc w:val="left"/>
      <w:pPr>
        <w:ind w:left="2600" w:hanging="360"/>
      </w:pPr>
      <w:rPr>
        <w:rFonts w:hint="default"/>
        <w:lang w:val="en-US" w:eastAsia="en-US" w:bidi="ar-SA"/>
      </w:rPr>
    </w:lvl>
    <w:lvl w:ilvl="3" w:tplc="0380AE8E">
      <w:numFmt w:val="bullet"/>
      <w:lvlText w:val="•"/>
      <w:lvlJc w:val="left"/>
      <w:pPr>
        <w:ind w:left="3490" w:hanging="360"/>
      </w:pPr>
      <w:rPr>
        <w:rFonts w:hint="default"/>
        <w:lang w:val="en-US" w:eastAsia="en-US" w:bidi="ar-SA"/>
      </w:rPr>
    </w:lvl>
    <w:lvl w:ilvl="4" w:tplc="F36AC826">
      <w:numFmt w:val="bullet"/>
      <w:lvlText w:val="•"/>
      <w:lvlJc w:val="left"/>
      <w:pPr>
        <w:ind w:left="4380" w:hanging="360"/>
      </w:pPr>
      <w:rPr>
        <w:rFonts w:hint="default"/>
        <w:lang w:val="en-US" w:eastAsia="en-US" w:bidi="ar-SA"/>
      </w:rPr>
    </w:lvl>
    <w:lvl w:ilvl="5" w:tplc="0F0A5F30">
      <w:numFmt w:val="bullet"/>
      <w:lvlText w:val="•"/>
      <w:lvlJc w:val="left"/>
      <w:pPr>
        <w:ind w:left="5270" w:hanging="360"/>
      </w:pPr>
      <w:rPr>
        <w:rFonts w:hint="default"/>
        <w:lang w:val="en-US" w:eastAsia="en-US" w:bidi="ar-SA"/>
      </w:rPr>
    </w:lvl>
    <w:lvl w:ilvl="6" w:tplc="4BAA3144">
      <w:numFmt w:val="bullet"/>
      <w:lvlText w:val="•"/>
      <w:lvlJc w:val="left"/>
      <w:pPr>
        <w:ind w:left="6160" w:hanging="360"/>
      </w:pPr>
      <w:rPr>
        <w:rFonts w:hint="default"/>
        <w:lang w:val="en-US" w:eastAsia="en-US" w:bidi="ar-SA"/>
      </w:rPr>
    </w:lvl>
    <w:lvl w:ilvl="7" w:tplc="4A74A1FC">
      <w:numFmt w:val="bullet"/>
      <w:lvlText w:val="•"/>
      <w:lvlJc w:val="left"/>
      <w:pPr>
        <w:ind w:left="7050" w:hanging="360"/>
      </w:pPr>
      <w:rPr>
        <w:rFonts w:hint="default"/>
        <w:lang w:val="en-US" w:eastAsia="en-US" w:bidi="ar-SA"/>
      </w:rPr>
    </w:lvl>
    <w:lvl w:ilvl="8" w:tplc="EE30701A">
      <w:numFmt w:val="bullet"/>
      <w:lvlText w:val="•"/>
      <w:lvlJc w:val="left"/>
      <w:pPr>
        <w:ind w:left="7940" w:hanging="360"/>
      </w:pPr>
      <w:rPr>
        <w:rFonts w:hint="default"/>
        <w:lang w:val="en-US" w:eastAsia="en-US" w:bidi="ar-SA"/>
      </w:rPr>
    </w:lvl>
  </w:abstractNum>
  <w:abstractNum w:abstractNumId="62" w15:restartNumberingAfterBreak="0">
    <w:nsid w:val="59DD2D18"/>
    <w:multiLevelType w:val="multilevel"/>
    <w:tmpl w:val="628860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5A694828"/>
    <w:multiLevelType w:val="multilevel"/>
    <w:tmpl w:val="EEEEC7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5B0C2F93"/>
    <w:multiLevelType w:val="multilevel"/>
    <w:tmpl w:val="A5E001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B615ADB"/>
    <w:multiLevelType w:val="multilevel"/>
    <w:tmpl w:val="930A4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622612D4"/>
    <w:multiLevelType w:val="multilevel"/>
    <w:tmpl w:val="E8D2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3615EB5"/>
    <w:multiLevelType w:val="multilevel"/>
    <w:tmpl w:val="2D2E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5861A8D"/>
    <w:multiLevelType w:val="multilevel"/>
    <w:tmpl w:val="6E88F8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6A8B284C"/>
    <w:multiLevelType w:val="multilevel"/>
    <w:tmpl w:val="591C08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6C1B0B09"/>
    <w:multiLevelType w:val="multilevel"/>
    <w:tmpl w:val="1D2A3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CAB3DB2"/>
    <w:multiLevelType w:val="multilevel"/>
    <w:tmpl w:val="3CF02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0BA6623"/>
    <w:multiLevelType w:val="multilevel"/>
    <w:tmpl w:val="2F368C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1447B3F"/>
    <w:multiLevelType w:val="multilevel"/>
    <w:tmpl w:val="EA4612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1854AB4"/>
    <w:multiLevelType w:val="hybridMultilevel"/>
    <w:tmpl w:val="413AE0A0"/>
    <w:lvl w:ilvl="0" w:tplc="EB548C44">
      <w:start w:val="1"/>
      <w:numFmt w:val="decimal"/>
      <w:lvlText w:val="%1."/>
      <w:lvlJc w:val="left"/>
      <w:pPr>
        <w:ind w:left="820" w:hanging="360"/>
        <w:jc w:val="left"/>
      </w:pPr>
      <w:rPr>
        <w:rFonts w:hint="default" w:ascii="Carlito" w:hAnsi="Carlito" w:eastAsia="Carlito" w:cs="Carlito"/>
        <w:b w:val="0"/>
        <w:bCs w:val="0"/>
        <w:i w:val="0"/>
        <w:iCs w:val="0"/>
        <w:spacing w:val="0"/>
        <w:w w:val="100"/>
        <w:sz w:val="24"/>
        <w:szCs w:val="24"/>
        <w:lang w:val="en-US" w:eastAsia="en-US" w:bidi="ar-SA"/>
      </w:rPr>
    </w:lvl>
    <w:lvl w:ilvl="1" w:tplc="84981EFA">
      <w:numFmt w:val="bullet"/>
      <w:lvlText w:val="•"/>
      <w:lvlJc w:val="left"/>
      <w:pPr>
        <w:ind w:left="1710" w:hanging="360"/>
      </w:pPr>
      <w:rPr>
        <w:rFonts w:hint="default"/>
        <w:lang w:val="en-US" w:eastAsia="en-US" w:bidi="ar-SA"/>
      </w:rPr>
    </w:lvl>
    <w:lvl w:ilvl="2" w:tplc="A4806224">
      <w:numFmt w:val="bullet"/>
      <w:lvlText w:val="•"/>
      <w:lvlJc w:val="left"/>
      <w:pPr>
        <w:ind w:left="2600" w:hanging="360"/>
      </w:pPr>
      <w:rPr>
        <w:rFonts w:hint="default"/>
        <w:lang w:val="en-US" w:eastAsia="en-US" w:bidi="ar-SA"/>
      </w:rPr>
    </w:lvl>
    <w:lvl w:ilvl="3" w:tplc="6EA87D80">
      <w:numFmt w:val="bullet"/>
      <w:lvlText w:val="•"/>
      <w:lvlJc w:val="left"/>
      <w:pPr>
        <w:ind w:left="3490" w:hanging="360"/>
      </w:pPr>
      <w:rPr>
        <w:rFonts w:hint="default"/>
        <w:lang w:val="en-US" w:eastAsia="en-US" w:bidi="ar-SA"/>
      </w:rPr>
    </w:lvl>
    <w:lvl w:ilvl="4" w:tplc="38C8D8BA">
      <w:numFmt w:val="bullet"/>
      <w:lvlText w:val="•"/>
      <w:lvlJc w:val="left"/>
      <w:pPr>
        <w:ind w:left="4380" w:hanging="360"/>
      </w:pPr>
      <w:rPr>
        <w:rFonts w:hint="default"/>
        <w:lang w:val="en-US" w:eastAsia="en-US" w:bidi="ar-SA"/>
      </w:rPr>
    </w:lvl>
    <w:lvl w:ilvl="5" w:tplc="F46685AA">
      <w:numFmt w:val="bullet"/>
      <w:lvlText w:val="•"/>
      <w:lvlJc w:val="left"/>
      <w:pPr>
        <w:ind w:left="5270" w:hanging="360"/>
      </w:pPr>
      <w:rPr>
        <w:rFonts w:hint="default"/>
        <w:lang w:val="en-US" w:eastAsia="en-US" w:bidi="ar-SA"/>
      </w:rPr>
    </w:lvl>
    <w:lvl w:ilvl="6" w:tplc="29E2153A">
      <w:numFmt w:val="bullet"/>
      <w:lvlText w:val="•"/>
      <w:lvlJc w:val="left"/>
      <w:pPr>
        <w:ind w:left="6160" w:hanging="360"/>
      </w:pPr>
      <w:rPr>
        <w:rFonts w:hint="default"/>
        <w:lang w:val="en-US" w:eastAsia="en-US" w:bidi="ar-SA"/>
      </w:rPr>
    </w:lvl>
    <w:lvl w:ilvl="7" w:tplc="D742AD04">
      <w:numFmt w:val="bullet"/>
      <w:lvlText w:val="•"/>
      <w:lvlJc w:val="left"/>
      <w:pPr>
        <w:ind w:left="7050" w:hanging="360"/>
      </w:pPr>
      <w:rPr>
        <w:rFonts w:hint="default"/>
        <w:lang w:val="en-US" w:eastAsia="en-US" w:bidi="ar-SA"/>
      </w:rPr>
    </w:lvl>
    <w:lvl w:ilvl="8" w:tplc="28386672">
      <w:numFmt w:val="bullet"/>
      <w:lvlText w:val="•"/>
      <w:lvlJc w:val="left"/>
      <w:pPr>
        <w:ind w:left="7940" w:hanging="360"/>
      </w:pPr>
      <w:rPr>
        <w:rFonts w:hint="default"/>
        <w:lang w:val="en-US" w:eastAsia="en-US" w:bidi="ar-SA"/>
      </w:rPr>
    </w:lvl>
  </w:abstractNum>
  <w:abstractNum w:abstractNumId="76" w15:restartNumberingAfterBreak="0">
    <w:nsid w:val="71E11B1B"/>
    <w:multiLevelType w:val="multilevel"/>
    <w:tmpl w:val="10BC4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72DF257E"/>
    <w:multiLevelType w:val="multilevel"/>
    <w:tmpl w:val="3EAE1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730B2AFB"/>
    <w:multiLevelType w:val="hybridMultilevel"/>
    <w:tmpl w:val="292A9E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9" w15:restartNumberingAfterBreak="0">
    <w:nsid w:val="74EC4A8D"/>
    <w:multiLevelType w:val="hybridMultilevel"/>
    <w:tmpl w:val="7144D6DE"/>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74FB1EE0"/>
    <w:multiLevelType w:val="multilevel"/>
    <w:tmpl w:val="81006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78E53222"/>
    <w:multiLevelType w:val="multilevel"/>
    <w:tmpl w:val="05D8A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797C6A5F"/>
    <w:multiLevelType w:val="multilevel"/>
    <w:tmpl w:val="1A9A0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A5D1164"/>
    <w:multiLevelType w:val="multilevel"/>
    <w:tmpl w:val="C7323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7D50337F"/>
    <w:multiLevelType w:val="multilevel"/>
    <w:tmpl w:val="81CE4E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7979146">
    <w:abstractNumId w:val="69"/>
  </w:num>
  <w:num w:numId="2" w16cid:durableId="2083285655">
    <w:abstractNumId w:val="14"/>
  </w:num>
  <w:num w:numId="3" w16cid:durableId="1805999488">
    <w:abstractNumId w:val="52"/>
  </w:num>
  <w:num w:numId="4" w16cid:durableId="1319043725">
    <w:abstractNumId w:val="29"/>
  </w:num>
  <w:num w:numId="5" w16cid:durableId="145175087">
    <w:abstractNumId w:val="63"/>
  </w:num>
  <w:num w:numId="6" w16cid:durableId="735934071">
    <w:abstractNumId w:val="76"/>
  </w:num>
  <w:num w:numId="7" w16cid:durableId="1973976426">
    <w:abstractNumId w:val="48"/>
  </w:num>
  <w:num w:numId="8" w16cid:durableId="522938590">
    <w:abstractNumId w:val="15"/>
  </w:num>
  <w:num w:numId="9" w16cid:durableId="1699156795">
    <w:abstractNumId w:val="1"/>
  </w:num>
  <w:num w:numId="10" w16cid:durableId="1340932432">
    <w:abstractNumId w:val="0"/>
  </w:num>
  <w:num w:numId="11" w16cid:durableId="2113360633">
    <w:abstractNumId w:val="78"/>
  </w:num>
  <w:num w:numId="12" w16cid:durableId="1325281031">
    <w:abstractNumId w:val="39"/>
  </w:num>
  <w:num w:numId="13" w16cid:durableId="1434518543">
    <w:abstractNumId w:val="23"/>
  </w:num>
  <w:num w:numId="14" w16cid:durableId="645282373">
    <w:abstractNumId w:val="61"/>
  </w:num>
  <w:num w:numId="15" w16cid:durableId="810707912">
    <w:abstractNumId w:val="75"/>
  </w:num>
  <w:num w:numId="16" w16cid:durableId="584917447">
    <w:abstractNumId w:val="46"/>
  </w:num>
  <w:num w:numId="17" w16cid:durableId="2019261496">
    <w:abstractNumId w:val="31"/>
  </w:num>
  <w:num w:numId="18" w16cid:durableId="988022459">
    <w:abstractNumId w:val="79"/>
  </w:num>
  <w:num w:numId="19" w16cid:durableId="2013529701">
    <w:abstractNumId w:val="27"/>
  </w:num>
  <w:num w:numId="20" w16cid:durableId="597757964">
    <w:abstractNumId w:val="12"/>
  </w:num>
  <w:num w:numId="21" w16cid:durableId="1407339780">
    <w:abstractNumId w:val="66"/>
  </w:num>
  <w:num w:numId="22" w16cid:durableId="1660963588">
    <w:abstractNumId w:val="67"/>
  </w:num>
  <w:num w:numId="23" w16cid:durableId="1279919718">
    <w:abstractNumId w:val="7"/>
  </w:num>
  <w:num w:numId="24" w16cid:durableId="1508053715">
    <w:abstractNumId w:val="17"/>
  </w:num>
  <w:num w:numId="25" w16cid:durableId="425928306">
    <w:abstractNumId w:val="71"/>
  </w:num>
  <w:num w:numId="26" w16cid:durableId="304356470">
    <w:abstractNumId w:val="19"/>
  </w:num>
  <w:num w:numId="27" w16cid:durableId="988438269">
    <w:abstractNumId w:val="26"/>
  </w:num>
  <w:num w:numId="28" w16cid:durableId="1171264031">
    <w:abstractNumId w:val="60"/>
  </w:num>
  <w:num w:numId="29" w16cid:durableId="1740977071">
    <w:abstractNumId w:val="73"/>
  </w:num>
  <w:num w:numId="30" w16cid:durableId="656811344">
    <w:abstractNumId w:val="9"/>
  </w:num>
  <w:num w:numId="31" w16cid:durableId="430900438">
    <w:abstractNumId w:val="28"/>
  </w:num>
  <w:num w:numId="32" w16cid:durableId="913859293">
    <w:abstractNumId w:val="33"/>
  </w:num>
  <w:num w:numId="33" w16cid:durableId="325977045">
    <w:abstractNumId w:val="81"/>
  </w:num>
  <w:num w:numId="34" w16cid:durableId="1718964627">
    <w:abstractNumId w:val="36"/>
  </w:num>
  <w:num w:numId="35" w16cid:durableId="1493375741">
    <w:abstractNumId w:val="42"/>
  </w:num>
  <w:num w:numId="36" w16cid:durableId="317615658">
    <w:abstractNumId w:val="6"/>
  </w:num>
  <w:num w:numId="37" w16cid:durableId="283775208">
    <w:abstractNumId w:val="16"/>
  </w:num>
  <w:num w:numId="38" w16cid:durableId="1891771099">
    <w:abstractNumId w:val="55"/>
  </w:num>
  <w:num w:numId="39" w16cid:durableId="13577544">
    <w:abstractNumId w:val="68"/>
  </w:num>
  <w:num w:numId="40" w16cid:durableId="184364164">
    <w:abstractNumId w:val="51"/>
  </w:num>
  <w:num w:numId="41" w16cid:durableId="1428305235">
    <w:abstractNumId w:val="82"/>
  </w:num>
  <w:num w:numId="42" w16cid:durableId="853693229">
    <w:abstractNumId w:val="72"/>
  </w:num>
  <w:num w:numId="43" w16cid:durableId="851993197">
    <w:abstractNumId w:val="25"/>
  </w:num>
  <w:num w:numId="44" w16cid:durableId="847715689">
    <w:abstractNumId w:val="49"/>
  </w:num>
  <w:num w:numId="45" w16cid:durableId="492844546">
    <w:abstractNumId w:val="70"/>
  </w:num>
  <w:num w:numId="46" w16cid:durableId="1940790930">
    <w:abstractNumId w:val="40"/>
  </w:num>
  <w:num w:numId="47" w16cid:durableId="1731726292">
    <w:abstractNumId w:val="80"/>
  </w:num>
  <w:num w:numId="48" w16cid:durableId="1580750970">
    <w:abstractNumId w:val="4"/>
  </w:num>
  <w:num w:numId="49" w16cid:durableId="570695435">
    <w:abstractNumId w:val="21"/>
  </w:num>
  <w:num w:numId="50" w16cid:durableId="1415325200">
    <w:abstractNumId w:val="18"/>
  </w:num>
  <w:num w:numId="51" w16cid:durableId="86121596">
    <w:abstractNumId w:val="65"/>
  </w:num>
  <w:num w:numId="52" w16cid:durableId="1936161648">
    <w:abstractNumId w:val="74"/>
  </w:num>
  <w:num w:numId="53" w16cid:durableId="1736973492">
    <w:abstractNumId w:val="50"/>
  </w:num>
  <w:num w:numId="54" w16cid:durableId="279265901">
    <w:abstractNumId w:val="62"/>
  </w:num>
  <w:num w:numId="55" w16cid:durableId="1811940600">
    <w:abstractNumId w:val="24"/>
  </w:num>
  <w:num w:numId="56" w16cid:durableId="792790984">
    <w:abstractNumId w:val="58"/>
  </w:num>
  <w:num w:numId="57" w16cid:durableId="1571691746">
    <w:abstractNumId w:val="30"/>
  </w:num>
  <w:num w:numId="58" w16cid:durableId="1827891116">
    <w:abstractNumId w:val="38"/>
  </w:num>
  <w:num w:numId="59" w16cid:durableId="1061444800">
    <w:abstractNumId w:val="77"/>
  </w:num>
  <w:num w:numId="60" w16cid:durableId="1605765540">
    <w:abstractNumId w:val="2"/>
  </w:num>
  <w:num w:numId="61" w16cid:durableId="920214059">
    <w:abstractNumId w:val="22"/>
  </w:num>
  <w:num w:numId="62" w16cid:durableId="1356543361">
    <w:abstractNumId w:val="83"/>
  </w:num>
  <w:num w:numId="63" w16cid:durableId="594633498">
    <w:abstractNumId w:val="44"/>
  </w:num>
  <w:num w:numId="64" w16cid:durableId="871721148">
    <w:abstractNumId w:val="34"/>
  </w:num>
  <w:num w:numId="65" w16cid:durableId="1014841278">
    <w:abstractNumId w:val="57"/>
  </w:num>
  <w:num w:numId="66" w16cid:durableId="26764137">
    <w:abstractNumId w:val="11"/>
  </w:num>
  <w:num w:numId="67" w16cid:durableId="368646160">
    <w:abstractNumId w:val="8"/>
  </w:num>
  <w:num w:numId="68" w16cid:durableId="1117720651">
    <w:abstractNumId w:val="54"/>
  </w:num>
  <w:num w:numId="69" w16cid:durableId="346718108">
    <w:abstractNumId w:val="43"/>
  </w:num>
  <w:num w:numId="70" w16cid:durableId="875580418">
    <w:abstractNumId w:val="56"/>
  </w:num>
  <w:num w:numId="71" w16cid:durableId="1214927070">
    <w:abstractNumId w:val="37"/>
  </w:num>
  <w:num w:numId="72" w16cid:durableId="345059485">
    <w:abstractNumId w:val="20"/>
  </w:num>
  <w:num w:numId="73" w16cid:durableId="1570075405">
    <w:abstractNumId w:val="35"/>
  </w:num>
  <w:num w:numId="74" w16cid:durableId="2145586204">
    <w:abstractNumId w:val="84"/>
  </w:num>
  <w:num w:numId="75" w16cid:durableId="1035930725">
    <w:abstractNumId w:val="45"/>
  </w:num>
  <w:num w:numId="76" w16cid:durableId="1061246641">
    <w:abstractNumId w:val="32"/>
  </w:num>
  <w:num w:numId="77" w16cid:durableId="581833467">
    <w:abstractNumId w:val="13"/>
  </w:num>
  <w:num w:numId="78" w16cid:durableId="265162637">
    <w:abstractNumId w:val="64"/>
  </w:num>
  <w:num w:numId="79" w16cid:durableId="2010793344">
    <w:abstractNumId w:val="41"/>
  </w:num>
  <w:num w:numId="80" w16cid:durableId="1552689307">
    <w:abstractNumId w:val="10"/>
  </w:num>
  <w:num w:numId="81" w16cid:durableId="1582834813">
    <w:abstractNumId w:val="3"/>
  </w:num>
  <w:num w:numId="82" w16cid:durableId="1367171107">
    <w:abstractNumId w:val="59"/>
  </w:num>
  <w:num w:numId="83" w16cid:durableId="1360163361">
    <w:abstractNumId w:val="47"/>
  </w:num>
  <w:num w:numId="84" w16cid:durableId="295526996">
    <w:abstractNumId w:val="5"/>
  </w:num>
  <w:num w:numId="85" w16cid:durableId="719786857">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15244"/>
    <w:rsid w:val="00062FC7"/>
    <w:rsid w:val="000D334F"/>
    <w:rsid w:val="000D6D54"/>
    <w:rsid w:val="000E20AB"/>
    <w:rsid w:val="000F0A0C"/>
    <w:rsid w:val="00120E0A"/>
    <w:rsid w:val="001402E9"/>
    <w:rsid w:val="002644C9"/>
    <w:rsid w:val="002F6588"/>
    <w:rsid w:val="003275AF"/>
    <w:rsid w:val="00337717"/>
    <w:rsid w:val="00337D75"/>
    <w:rsid w:val="0035589D"/>
    <w:rsid w:val="00376371"/>
    <w:rsid w:val="003E7E4B"/>
    <w:rsid w:val="003F5F90"/>
    <w:rsid w:val="00436BE7"/>
    <w:rsid w:val="004E2787"/>
    <w:rsid w:val="00502C3E"/>
    <w:rsid w:val="00530238"/>
    <w:rsid w:val="00536A55"/>
    <w:rsid w:val="006824C8"/>
    <w:rsid w:val="006F7DD3"/>
    <w:rsid w:val="00715946"/>
    <w:rsid w:val="007C10D0"/>
    <w:rsid w:val="007C4569"/>
    <w:rsid w:val="007C5AAF"/>
    <w:rsid w:val="007D2416"/>
    <w:rsid w:val="00816BD3"/>
    <w:rsid w:val="00877477"/>
    <w:rsid w:val="008968AE"/>
    <w:rsid w:val="008D08BC"/>
    <w:rsid w:val="00992ECB"/>
    <w:rsid w:val="00996A24"/>
    <w:rsid w:val="009E6EAD"/>
    <w:rsid w:val="00A27520"/>
    <w:rsid w:val="00AE1FE5"/>
    <w:rsid w:val="00AE6670"/>
    <w:rsid w:val="00B07236"/>
    <w:rsid w:val="00B10D77"/>
    <w:rsid w:val="00BB04D6"/>
    <w:rsid w:val="00BF106F"/>
    <w:rsid w:val="00C031F1"/>
    <w:rsid w:val="00C31A18"/>
    <w:rsid w:val="00C72A4E"/>
    <w:rsid w:val="00CA24A3"/>
    <w:rsid w:val="00CD4055"/>
    <w:rsid w:val="00D2DC80"/>
    <w:rsid w:val="00D435AF"/>
    <w:rsid w:val="00D755DB"/>
    <w:rsid w:val="00D8782E"/>
    <w:rsid w:val="00D91E5D"/>
    <w:rsid w:val="00D9630F"/>
    <w:rsid w:val="00D96AB6"/>
    <w:rsid w:val="00DD370F"/>
    <w:rsid w:val="00DD50FD"/>
    <w:rsid w:val="00E257A0"/>
    <w:rsid w:val="00E40870"/>
    <w:rsid w:val="00E716B0"/>
    <w:rsid w:val="00EA1FD5"/>
    <w:rsid w:val="00ED02EA"/>
    <w:rsid w:val="00ED338A"/>
    <w:rsid w:val="00ED6193"/>
    <w:rsid w:val="00F16AA5"/>
    <w:rsid w:val="00F503A7"/>
    <w:rsid w:val="00F862B7"/>
    <w:rsid w:val="00FA33E8"/>
    <w:rsid w:val="00FB4EEE"/>
    <w:rsid w:val="00FD18C8"/>
    <w:rsid w:val="00FE25B5"/>
    <w:rsid w:val="00FF0ADF"/>
    <w:rsid w:val="0D1B2714"/>
    <w:rsid w:val="0E69FC3B"/>
    <w:rsid w:val="1076DD29"/>
    <w:rsid w:val="10F11F61"/>
    <w:rsid w:val="11154CD1"/>
    <w:rsid w:val="13CC9CF2"/>
    <w:rsid w:val="176038B9"/>
    <w:rsid w:val="18BEF211"/>
    <w:rsid w:val="1910B65B"/>
    <w:rsid w:val="1E342F48"/>
    <w:rsid w:val="21EAD02E"/>
    <w:rsid w:val="233A5828"/>
    <w:rsid w:val="290713D2"/>
    <w:rsid w:val="2BF3A753"/>
    <w:rsid w:val="2E3FAD9B"/>
    <w:rsid w:val="32D633A9"/>
    <w:rsid w:val="37AE5D68"/>
    <w:rsid w:val="3858BFEB"/>
    <w:rsid w:val="38DD0459"/>
    <w:rsid w:val="41EAA905"/>
    <w:rsid w:val="42BADB8A"/>
    <w:rsid w:val="456F65C6"/>
    <w:rsid w:val="46E62413"/>
    <w:rsid w:val="480E1873"/>
    <w:rsid w:val="4AD18E8D"/>
    <w:rsid w:val="4B76A389"/>
    <w:rsid w:val="4CC0490C"/>
    <w:rsid w:val="4E107899"/>
    <w:rsid w:val="526A265F"/>
    <w:rsid w:val="532F7CDE"/>
    <w:rsid w:val="53F7A73D"/>
    <w:rsid w:val="574A3CA8"/>
    <w:rsid w:val="5833DA2B"/>
    <w:rsid w:val="5AFC8C75"/>
    <w:rsid w:val="5B50929A"/>
    <w:rsid w:val="5D5F8BA7"/>
    <w:rsid w:val="5E0C51E0"/>
    <w:rsid w:val="6069F4B0"/>
    <w:rsid w:val="61E2B03E"/>
    <w:rsid w:val="6844BE5D"/>
    <w:rsid w:val="6915A0BB"/>
    <w:rsid w:val="6DD3C142"/>
    <w:rsid w:val="6E2F573B"/>
    <w:rsid w:val="7240ACC7"/>
    <w:rsid w:val="7563917F"/>
    <w:rsid w:val="76732508"/>
    <w:rsid w:val="76940FCE"/>
    <w:rsid w:val="77A6EB58"/>
    <w:rsid w:val="7888CAAD"/>
    <w:rsid w:val="7A1E9849"/>
    <w:rsid w:val="7DDB90ED"/>
    <w:rsid w:val="7DF301FB"/>
    <w:rsid w:val="7F90187C"/>
    <w:rsid w:val="7FF52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1402E9"/>
    <w:rPr>
      <w:color w:val="467886" w:themeColor="hyperlink"/>
      <w:u w:val="single"/>
    </w:rPr>
  </w:style>
  <w:style w:type="character" w:styleId="UnresolvedMention">
    <w:name w:val="Unresolved Mention"/>
    <w:basedOn w:val="DefaultParagraphFont"/>
    <w:uiPriority w:val="99"/>
    <w:semiHidden/>
    <w:unhideWhenUsed/>
    <w:rsid w:val="001402E9"/>
    <w:rPr>
      <w:color w:val="605E5C"/>
      <w:shd w:val="clear" w:color="auto" w:fill="E1DFDD"/>
    </w:rPr>
  </w:style>
  <w:style w:type="character" w:styleId="FollowedHyperlink">
    <w:name w:val="FollowedHyperlink"/>
    <w:basedOn w:val="DefaultParagraphFont"/>
    <w:uiPriority w:val="99"/>
    <w:semiHidden/>
    <w:unhideWhenUsed/>
    <w:rsid w:val="001402E9"/>
    <w:rPr>
      <w:color w:val="96607D" w:themeColor="followedHyperlink"/>
      <w:u w:val="single"/>
    </w:rPr>
  </w:style>
  <w:style w:type="character" w:styleId="CommentReference">
    <w:name w:val="annotation reference"/>
    <w:basedOn w:val="DefaultParagraphFont"/>
    <w:uiPriority w:val="99"/>
    <w:semiHidden/>
    <w:unhideWhenUsed/>
    <w:rsid w:val="00D8782E"/>
    <w:rPr>
      <w:sz w:val="16"/>
      <w:szCs w:val="16"/>
    </w:rPr>
  </w:style>
  <w:style w:type="paragraph" w:styleId="CommentText">
    <w:name w:val="annotation text"/>
    <w:basedOn w:val="Normal"/>
    <w:link w:val="CommentTextChar"/>
    <w:uiPriority w:val="99"/>
    <w:unhideWhenUsed/>
    <w:rsid w:val="00D8782E"/>
    <w:pPr>
      <w:widowControl w:val="0"/>
      <w:spacing w:after="200" w:line="240" w:lineRule="auto"/>
    </w:pPr>
    <w:rPr>
      <w:sz w:val="20"/>
      <w:szCs w:val="20"/>
      <w:lang w:val="en-US"/>
    </w:rPr>
  </w:style>
  <w:style w:type="character" w:styleId="CommentTextChar" w:customStyle="1">
    <w:name w:val="Comment Text Char"/>
    <w:basedOn w:val="DefaultParagraphFont"/>
    <w:link w:val="CommentText"/>
    <w:uiPriority w:val="99"/>
    <w:rsid w:val="00D8782E"/>
    <w:rPr>
      <w:kern w:val="0"/>
      <w:sz w:val="20"/>
      <w:szCs w:val="20"/>
      <w:lang w:val="en-US"/>
      <w14:ligatures w14:val="none"/>
    </w:rPr>
  </w:style>
  <w:style w:type="paragraph" w:styleId="BodyText">
    <w:name w:val="Body Text"/>
    <w:basedOn w:val="Normal"/>
    <w:link w:val="BodyTextChar"/>
    <w:rsid w:val="00FD18C8"/>
    <w:pPr>
      <w:spacing w:after="0" w:line="240" w:lineRule="auto"/>
      <w:jc w:val="both"/>
    </w:pPr>
    <w:rPr>
      <w:rFonts w:ascii="Arial" w:hAnsi="Arial" w:eastAsia="Times New Roman" w:cs="Arial"/>
      <w:b/>
      <w:bCs/>
      <w:snapToGrid w:val="0"/>
      <w:color w:val="FF0000"/>
    </w:rPr>
  </w:style>
  <w:style w:type="character" w:styleId="BodyTextChar" w:customStyle="1">
    <w:name w:val="Body Text Char"/>
    <w:basedOn w:val="DefaultParagraphFont"/>
    <w:link w:val="BodyText"/>
    <w:rsid w:val="00FD18C8"/>
    <w:rPr>
      <w:rFonts w:ascii="Arial" w:hAnsi="Arial" w:eastAsia="Times New Roman" w:cs="Arial"/>
      <w:b/>
      <w:bCs/>
      <w:snapToGrid w:val="0"/>
      <w:color w:val="FF0000"/>
      <w:kern w:val="0"/>
      <w14:ligatures w14:val="none"/>
    </w:rPr>
  </w:style>
  <w:style w:type="paragraph" w:styleId="paragraph" w:customStyle="1">
    <w:name w:val="paragraph"/>
    <w:basedOn w:val="Normal"/>
    <w:rsid w:val="00996A2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96A24"/>
  </w:style>
  <w:style w:type="character" w:styleId="eop" w:customStyle="1">
    <w:name w:val="eop"/>
    <w:basedOn w:val="DefaultParagraphFont"/>
    <w:rsid w:val="0099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528248">
      <w:bodyDiv w:val="1"/>
      <w:marLeft w:val="0"/>
      <w:marRight w:val="0"/>
      <w:marTop w:val="0"/>
      <w:marBottom w:val="0"/>
      <w:divBdr>
        <w:top w:val="none" w:sz="0" w:space="0" w:color="auto"/>
        <w:left w:val="none" w:sz="0" w:space="0" w:color="auto"/>
        <w:bottom w:val="none" w:sz="0" w:space="0" w:color="auto"/>
        <w:right w:val="none" w:sz="0" w:space="0" w:color="auto"/>
      </w:divBdr>
      <w:divsChild>
        <w:div w:id="379522381">
          <w:marLeft w:val="0"/>
          <w:marRight w:val="0"/>
          <w:marTop w:val="0"/>
          <w:marBottom w:val="0"/>
          <w:divBdr>
            <w:top w:val="none" w:sz="0" w:space="0" w:color="auto"/>
            <w:left w:val="none" w:sz="0" w:space="0" w:color="auto"/>
            <w:bottom w:val="none" w:sz="0" w:space="0" w:color="auto"/>
            <w:right w:val="none" w:sz="0" w:space="0" w:color="auto"/>
          </w:divBdr>
        </w:div>
        <w:div w:id="961227086">
          <w:marLeft w:val="0"/>
          <w:marRight w:val="0"/>
          <w:marTop w:val="0"/>
          <w:marBottom w:val="0"/>
          <w:divBdr>
            <w:top w:val="none" w:sz="0" w:space="0" w:color="auto"/>
            <w:left w:val="none" w:sz="0" w:space="0" w:color="auto"/>
            <w:bottom w:val="none" w:sz="0" w:space="0" w:color="auto"/>
            <w:right w:val="none" w:sz="0" w:space="0" w:color="auto"/>
          </w:divBdr>
        </w:div>
        <w:div w:id="1857763788">
          <w:marLeft w:val="0"/>
          <w:marRight w:val="0"/>
          <w:marTop w:val="0"/>
          <w:marBottom w:val="0"/>
          <w:divBdr>
            <w:top w:val="none" w:sz="0" w:space="0" w:color="auto"/>
            <w:left w:val="none" w:sz="0" w:space="0" w:color="auto"/>
            <w:bottom w:val="none" w:sz="0" w:space="0" w:color="auto"/>
            <w:right w:val="none" w:sz="0" w:space="0" w:color="auto"/>
          </w:divBdr>
        </w:div>
        <w:div w:id="1105078927">
          <w:marLeft w:val="0"/>
          <w:marRight w:val="0"/>
          <w:marTop w:val="0"/>
          <w:marBottom w:val="0"/>
          <w:divBdr>
            <w:top w:val="none" w:sz="0" w:space="0" w:color="auto"/>
            <w:left w:val="none" w:sz="0" w:space="0" w:color="auto"/>
            <w:bottom w:val="none" w:sz="0" w:space="0" w:color="auto"/>
            <w:right w:val="none" w:sz="0" w:space="0" w:color="auto"/>
          </w:divBdr>
        </w:div>
      </w:divsChild>
    </w:div>
    <w:div w:id="1406683960">
      <w:bodyDiv w:val="1"/>
      <w:marLeft w:val="0"/>
      <w:marRight w:val="0"/>
      <w:marTop w:val="0"/>
      <w:marBottom w:val="0"/>
      <w:divBdr>
        <w:top w:val="none" w:sz="0" w:space="0" w:color="auto"/>
        <w:left w:val="none" w:sz="0" w:space="0" w:color="auto"/>
        <w:bottom w:val="none" w:sz="0" w:space="0" w:color="auto"/>
        <w:right w:val="none" w:sz="0" w:space="0" w:color="auto"/>
      </w:divBdr>
      <w:divsChild>
        <w:div w:id="1328555072">
          <w:marLeft w:val="0"/>
          <w:marRight w:val="0"/>
          <w:marTop w:val="0"/>
          <w:marBottom w:val="0"/>
          <w:divBdr>
            <w:top w:val="none" w:sz="0" w:space="0" w:color="auto"/>
            <w:left w:val="none" w:sz="0" w:space="0" w:color="auto"/>
            <w:bottom w:val="none" w:sz="0" w:space="0" w:color="auto"/>
            <w:right w:val="none" w:sz="0" w:space="0" w:color="auto"/>
          </w:divBdr>
        </w:div>
        <w:div w:id="1986544795">
          <w:marLeft w:val="0"/>
          <w:marRight w:val="0"/>
          <w:marTop w:val="0"/>
          <w:marBottom w:val="0"/>
          <w:divBdr>
            <w:top w:val="none" w:sz="0" w:space="0" w:color="auto"/>
            <w:left w:val="none" w:sz="0" w:space="0" w:color="auto"/>
            <w:bottom w:val="none" w:sz="0" w:space="0" w:color="auto"/>
            <w:right w:val="none" w:sz="0" w:space="0" w:color="auto"/>
          </w:divBdr>
        </w:div>
        <w:div w:id="640693528">
          <w:marLeft w:val="0"/>
          <w:marRight w:val="0"/>
          <w:marTop w:val="0"/>
          <w:marBottom w:val="0"/>
          <w:divBdr>
            <w:top w:val="none" w:sz="0" w:space="0" w:color="auto"/>
            <w:left w:val="none" w:sz="0" w:space="0" w:color="auto"/>
            <w:bottom w:val="none" w:sz="0" w:space="0" w:color="auto"/>
            <w:right w:val="none" w:sz="0" w:space="0" w:color="auto"/>
          </w:divBdr>
        </w:div>
        <w:div w:id="383221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rcophth.ac.uk/our-work/the-strategy/"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rcophth.ac.uk/about-the-college/governance/trustee-board/"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cophth.ac.uk/about-the-college/governance/"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mailto:mariann.peters@rcophth.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mariann.peters@rcophth.ac.uk"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es_x0020_their_x0020_email_x0020_need_x0020_to_x0020_be_x0020_forwarded_x0020_to_x0020_someone_x0020_or_x0020_somewhere_x0020_else_x003f_ xmlns="de0c05ce-2670-4699-9ee3-2cb706886980" xsi:nil="true"/>
    <Confirm_x0020_you_x0020_have_x0020_reminded_x0020_the_x0020_member_x0020_of_x0020_staff_x0020_that_x0020_they_x0020_are_x0020_responsible_x0020_for_x0020_deleting_x0020_any_x0020_personal_x0020_files_x0020_or_x0020_emails_x0020_before_x0020_they_x0020_leave_x002e_ xmlns="de0c05ce-2670-4699-9ee3-2cb706886980" xsi:nil="true"/>
    <Employee_x0020_name xmlns="de0c05ce-2670-4699-9ee3-2cb706886980"/>
    <Line_x0020_manager xmlns="de0c05ce-2670-4699-9ee3-2cb706886980"/>
    <Does_x0020_anyone_x0020_need_x0020_to_x0020_access_x0020_their_x0020_mailbox_x0020_when_x0020_gone_x003f_ xmlns="de0c05ce-2670-4699-9ee3-2cb706886980" xsi:nil="true"/>
    <List_x0020_emails_x0020_of_x0020_those_x0020_who_x0020_need_x0020_to_x0020_access_x0020_their_x0020_mailbox_x002e_ xmlns="de0c05ce-2670-4699-9ee3-2cb706886980"/>
    <Please_x0020_list_x0020_email_x0020_address_x0020_or_x0020_addresses_x0020_to_x0020_forward_x0020_to_x002e_ xmlns="de0c05ce-2670-4699-9ee3-2cb706886980"/>
    <lcf76f155ced4ddcb4097134ff3c332f xmlns="de0c05ce-2670-4699-9ee3-2cb706886980">
      <Terms xmlns="http://schemas.microsoft.com/office/infopath/2007/PartnerControls"/>
    </lcf76f155ced4ddcb4097134ff3c332f>
    <TaxCatchAll xmlns="e6b44929-a194-44d7-b7d5-914f81b1c3cd" xsi:nil="true"/>
    <Where_x0020_do_x0020_you_x0020_want_x0020_their_x0020_personal_x0020_files_x0020__x0028_one_x0020_drive_x002c__x0020_desktop_x0029__x0020_to_x0020_go_x003f_ xmlns="de0c05ce-2670-4699-9ee3-2cb706886980"/>
    <Leaving_x0020_date xmlns="de0c05ce-2670-4699-9ee3-2cb706886980"/>
    <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mlns="de0c05ce-2670-4699-9ee3-2cb706886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23" ma:contentTypeDescription="Create a new document." ma:contentTypeScope="" ma:versionID="f6115bcbf94b7b452c3e4b64fa3c2b79">
  <xsd:schema xmlns:xsd="http://www.w3.org/2001/XMLSchema" xmlns:xs="http://www.w3.org/2001/XMLSchema" xmlns:p="http://schemas.microsoft.com/office/2006/metadata/properties" xmlns:ns2="de0c05ce-2670-4699-9ee3-2cb706886980" xmlns:ns3="e6b44929-a194-44d7-b7d5-914f81b1c3cd" targetNamespace="http://schemas.microsoft.com/office/2006/metadata/properties" ma:root="true" ma:fieldsID="25b8589974a76182f35830cbb29d3398" ns2:_="" ns3:_="">
    <xsd:import namespace="de0c05ce-2670-4699-9ee3-2cb706886980"/>
    <xsd:import namespace="e6b44929-a194-44d7-b7d5-914f81b1c3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Employee_x0020_name"/>
                <xsd:element ref="ns2:Leaving_x0020_date"/>
                <xsd:element ref="ns2:Line_x0020_manager"/>
                <xsd:element ref="ns2:Does_x0020_anyone_x0020_need_x0020_to_x0020_access_x0020_their_x0020_mailbox_x0020_when_x0020_gone_x003f_" minOccurs="0"/>
                <xsd:element ref="ns2:List_x0020_emails_x0020_of_x0020_those_x0020_who_x0020_need_x0020_to_x0020_access_x0020_their_x0020_mailbox_x002e_"/>
                <xsd:element ref="ns2:Does_x0020_their_x0020_email_x0020_need_x0020_to_x0020_be_x0020_forwarded_x0020_to_x0020_someone_x0020_or_x0020_somewhere_x0020_else_x003f_" minOccurs="0"/>
                <xsd:element ref="ns2:Please_x0020_list_x0020_email_x0020_address_x0020_or_x0020_addresses_x0020_to_x0020_forward_x0020_to_x002e_"/>
                <xsd:element ref="ns2:Where_x0020_do_x0020_you_x0020_want_x0020_their_x0020_personal_x0020_files_x0020__x0028_one_x0020_drive_x002c__x0020_desktop_x0029__x0020_to_x0020_go_x003f_"/>
                <xsd:element ref="ns2:Confirm_x0020_you_x0020_have_x0020_reminded_x0020_the_x0020_member_x0020_of_x0020_staff_x0020_that_x0020_they_x0020_are_x0020_responsible_x0020_for_x0020_deleting_x0020_any_x0020_personal_x0020_files_x0020_or_x0020_emails_x0020_before_x0020_they_x0020_leave_x002e_" minOccurs="0"/>
                <xsd:element ref="ns2: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Employee_x0020_name" ma:index="16" ma:displayName="Employee name" ma:internalName="Employee_x0020_name">
      <xsd:simpleType>
        <xsd:restriction base="dms:Text">
          <xsd:maxLength value="255"/>
        </xsd:restriction>
      </xsd:simpleType>
    </xsd:element>
    <xsd:element name="Leaving_x0020_date" ma:index="17" ma:displayName="Leaving date" ma:internalName="Leaving_x0020_date">
      <xsd:simpleType>
        <xsd:restriction base="dms:Text"/>
      </xsd:simpleType>
    </xsd:element>
    <xsd:element name="Line_x0020_manager" ma:index="18" ma:displayName="Line manager" ma:internalName="Line_x0020_manager">
      <xsd:simpleType>
        <xsd:restriction base="dms:Text"/>
      </xsd:simpleType>
    </xsd:element>
    <xsd:element name="Does_x0020_anyone_x0020_need_x0020_to_x0020_access_x0020_their_x0020_mailbox_x0020_when_x0020_gone_x003f_" ma:index="19" nillable="true" ma:displayName="Does anyone need to access their mailbox when gone?" ma:format="Dropdown" ma:internalName="Does_x0020_anyone_x0020_need_x0020_to_x0020_access_x0020_their_x0020_mailbox_x0020_when_x0020_gone_x003f_">
      <xsd:simpleType>
        <xsd:restriction base="dms:Choice">
          <xsd:enumeration value="Yes"/>
          <xsd:enumeration value="No"/>
        </xsd:restriction>
      </xsd:simpleType>
    </xsd:element>
    <xsd:element name="List_x0020_emails_x0020_of_x0020_those_x0020_who_x0020_need_x0020_to_x0020_access_x0020_their_x0020_mailbox_x002e_" ma:index="20" ma:displayName="List emails of those who need to access their mailbox." ma:internalName="List_x0020_emails_x0020_of_x0020_those_x0020_who_x0020_need_x0020_to_x0020_access_x0020_their_x0020_mailbox_x002e_">
      <xsd:simpleType>
        <xsd:restriction base="dms:Note">
          <xsd:maxLength value="255"/>
        </xsd:restriction>
      </xsd:simpleType>
    </xsd:element>
    <xsd:element name="Does_x0020_their_x0020_email_x0020_need_x0020_to_x0020_be_x0020_forwarded_x0020_to_x0020_someone_x0020_or_x0020_somewhere_x0020_else_x003f_" ma:index="21" nillable="true" ma:displayName="Does their email need to be forwarded to someone or somewhere else?" ma:format="Dropdown" ma:internalName="Does_x0020_their_x0020_email_x0020_need_x0020_to_x0020_be_x0020_forwarded_x0020_to_x0020_someone_x0020_or_x0020_somewhere_x0020_else_x003f_">
      <xsd:simpleType>
        <xsd:restriction base="dms:Choice">
          <xsd:enumeration value="Yes"/>
          <xsd:enumeration value="No"/>
        </xsd:restriction>
      </xsd:simpleType>
    </xsd:element>
    <xsd:element name="Please_x0020_list_x0020_email_x0020_address_x0020_or_x0020_addresses_x0020_to_x0020_forward_x0020_to_x002e_" ma:index="22" ma:displayName="Please list email address or addresses to forward to." ma:internalName="Please_x0020_list_x0020_email_x0020_address_x0020_or_x0020_addresses_x0020_to_x0020_forward_x0020_to_x002e_">
      <xsd:simpleType>
        <xsd:restriction base="dms:Note">
          <xsd:maxLength value="255"/>
        </xsd:restriction>
      </xsd:simpleType>
    </xsd:element>
    <xsd:element name="Where_x0020_do_x0020_you_x0020_want_x0020_their_x0020_personal_x0020_files_x0020__x0028_one_x0020_drive_x002c__x0020_desktop_x0029__x0020_to_x0020_go_x003f_" ma:index="23" ma:displayName="Where do you want their personal files (one drive, desktop) to go?" ma:internalName="Where_x0020_do_x0020_you_x0020_want_x0020_their_x0020_personal_x0020_files_x0020__x0028_one_x0020_drive_x002c__x0020_desktop_x0029__x0020_to_x0020_go_x003f_">
      <xsd:simpleType>
        <xsd:restriction base="dms:Note">
          <xsd:maxLength value="255"/>
        </xsd:restriction>
      </xsd:simpleType>
    </xsd:element>
    <xsd:element name="Confirm_x0020_you_x0020_have_x0020_reminded_x0020_the_x0020_member_x0020_of_x0020_staff_x0020_that_x0020_they_x0020_are_x0020_responsible_x0020_for_x0020_deleting_x0020_any_x0020_personal_x0020_files_x0020_or_x0020_emails_x0020_before_x0020_they_x0020_leave_x002e_" ma:index="24" nillable="true" ma:displayName="Confirm you have reminded the member of staff that they are responsible for deleting any personal files or emails before they leave." ma:format="Dropdown" ma:internalName="Confirm_x0020_you_x0020_have_x0020_reminded_x0020_the_x0020_member_x0020_of_x0020_staff_x0020_that_x0020_they_x0020_are_x0020_responsible_x0020_for_x0020_deleting_x0020_any_x0020_personal_x0020_files_x0020_or_x0020_emails_x0020_before_x0020_they_x0020_leave_x002e_">
      <xsd:simpleType>
        <xsd:restriction base="dms:Choice">
          <xsd:enumeration value="Yes"/>
          <xsd:enumeration value="No"/>
        </xsd:restriction>
      </xsd:simpleType>
    </xsd:element>
    <xsd:element name="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ma:index="25" nillable="true" ma:displayName="The user’s account will be deleted completely approximately 3 months after they leave, including all email forwarding, any remaining desktop files etc." ma:internalName="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66718ca-b33a-40bf-ab03-217e148d612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44929-a194-44d7-b7d5-914f81b1c3c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144f9d3-3559-405f-914b-958fe2dabe16}" ma:internalName="TaxCatchAll" ma:showField="CatchAllData" ma:web="e6b44929-a194-44d7-b7d5-914f81b1c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3549B-BE4A-48C8-A0C8-6BACFCDE4889}">
  <ds:schemaRefs>
    <ds:schemaRef ds:uri="http://schemas.microsoft.com/office/2006/metadata/properties"/>
    <ds:schemaRef ds:uri="http://schemas.microsoft.com/office/infopath/2007/PartnerControls"/>
    <ds:schemaRef ds:uri="de0c05ce-2670-4699-9ee3-2cb706886980"/>
    <ds:schemaRef ds:uri="e6b44929-a194-44d7-b7d5-914f81b1c3cd"/>
  </ds:schemaRefs>
</ds:datastoreItem>
</file>

<file path=customXml/itemProps2.xml><?xml version="1.0" encoding="utf-8"?>
<ds:datastoreItem xmlns:ds="http://schemas.openxmlformats.org/officeDocument/2006/customXml" ds:itemID="{F1F4E997-3710-4ECB-B521-16E7D380D813}">
  <ds:schemaRefs>
    <ds:schemaRef ds:uri="http://schemas.microsoft.com/sharepoint/v3/contenttype/forms"/>
  </ds:schemaRefs>
</ds:datastoreItem>
</file>

<file path=customXml/itemProps3.xml><?xml version="1.0" encoding="utf-8"?>
<ds:datastoreItem xmlns:ds="http://schemas.openxmlformats.org/officeDocument/2006/customXml" ds:itemID="{910220E5-A9FF-4DEE-9D91-4F341F72F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c05ce-2670-4699-9ee3-2cb706886980"/>
    <ds:schemaRef ds:uri="e6b44929-a194-44d7-b7d5-914f81b1c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 Peters</dc:creator>
  <keywords/>
  <dc:description/>
  <lastModifiedBy>Ali Rivett</lastModifiedBy>
  <revision>5</revision>
  <dcterms:created xsi:type="dcterms:W3CDTF">2026-02-20T14:32:00.0000000Z</dcterms:created>
  <dcterms:modified xsi:type="dcterms:W3CDTF">2026-02-27T09:08:29.2434672Z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MediaServiceImageTags">
    <vt:lpwstr/>
  </property>
</Properties>
</file>